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D38A9" w14:textId="73C46D25" w:rsidR="00434E68" w:rsidRDefault="00434E68" w:rsidP="00434E68">
      <w:pPr>
        <w:jc w:val="center"/>
        <w:rPr>
          <w:rFonts w:ascii="Arial" w:eastAsia="Times New Roman" w:hAnsi="Arial" w:cs="Arial"/>
          <w:b/>
          <w:bCs/>
          <w:sz w:val="20"/>
          <w:szCs w:val="20"/>
          <w:lang w:eastAsia="ar-SA"/>
        </w:rPr>
      </w:pPr>
      <w:r w:rsidRPr="006C4AC1">
        <w:rPr>
          <w:rFonts w:ascii="Arial" w:eastAsia="Times New Roman" w:hAnsi="Arial" w:cs="Arial"/>
          <w:b/>
          <w:bCs/>
          <w:color w:val="000000"/>
          <w:sz w:val="20"/>
          <w:szCs w:val="20"/>
          <w:lang w:eastAsia="ar-SA"/>
        </w:rPr>
        <w:t xml:space="preserve">Avviso pubblico </w:t>
      </w:r>
      <w:r w:rsidRPr="006C4AC1">
        <w:rPr>
          <w:rFonts w:ascii="Arial" w:eastAsia="Times New Roman" w:hAnsi="Arial" w:cs="Arial"/>
          <w:b/>
          <w:bCs/>
          <w:sz w:val="20"/>
          <w:szCs w:val="20"/>
          <w:lang w:eastAsia="ar-SA"/>
        </w:rPr>
        <w:t xml:space="preserve">dal </w:t>
      </w:r>
      <w:r w:rsidR="007F0B35">
        <w:rPr>
          <w:rFonts w:ascii="Arial" w:eastAsia="Times New Roman" w:hAnsi="Arial" w:cs="Arial"/>
          <w:b/>
          <w:bCs/>
          <w:sz w:val="20"/>
          <w:szCs w:val="20"/>
          <w:lang w:eastAsia="ar-SA"/>
        </w:rPr>
        <w:t>20</w:t>
      </w:r>
      <w:r w:rsidRPr="007545DA">
        <w:rPr>
          <w:rFonts w:ascii="Arial" w:eastAsia="Times New Roman" w:hAnsi="Arial" w:cs="Arial"/>
          <w:b/>
          <w:bCs/>
          <w:sz w:val="20"/>
          <w:szCs w:val="20"/>
          <w:lang w:eastAsia="ar-SA"/>
        </w:rPr>
        <w:t>/</w:t>
      </w:r>
      <w:r w:rsidR="007F0B35">
        <w:rPr>
          <w:rFonts w:ascii="Arial" w:eastAsia="Times New Roman" w:hAnsi="Arial" w:cs="Arial"/>
          <w:b/>
          <w:bCs/>
          <w:sz w:val="20"/>
          <w:szCs w:val="20"/>
          <w:lang w:eastAsia="ar-SA"/>
        </w:rPr>
        <w:t>03</w:t>
      </w:r>
      <w:r w:rsidRPr="007545DA">
        <w:rPr>
          <w:rFonts w:ascii="Arial" w:eastAsia="Times New Roman" w:hAnsi="Arial" w:cs="Arial"/>
          <w:b/>
          <w:bCs/>
          <w:sz w:val="20"/>
          <w:szCs w:val="20"/>
          <w:lang w:eastAsia="ar-SA"/>
        </w:rPr>
        <w:t xml:space="preserve">/2023 al </w:t>
      </w:r>
      <w:r w:rsidR="007F0B35">
        <w:rPr>
          <w:rFonts w:ascii="Arial" w:eastAsia="Times New Roman" w:hAnsi="Arial" w:cs="Arial"/>
          <w:b/>
          <w:bCs/>
          <w:sz w:val="20"/>
          <w:szCs w:val="20"/>
          <w:lang w:eastAsia="ar-SA"/>
        </w:rPr>
        <w:t>12</w:t>
      </w:r>
      <w:r w:rsidRPr="007545DA">
        <w:rPr>
          <w:rFonts w:ascii="Arial" w:eastAsia="Times New Roman" w:hAnsi="Arial" w:cs="Arial"/>
          <w:b/>
          <w:bCs/>
          <w:sz w:val="20"/>
          <w:szCs w:val="20"/>
          <w:lang w:eastAsia="ar-SA"/>
        </w:rPr>
        <w:t>/0</w:t>
      </w:r>
      <w:r w:rsidR="00E9298C" w:rsidRPr="007545DA">
        <w:rPr>
          <w:rFonts w:ascii="Arial" w:eastAsia="Times New Roman" w:hAnsi="Arial" w:cs="Arial"/>
          <w:b/>
          <w:bCs/>
          <w:sz w:val="20"/>
          <w:szCs w:val="20"/>
          <w:lang w:eastAsia="ar-SA"/>
        </w:rPr>
        <w:t>4</w:t>
      </w:r>
      <w:r w:rsidRPr="007545DA">
        <w:rPr>
          <w:rFonts w:ascii="Arial" w:eastAsia="Times New Roman" w:hAnsi="Arial" w:cs="Arial"/>
          <w:b/>
          <w:bCs/>
          <w:sz w:val="20"/>
          <w:szCs w:val="20"/>
          <w:lang w:eastAsia="ar-SA"/>
        </w:rPr>
        <w:t>/2023</w:t>
      </w:r>
    </w:p>
    <w:p w14:paraId="5D5AB24E" w14:textId="77777777" w:rsidR="00263176" w:rsidRPr="006C4AC1" w:rsidRDefault="00263176" w:rsidP="00434E68">
      <w:pPr>
        <w:jc w:val="center"/>
        <w:rPr>
          <w:rFonts w:ascii="Arial" w:eastAsia="Times New Roman" w:hAnsi="Arial" w:cs="Arial"/>
          <w:b/>
          <w:bCs/>
          <w:color w:val="000000"/>
          <w:sz w:val="20"/>
          <w:szCs w:val="20"/>
          <w:lang w:eastAsia="ar-SA"/>
        </w:rPr>
      </w:pPr>
    </w:p>
    <w:p w14:paraId="137A3903" w14:textId="207F293A" w:rsidR="00263176" w:rsidRDefault="00434E68" w:rsidP="003661E0">
      <w:pPr>
        <w:jc w:val="center"/>
        <w:rPr>
          <w:rFonts w:ascii="Arial" w:eastAsia="Times New Roman" w:hAnsi="Arial" w:cs="Arial"/>
          <w:b/>
          <w:bCs/>
          <w:color w:val="000000"/>
          <w:lang w:eastAsia="ar-SA"/>
        </w:rPr>
      </w:pPr>
      <w:r w:rsidRPr="006C4AC1">
        <w:rPr>
          <w:rFonts w:ascii="Arial" w:eastAsia="Times New Roman" w:hAnsi="Arial" w:cs="Arial"/>
          <w:b/>
          <w:bCs/>
          <w:color w:val="000000"/>
          <w:sz w:val="20"/>
          <w:szCs w:val="20"/>
          <w:lang w:eastAsia="ar-SA"/>
        </w:rPr>
        <w:t>Rif. ARIA</w:t>
      </w:r>
      <w:r>
        <w:rPr>
          <w:rFonts w:ascii="Arial" w:eastAsia="Times New Roman" w:hAnsi="Arial" w:cs="Arial"/>
          <w:b/>
          <w:bCs/>
          <w:color w:val="000000"/>
          <w:sz w:val="20"/>
          <w:szCs w:val="20"/>
          <w:lang w:eastAsia="ar-SA"/>
        </w:rPr>
        <w:t>2023_A</w:t>
      </w:r>
      <w:r w:rsidR="00E9298C">
        <w:rPr>
          <w:rFonts w:ascii="Arial" w:eastAsia="Times New Roman" w:hAnsi="Arial" w:cs="Arial"/>
          <w:b/>
          <w:bCs/>
          <w:color w:val="000000"/>
          <w:sz w:val="20"/>
          <w:szCs w:val="20"/>
          <w:lang w:eastAsia="ar-SA"/>
        </w:rPr>
        <w:t>F01</w:t>
      </w:r>
      <w:r w:rsidR="00E9298C">
        <w:rPr>
          <w:rFonts w:ascii="Arial" w:eastAsia="Times New Roman" w:hAnsi="Arial" w:cs="Arial"/>
          <w:b/>
          <w:bCs/>
          <w:color w:val="000000"/>
          <w:lang w:eastAsia="ar-SA"/>
        </w:rPr>
        <w:t xml:space="preserve">: </w:t>
      </w:r>
      <w:r w:rsidR="00DF57B3" w:rsidRPr="00E67DC4">
        <w:rPr>
          <w:rFonts w:ascii="Arial" w:eastAsia="Times New Roman" w:hAnsi="Arial" w:cs="Arial"/>
          <w:b/>
          <w:bCs/>
          <w:color w:val="000000"/>
          <w:lang w:eastAsia="ar-SA"/>
        </w:rPr>
        <w:t xml:space="preserve">Avviso pubblico per l’assunzione a tempo </w:t>
      </w:r>
      <w:r w:rsidR="00EF1D9E" w:rsidRPr="00E67DC4">
        <w:rPr>
          <w:rFonts w:ascii="Arial" w:eastAsia="Times New Roman" w:hAnsi="Arial" w:cs="Arial"/>
          <w:b/>
          <w:bCs/>
          <w:color w:val="000000"/>
          <w:lang w:eastAsia="ar-SA"/>
        </w:rPr>
        <w:t>in</w:t>
      </w:r>
      <w:r w:rsidR="00DF57B3" w:rsidRPr="00E67DC4">
        <w:rPr>
          <w:rFonts w:ascii="Arial" w:eastAsia="Times New Roman" w:hAnsi="Arial" w:cs="Arial"/>
          <w:b/>
          <w:bCs/>
          <w:color w:val="000000"/>
          <w:lang w:eastAsia="ar-SA"/>
        </w:rPr>
        <w:t xml:space="preserve">determinato di </w:t>
      </w:r>
      <w:r w:rsidR="00A90CA1" w:rsidRPr="00E67DC4">
        <w:rPr>
          <w:rFonts w:ascii="Arial" w:eastAsia="Times New Roman" w:hAnsi="Arial" w:cs="Arial"/>
          <w:b/>
          <w:bCs/>
          <w:color w:val="000000"/>
          <w:lang w:eastAsia="ar-SA"/>
        </w:rPr>
        <w:t xml:space="preserve">n. </w:t>
      </w:r>
      <w:r w:rsidR="00097FB9">
        <w:rPr>
          <w:rFonts w:ascii="Arial" w:eastAsia="Times New Roman" w:hAnsi="Arial" w:cs="Arial"/>
          <w:b/>
          <w:bCs/>
          <w:color w:val="000000"/>
          <w:lang w:eastAsia="ar-SA"/>
        </w:rPr>
        <w:t>2</w:t>
      </w:r>
      <w:r w:rsidR="00DF57B3" w:rsidRPr="00E67DC4">
        <w:rPr>
          <w:rFonts w:ascii="Arial" w:eastAsia="Times New Roman" w:hAnsi="Arial" w:cs="Arial"/>
          <w:b/>
          <w:bCs/>
          <w:color w:val="000000"/>
          <w:lang w:eastAsia="ar-SA"/>
        </w:rPr>
        <w:t xml:space="preserve"> </w:t>
      </w:r>
      <w:r w:rsidR="00263176">
        <w:rPr>
          <w:rFonts w:ascii="Arial" w:eastAsia="Times New Roman" w:hAnsi="Arial" w:cs="Arial"/>
          <w:b/>
          <w:bCs/>
          <w:color w:val="000000"/>
          <w:lang w:eastAsia="ar-SA"/>
        </w:rPr>
        <w:t>Contabili Amministrativi</w:t>
      </w:r>
      <w:r w:rsidR="00263176" w:rsidRPr="00F64563">
        <w:rPr>
          <w:rFonts w:ascii="Arial" w:eastAsia="Times New Roman" w:hAnsi="Arial" w:cs="Arial"/>
          <w:b/>
          <w:bCs/>
          <w:color w:val="000000"/>
          <w:lang w:eastAsia="ar-SA"/>
        </w:rPr>
        <w:t xml:space="preserve"> </w:t>
      </w:r>
    </w:p>
    <w:p w14:paraId="41D1A7C0" w14:textId="1B3320B3" w:rsidR="00DF57B3" w:rsidRDefault="00F64563" w:rsidP="003661E0">
      <w:pPr>
        <w:jc w:val="center"/>
        <w:rPr>
          <w:rFonts w:ascii="Arial" w:eastAsia="Times New Roman" w:hAnsi="Arial" w:cs="Arial"/>
          <w:b/>
          <w:bCs/>
          <w:color w:val="000000"/>
          <w:lang w:eastAsia="ar-SA"/>
        </w:rPr>
      </w:pPr>
      <w:r w:rsidRPr="00043F5E">
        <w:rPr>
          <w:rFonts w:ascii="Arial" w:eastAsia="Times New Roman" w:hAnsi="Arial" w:cs="Arial"/>
          <w:b/>
          <w:bCs/>
          <w:color w:val="000000"/>
          <w:lang w:eastAsia="ar-SA"/>
        </w:rPr>
        <w:t>RISERVATO A SOGGETTI ISCRITTI NEGLI ELENCHI DI CUI ALLA LEGGE N. 68/99</w:t>
      </w:r>
    </w:p>
    <w:p w14:paraId="66EAD572" w14:textId="77777777" w:rsidR="00263176" w:rsidRDefault="00263176" w:rsidP="00263176">
      <w:pPr>
        <w:jc w:val="both"/>
        <w:rPr>
          <w:rFonts w:ascii="Arial" w:eastAsia="Times New Roman" w:hAnsi="Arial" w:cs="Arial"/>
          <w:color w:val="000000"/>
          <w:lang w:eastAsia="ar-SA"/>
        </w:rPr>
      </w:pPr>
    </w:p>
    <w:p w14:paraId="13DEBD7C" w14:textId="36AB5BBB" w:rsidR="00EF6EB1" w:rsidRDefault="00F50D56" w:rsidP="00263176">
      <w:pPr>
        <w:jc w:val="both"/>
        <w:rPr>
          <w:rFonts w:ascii="Arial" w:eastAsia="Times New Roman" w:hAnsi="Arial" w:cs="Arial"/>
          <w:color w:val="000000"/>
          <w:lang w:eastAsia="ar-SA"/>
        </w:rPr>
      </w:pPr>
      <w:r>
        <w:rPr>
          <w:rFonts w:ascii="Arial" w:eastAsia="Times New Roman" w:hAnsi="Arial" w:cs="Arial"/>
          <w:color w:val="000000"/>
          <w:lang w:eastAsia="ar-SA"/>
        </w:rPr>
        <w:t>Con questa ricerca, Aria SpA</w:t>
      </w:r>
      <w:r w:rsidR="006F0631">
        <w:rPr>
          <w:rFonts w:ascii="Arial" w:eastAsia="Times New Roman" w:hAnsi="Arial" w:cs="Arial"/>
          <w:color w:val="000000"/>
          <w:lang w:eastAsia="ar-SA"/>
        </w:rPr>
        <w:t xml:space="preserve"> intend</w:t>
      </w:r>
      <w:r w:rsidR="007D58D7">
        <w:rPr>
          <w:rFonts w:ascii="Arial" w:eastAsia="Times New Roman" w:hAnsi="Arial" w:cs="Arial"/>
          <w:color w:val="000000"/>
          <w:lang w:eastAsia="ar-SA"/>
        </w:rPr>
        <w:t>e</w:t>
      </w:r>
      <w:r w:rsidR="006F0631">
        <w:rPr>
          <w:rFonts w:ascii="Arial" w:eastAsia="Times New Roman" w:hAnsi="Arial" w:cs="Arial"/>
          <w:color w:val="000000"/>
          <w:lang w:eastAsia="ar-SA"/>
        </w:rPr>
        <w:t xml:space="preserve"> </w:t>
      </w:r>
      <w:r>
        <w:rPr>
          <w:rFonts w:ascii="Arial" w:eastAsia="Times New Roman" w:hAnsi="Arial" w:cs="Arial"/>
          <w:color w:val="000000"/>
          <w:lang w:eastAsia="ar-SA"/>
        </w:rPr>
        <w:t>assumere n. 2</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Contabili Amministrativi per </w:t>
      </w:r>
      <w:r w:rsidR="00EC1ADE">
        <w:rPr>
          <w:rFonts w:ascii="Arial" w:eastAsia="Times New Roman" w:hAnsi="Arial" w:cs="Arial"/>
          <w:color w:val="000000"/>
          <w:lang w:eastAsia="ar-SA"/>
        </w:rPr>
        <w:t xml:space="preserve">rinforzare la </w:t>
      </w:r>
      <w:r w:rsidR="007D58D7">
        <w:rPr>
          <w:rFonts w:ascii="Arial" w:eastAsia="Times New Roman" w:hAnsi="Arial" w:cs="Arial"/>
          <w:color w:val="000000"/>
          <w:lang w:eastAsia="ar-SA"/>
        </w:rPr>
        <w:t xml:space="preserve">propria </w:t>
      </w:r>
      <w:r w:rsidR="00EC1ADE">
        <w:rPr>
          <w:rFonts w:ascii="Arial" w:eastAsia="Times New Roman" w:hAnsi="Arial" w:cs="Arial"/>
          <w:color w:val="000000"/>
          <w:lang w:eastAsia="ar-SA"/>
        </w:rPr>
        <w:t>struttura Amministrazione e Finanza</w:t>
      </w:r>
      <w:r w:rsidR="005536A4">
        <w:rPr>
          <w:rFonts w:ascii="Arial" w:eastAsia="Times New Roman" w:hAnsi="Arial" w:cs="Arial"/>
          <w:color w:val="000000"/>
          <w:lang w:eastAsia="ar-SA"/>
        </w:rPr>
        <w:t>,</w:t>
      </w:r>
      <w:r w:rsidR="00EC1ADE">
        <w:rPr>
          <w:rFonts w:ascii="Arial" w:eastAsia="Times New Roman" w:hAnsi="Arial" w:cs="Arial"/>
          <w:color w:val="000000"/>
          <w:lang w:eastAsia="ar-SA"/>
        </w:rPr>
        <w:t xml:space="preserve"> </w:t>
      </w:r>
      <w:r w:rsidR="001177D5">
        <w:rPr>
          <w:rFonts w:ascii="Arial" w:eastAsia="Times New Roman" w:hAnsi="Arial" w:cs="Arial"/>
          <w:color w:val="000000"/>
          <w:lang w:eastAsia="ar-SA"/>
        </w:rPr>
        <w:t xml:space="preserve">deputata </w:t>
      </w:r>
      <w:r w:rsidR="00E43E39">
        <w:rPr>
          <w:rFonts w:ascii="Arial" w:eastAsia="Times New Roman" w:hAnsi="Arial" w:cs="Arial"/>
          <w:color w:val="000000"/>
          <w:lang w:eastAsia="ar-SA"/>
        </w:rPr>
        <w:t xml:space="preserve">a </w:t>
      </w:r>
      <w:r w:rsidR="00E43E39" w:rsidRPr="001177D5">
        <w:rPr>
          <w:rFonts w:ascii="Arial" w:eastAsia="Times New Roman" w:hAnsi="Arial" w:cs="Arial"/>
          <w:color w:val="000000"/>
          <w:lang w:eastAsia="ar-SA"/>
        </w:rPr>
        <w:t xml:space="preserve">garantire </w:t>
      </w:r>
      <w:r w:rsidR="00E43E39">
        <w:rPr>
          <w:rFonts w:ascii="Arial" w:eastAsia="Times New Roman" w:hAnsi="Arial" w:cs="Arial"/>
          <w:color w:val="000000"/>
          <w:lang w:eastAsia="ar-SA"/>
        </w:rPr>
        <w:t>l</w:t>
      </w:r>
      <w:r w:rsidR="00E43E39" w:rsidRPr="001177D5">
        <w:rPr>
          <w:rFonts w:ascii="Arial" w:eastAsia="Times New Roman" w:hAnsi="Arial" w:cs="Arial"/>
          <w:color w:val="000000"/>
          <w:lang w:eastAsia="ar-SA"/>
        </w:rPr>
        <w:t>a corretta tenuta della attività di contabilità e il trattamento dei documenti inerenti alla registrazione di tutti i fatti/accadimenti connessi alla gestione aziendale con rilevanza economica, patrimoniale, fiscale e tributaria.</w:t>
      </w:r>
    </w:p>
    <w:p w14:paraId="1D43F02B" w14:textId="696B0E3D" w:rsidR="006F0631" w:rsidRPr="004D342D" w:rsidRDefault="00844ADB" w:rsidP="004D342D">
      <w:pPr>
        <w:spacing w:before="100" w:beforeAutospacing="1" w:after="100" w:afterAutospacing="1"/>
        <w:contextualSpacing/>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agisce a supporto </w:t>
      </w:r>
      <w:r w:rsidR="006F0631">
        <w:rPr>
          <w:rFonts w:ascii="Arial" w:eastAsia="Times New Roman" w:hAnsi="Arial" w:cs="Arial"/>
          <w:color w:val="000000"/>
          <w:lang w:eastAsia="ar-SA"/>
        </w:rPr>
        <w:t xml:space="preserve">dell’Alta Direzione. </w:t>
      </w:r>
    </w:p>
    <w:p w14:paraId="74FF8E3B" w14:textId="77777777" w:rsidR="004D342D" w:rsidRDefault="004D342D" w:rsidP="004D342D">
      <w:pPr>
        <w:spacing w:before="100" w:beforeAutospacing="1" w:after="100" w:afterAutospacing="1"/>
        <w:contextualSpacing/>
        <w:jc w:val="both"/>
        <w:rPr>
          <w:sz w:val="24"/>
          <w:szCs w:val="24"/>
        </w:rPr>
      </w:pP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06035E"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34AF602C" w14:textId="495D6B43" w:rsidR="00E54111" w:rsidRPr="007545DA" w:rsidRDefault="00097FB9" w:rsidP="00B75034">
      <w:pPr>
        <w:pStyle w:val="Paragrafoelenco"/>
        <w:numPr>
          <w:ilvl w:val="0"/>
          <w:numId w:val="16"/>
        </w:numPr>
        <w:spacing w:after="160" w:line="259" w:lineRule="auto"/>
        <w:jc w:val="both"/>
        <w:rPr>
          <w:rFonts w:ascii="Arial" w:hAnsi="Arial" w:cs="Arial"/>
        </w:rPr>
      </w:pPr>
      <w:r w:rsidRPr="00E738E8">
        <w:rPr>
          <w:rFonts w:ascii="Arial" w:hAnsi="Arial" w:cs="Arial"/>
        </w:rPr>
        <w:t xml:space="preserve">Aver conseguito </w:t>
      </w:r>
      <w:r w:rsidR="009D122B" w:rsidRPr="00E738E8">
        <w:rPr>
          <w:rFonts w:ascii="Arial" w:hAnsi="Arial" w:cs="Arial"/>
        </w:rPr>
        <w:t>qualifica professionale o diploma di tecnico professionale o</w:t>
      </w:r>
      <w:r w:rsidRPr="00E738E8">
        <w:rPr>
          <w:rFonts w:ascii="Arial" w:hAnsi="Arial" w:cs="Arial"/>
        </w:rPr>
        <w:t xml:space="preserve"> diploma di istruzione secondaria di secondo grado (o titolo equivalente negli ordinamenti previgenti) </w:t>
      </w:r>
      <w:r w:rsidR="009D122B" w:rsidRPr="00E738E8">
        <w:rPr>
          <w:rFonts w:ascii="Arial" w:hAnsi="Arial" w:cs="Arial"/>
        </w:rPr>
        <w:t>di carattere contabile / amministrativo</w:t>
      </w:r>
      <w:r w:rsidR="00045E18" w:rsidRPr="00E738E8">
        <w:rPr>
          <w:rFonts w:ascii="Arial" w:hAnsi="Arial" w:cs="Arial"/>
        </w:rPr>
        <w:t xml:space="preserve"> </w:t>
      </w:r>
      <w:r w:rsidR="00045E18" w:rsidRPr="007545DA">
        <w:rPr>
          <w:rFonts w:ascii="Arial" w:hAnsi="Arial" w:cs="Arial"/>
        </w:rPr>
        <w:t>(allegare titolo di studio)</w:t>
      </w:r>
      <w:r w:rsidR="00B75034" w:rsidRPr="00E738E8">
        <w:rPr>
          <w:rFonts w:ascii="Arial" w:hAnsi="Arial" w:cs="Arial"/>
        </w:rPr>
        <w:t xml:space="preserve">. </w:t>
      </w:r>
      <w:bookmarkStart w:id="0" w:name="_Hlk126939933"/>
      <w:r w:rsidR="00E54111" w:rsidRPr="00E738E8">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045E18" w:rsidRPr="00E738E8">
        <w:rPr>
          <w:rFonts w:ascii="Arial" w:hAnsi="Arial" w:cs="Arial"/>
        </w:rPr>
        <w:t>;</w:t>
      </w:r>
    </w:p>
    <w:bookmarkEnd w:id="0"/>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Pr>
          <w:rFonts w:ascii="Arial" w:hAnsi="Arial" w:cs="Arial"/>
        </w:rPr>
        <w:t>;</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3C45D59B" w14:textId="77777777" w:rsidR="001F431C" w:rsidRPr="00263176" w:rsidRDefault="001F431C" w:rsidP="001F431C">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trovarsi in conflitto di interessi con ARIA S.p.A. per aver assunto incarichi o prestazioni di consulenza avverso l’interesse dell’Azienda;</w:t>
      </w:r>
    </w:p>
    <w:p w14:paraId="709359E3" w14:textId="77777777" w:rsidR="00263176" w:rsidRDefault="00E54111" w:rsidP="00263176">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4FDB563C" w14:textId="5E795A8A" w:rsidR="00263176" w:rsidRPr="00263176" w:rsidRDefault="00263176" w:rsidP="00263176">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2"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3" w:name="_Hlk99003797"/>
      <w:bookmarkStart w:id="4" w:name="_Hlk98079302"/>
      <w:bookmarkEnd w:id="2"/>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3"/>
    <w:bookmarkEnd w:id="4"/>
    <w:p w14:paraId="4C5BA505" w14:textId="77777777" w:rsidR="00765A6B" w:rsidRDefault="00765A6B" w:rsidP="00765A6B">
      <w:pPr>
        <w:suppressAutoHyphens/>
        <w:spacing w:after="0" w:line="240" w:lineRule="auto"/>
        <w:ind w:left="360"/>
        <w:jc w:val="both"/>
        <w:rPr>
          <w:rFonts w:ascii="Arial" w:eastAsia="Times New Roman" w:hAnsi="Arial" w:cs="Arial"/>
          <w:b/>
          <w:bCs/>
          <w:color w:val="000000"/>
          <w:u w:val="single"/>
          <w:lang w:eastAsia="ar-SA"/>
        </w:rPr>
      </w:pPr>
    </w:p>
    <w:p w14:paraId="2EE1CEBA" w14:textId="4AEB9FBB"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1FAA85C3" w14:textId="59675E6B" w:rsidR="002C699C" w:rsidRPr="00DF2BFF" w:rsidRDefault="00DA6C94" w:rsidP="00F50D56">
      <w:pPr>
        <w:jc w:val="both"/>
        <w:rPr>
          <w:rFonts w:ascii="Arial" w:eastAsia="Times New Roman" w:hAnsi="Arial" w:cs="Arial"/>
          <w:color w:val="000000"/>
          <w:lang w:eastAsia="ar-SA"/>
        </w:rPr>
      </w:pPr>
      <w:r>
        <w:rPr>
          <w:rFonts w:ascii="Arial" w:eastAsia="Times New Roman" w:hAnsi="Arial" w:cs="Arial"/>
          <w:color w:val="000000"/>
          <w:lang w:eastAsia="ar-SA"/>
        </w:rPr>
        <w:t xml:space="preserve">Il Contabile Amministravo in Aria SpA </w:t>
      </w:r>
      <w:r w:rsidRPr="007874E2">
        <w:rPr>
          <w:rFonts w:ascii="Arial" w:eastAsia="Times New Roman" w:hAnsi="Arial" w:cs="Arial"/>
          <w:color w:val="000000"/>
          <w:lang w:eastAsia="ar-SA"/>
        </w:rPr>
        <w:t>a</w:t>
      </w:r>
      <w:r w:rsidR="003C697C" w:rsidRPr="007545DA">
        <w:rPr>
          <w:rFonts w:ascii="Arial" w:eastAsia="Times New Roman" w:hAnsi="Arial" w:cs="Arial"/>
          <w:color w:val="000000"/>
          <w:lang w:eastAsia="ar-SA"/>
        </w:rPr>
        <w:t xml:space="preserve">ssicura </w:t>
      </w:r>
      <w:r w:rsidR="00F90D31" w:rsidRPr="007545DA">
        <w:rPr>
          <w:rFonts w:ascii="Arial" w:eastAsia="Times New Roman" w:hAnsi="Arial" w:cs="Arial"/>
          <w:color w:val="000000"/>
          <w:lang w:eastAsia="ar-SA"/>
        </w:rPr>
        <w:t>la</w:t>
      </w:r>
      <w:r w:rsidR="003C697C" w:rsidRPr="007545DA">
        <w:rPr>
          <w:rFonts w:ascii="Arial" w:eastAsia="Times New Roman" w:hAnsi="Arial" w:cs="Arial"/>
          <w:color w:val="000000"/>
          <w:lang w:eastAsia="ar-SA"/>
        </w:rPr>
        <w:t xml:space="preserve"> corretta e puntuale rilevazione e registrazione dei fatti amministrativi e contabili, finalizzati alla predisposizione dei bilanci, definendo i criteri di controllo dei dati elaborati sulla base delle normative vigent</w:t>
      </w:r>
      <w:r w:rsidRPr="007874E2">
        <w:rPr>
          <w:rFonts w:ascii="Arial" w:eastAsia="Times New Roman" w:hAnsi="Arial" w:cs="Arial"/>
          <w:color w:val="000000"/>
          <w:lang w:eastAsia="ar-SA"/>
        </w:rPr>
        <w:t>e</w:t>
      </w:r>
      <w:r>
        <w:rPr>
          <w:rFonts w:ascii="Arial" w:eastAsia="Times New Roman" w:hAnsi="Arial" w:cs="Arial"/>
          <w:color w:val="000000"/>
          <w:lang w:eastAsia="ar-SA"/>
        </w:rPr>
        <w:t xml:space="preserve"> e </w:t>
      </w:r>
      <w:r w:rsidR="00F50D56">
        <w:rPr>
          <w:rFonts w:ascii="Arial" w:eastAsia="Times New Roman" w:hAnsi="Arial" w:cs="Arial"/>
          <w:color w:val="000000"/>
          <w:lang w:eastAsia="ar-SA"/>
        </w:rPr>
        <w:t>si occupa,</w:t>
      </w:r>
      <w:r w:rsidR="002C699C" w:rsidRPr="00DF2BFF">
        <w:rPr>
          <w:rFonts w:ascii="Arial" w:eastAsia="Times New Roman" w:hAnsi="Arial" w:cs="Arial"/>
          <w:color w:val="000000"/>
          <w:lang w:eastAsia="ar-SA"/>
        </w:rPr>
        <w:t xml:space="preserve"> a titolo esemplificativo e non esaustivo, </w:t>
      </w:r>
      <w:r w:rsidR="00F50D56">
        <w:rPr>
          <w:rFonts w:ascii="Arial" w:eastAsia="Times New Roman" w:hAnsi="Arial" w:cs="Arial"/>
          <w:color w:val="000000"/>
          <w:lang w:eastAsia="ar-SA"/>
        </w:rPr>
        <w:t xml:space="preserve">di svolgere </w:t>
      </w:r>
      <w:r w:rsidR="002C699C" w:rsidRPr="00DF2BFF">
        <w:rPr>
          <w:rFonts w:ascii="Arial" w:eastAsia="Times New Roman" w:hAnsi="Arial" w:cs="Arial"/>
          <w:color w:val="000000"/>
          <w:lang w:eastAsia="ar-SA"/>
        </w:rPr>
        <w:t xml:space="preserve">le seguenti attività: </w:t>
      </w:r>
    </w:p>
    <w:p w14:paraId="6BDA52E5"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della contabilità generale</w:t>
      </w:r>
      <w:r>
        <w:rPr>
          <w:rFonts w:ascii="Arial" w:eastAsia="Times New Roman" w:hAnsi="Arial" w:cs="Arial"/>
          <w:color w:val="000000"/>
          <w:lang w:eastAsia="ar-SA"/>
        </w:rPr>
        <w:t>;</w:t>
      </w:r>
    </w:p>
    <w:p w14:paraId="31AAF8DA"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 ciclo attivo</w:t>
      </w:r>
      <w:r>
        <w:rPr>
          <w:rFonts w:ascii="Arial" w:eastAsia="Times New Roman" w:hAnsi="Arial" w:cs="Arial"/>
          <w:color w:val="000000"/>
          <w:lang w:eastAsia="ar-SA"/>
        </w:rPr>
        <w:t>;</w:t>
      </w:r>
    </w:p>
    <w:p w14:paraId="07199F23"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delle riconciliazioni bancarie</w:t>
      </w:r>
      <w:r>
        <w:rPr>
          <w:rFonts w:ascii="Arial" w:eastAsia="Times New Roman" w:hAnsi="Arial" w:cs="Arial"/>
          <w:color w:val="000000"/>
          <w:lang w:eastAsia="ar-SA"/>
        </w:rPr>
        <w:t>;</w:t>
      </w:r>
    </w:p>
    <w:p w14:paraId="384B12E1" w14:textId="77777777" w:rsidR="002C699C" w:rsidRPr="00097FB9"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Registri iva e chiusura liquidazione mensile;</w:t>
      </w:r>
    </w:p>
    <w:p w14:paraId="62CBF1EC" w14:textId="6538EA77" w:rsidR="0006035E" w:rsidRPr="00097FB9" w:rsidRDefault="0006035E"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 xml:space="preserve">Gestione amministrativa </w:t>
      </w:r>
      <w:r w:rsidR="00097FB9">
        <w:rPr>
          <w:rFonts w:ascii="Arial" w:eastAsia="Times New Roman" w:hAnsi="Arial" w:cs="Arial"/>
          <w:color w:val="000000"/>
          <w:lang w:eastAsia="ar-SA"/>
        </w:rPr>
        <w:t>spese comuni di immobili condivisi</w:t>
      </w:r>
      <w:r w:rsidR="007874E2">
        <w:rPr>
          <w:rFonts w:ascii="Arial" w:eastAsia="Times New Roman" w:hAnsi="Arial" w:cs="Arial"/>
          <w:color w:val="000000"/>
          <w:lang w:eastAsia="ar-SA"/>
        </w:rPr>
        <w:t>;</w:t>
      </w:r>
    </w:p>
    <w:p w14:paraId="14CD2D13" w14:textId="2CEDF10E" w:rsidR="0006035E" w:rsidRPr="00097FB9" w:rsidRDefault="0006035E"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 xml:space="preserve">Gestione </w:t>
      </w:r>
      <w:r w:rsidR="00097FB9">
        <w:rPr>
          <w:rFonts w:ascii="Arial" w:eastAsia="Times New Roman" w:hAnsi="Arial" w:cs="Arial"/>
          <w:color w:val="000000"/>
          <w:lang w:eastAsia="ar-SA"/>
        </w:rPr>
        <w:t xml:space="preserve">dei rapporti </w:t>
      </w:r>
      <w:r w:rsidRPr="00097FB9">
        <w:rPr>
          <w:rFonts w:ascii="Arial" w:eastAsia="Times New Roman" w:hAnsi="Arial" w:cs="Arial"/>
          <w:color w:val="000000"/>
          <w:lang w:eastAsia="ar-SA"/>
        </w:rPr>
        <w:t>con le società di factor.</w:t>
      </w:r>
    </w:p>
    <w:p w14:paraId="4F01C3F9" w14:textId="77777777" w:rsidR="0019735C" w:rsidRDefault="0019735C"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D51A840" w14:textId="41E64AB2" w:rsidR="004D342D" w:rsidRDefault="004D342D"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91A5A89" w14:textId="77777777" w:rsidR="002916AD" w:rsidRDefault="002916AD"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6E397F7B"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10:00 del </w:t>
      </w:r>
      <w:r w:rsidR="007F0B35">
        <w:rPr>
          <w:rFonts w:ascii="Arial" w:eastAsia="Times New Roman" w:hAnsi="Arial" w:cs="Arial"/>
          <w:b/>
          <w:bCs/>
          <w:lang w:eastAsia="it-IT"/>
        </w:rPr>
        <w:t>22</w:t>
      </w:r>
      <w:r w:rsidR="00CA181C" w:rsidRPr="007545DA">
        <w:rPr>
          <w:rFonts w:ascii="Arial" w:eastAsia="Times New Roman" w:hAnsi="Arial" w:cs="Arial"/>
          <w:b/>
          <w:bCs/>
          <w:lang w:eastAsia="it-IT"/>
        </w:rPr>
        <w:t>/</w:t>
      </w:r>
      <w:r w:rsidR="0058065D" w:rsidRPr="007545DA">
        <w:rPr>
          <w:rFonts w:ascii="Arial" w:eastAsia="Times New Roman" w:hAnsi="Arial" w:cs="Arial"/>
          <w:b/>
          <w:bCs/>
          <w:lang w:eastAsia="it-IT"/>
        </w:rPr>
        <w:t>0</w:t>
      </w:r>
      <w:r w:rsidR="00057FAD" w:rsidRPr="007545DA">
        <w:rPr>
          <w:rFonts w:ascii="Arial" w:eastAsia="Times New Roman" w:hAnsi="Arial" w:cs="Arial"/>
          <w:b/>
          <w:bCs/>
          <w:lang w:eastAsia="it-IT"/>
        </w:rPr>
        <w:t>3</w:t>
      </w:r>
      <w:r w:rsidR="00CA181C" w:rsidRPr="007545DA">
        <w:rPr>
          <w:rFonts w:ascii="Arial" w:eastAsia="Times New Roman" w:hAnsi="Arial" w:cs="Arial"/>
          <w:b/>
          <w:bCs/>
          <w:lang w:eastAsia="it-IT"/>
        </w:rPr>
        <w:t>/</w:t>
      </w:r>
      <w:r w:rsidR="0058065D" w:rsidRPr="007545DA">
        <w:rPr>
          <w:rFonts w:ascii="Arial" w:eastAsia="Times New Roman" w:hAnsi="Arial" w:cs="Arial"/>
          <w:b/>
          <w:bCs/>
          <w:lang w:eastAsia="it-IT"/>
        </w:rPr>
        <w:t>202</w:t>
      </w:r>
      <w:r w:rsidR="00B00C7B" w:rsidRPr="007545DA">
        <w:rPr>
          <w:rFonts w:ascii="Arial" w:eastAsia="Times New Roman" w:hAnsi="Arial" w:cs="Arial"/>
          <w:b/>
          <w:bCs/>
          <w:lang w:eastAsia="it-IT"/>
        </w:rPr>
        <w:t>3</w:t>
      </w:r>
      <w:r w:rsidR="00E972D5"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7F0B35">
        <w:rPr>
          <w:rFonts w:ascii="Arial" w:eastAsia="Times New Roman" w:hAnsi="Arial" w:cs="Arial"/>
          <w:b/>
          <w:bCs/>
          <w:lang w:eastAsia="it-IT"/>
        </w:rPr>
        <w:t>12</w:t>
      </w:r>
      <w:r w:rsidRPr="007545DA">
        <w:rPr>
          <w:rFonts w:ascii="Arial" w:eastAsia="Times New Roman" w:hAnsi="Arial" w:cs="Arial"/>
          <w:b/>
          <w:bCs/>
          <w:lang w:eastAsia="it-IT"/>
        </w:rPr>
        <w:t>/</w:t>
      </w:r>
      <w:r w:rsidR="00057FAD" w:rsidRPr="007545DA">
        <w:rPr>
          <w:rFonts w:ascii="Arial" w:eastAsia="Times New Roman" w:hAnsi="Arial" w:cs="Arial"/>
          <w:b/>
          <w:bCs/>
          <w:lang w:eastAsia="it-IT"/>
        </w:rPr>
        <w:t>04</w:t>
      </w:r>
      <w:r w:rsidRPr="007545DA">
        <w:rPr>
          <w:rFonts w:ascii="Arial" w:eastAsia="Times New Roman" w:hAnsi="Arial" w:cs="Arial"/>
          <w:b/>
          <w:bCs/>
          <w:lang w:eastAsia="it-IT"/>
        </w:rPr>
        <w:t>/</w:t>
      </w:r>
      <w:r w:rsidR="0058065D" w:rsidRPr="007545DA">
        <w:rPr>
          <w:rFonts w:ascii="Arial" w:eastAsia="Times New Roman" w:hAnsi="Arial" w:cs="Arial"/>
          <w:b/>
          <w:bCs/>
          <w:lang w:eastAsia="it-IT"/>
        </w:rPr>
        <w:t>202</w:t>
      </w:r>
      <w:r w:rsidR="00B00C7B" w:rsidRPr="007545DA">
        <w:rPr>
          <w:rFonts w:ascii="Arial" w:eastAsia="Times New Roman" w:hAnsi="Arial" w:cs="Arial"/>
          <w:b/>
          <w:bCs/>
          <w:lang w:eastAsia="it-IT"/>
        </w:rPr>
        <w:t>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62DAB11C"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xml:space="preserve"> (in tal caso sarà necessario quindi aver richiesto il PIN presso uno degli sportelli abilitati presenti nella Regione di appartenenza, portando con sé </w:t>
      </w:r>
      <w:r w:rsidRPr="00DF2BFF">
        <w:rPr>
          <w:rFonts w:ascii="Arial" w:eastAsia="Times New Roman" w:hAnsi="Arial" w:cs="Arial"/>
          <w:color w:val="333333"/>
          <w:lang w:eastAsia="it-IT"/>
        </w:rPr>
        <w:lastRenderedPageBreak/>
        <w:t>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69013E3B" w:rsidR="00DF10CD"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4B4BFA1"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25284008"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42D43C2"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278D1C94"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B8E2EF5"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8AC5B00"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72BDB5B" w14:textId="77777777" w:rsidR="00D50F7B" w:rsidRPr="00D50F7B"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10A7E54D" w14:textId="77777777" w:rsidR="00D50F7B" w:rsidRPr="00DF2BFF" w:rsidRDefault="00D50F7B" w:rsidP="00DF10CD">
      <w:pPr>
        <w:spacing w:after="100" w:afterAutospacing="1"/>
        <w:jc w:val="both"/>
        <w:rPr>
          <w:rFonts w:ascii="Arial" w:eastAsia="Times New Roman" w:hAnsi="Arial" w:cs="Arial"/>
          <w:color w:val="333333"/>
          <w:lang w:eastAsia="it-IT"/>
        </w:rPr>
      </w:pP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8543A7E" w:rsidR="00DF10CD" w:rsidRPr="00F0161B" w:rsidRDefault="002C699C"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60398233" w:rsidR="00DF10CD" w:rsidRDefault="002C699C" w:rsidP="004255FA">
      <w:pPr>
        <w:pStyle w:val="Paragrafoelenco"/>
        <w:numPr>
          <w:ilvl w:val="0"/>
          <w:numId w:val="32"/>
        </w:numPr>
        <w:jc w:val="both"/>
        <w:rPr>
          <w:rFonts w:ascii="Arial" w:eastAsia="Times New Roman" w:hAnsi="Arial" w:cs="Arial"/>
          <w:color w:val="000000"/>
          <w:lang w:eastAsia="ar-SA"/>
        </w:rPr>
      </w:pPr>
      <w:bookmarkStart w:id="5"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62D31C23" w14:textId="7C114370" w:rsidR="002C699C" w:rsidRPr="002C699C" w:rsidRDefault="002C699C" w:rsidP="002C699C">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5"/>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2FECCEBB"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secondo una scala incrementale definita dalla Commissione;</w:t>
      </w:r>
    </w:p>
    <w:p w14:paraId="405BEBE9" w14:textId="31189EFE"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2C0D1E44" w14:textId="17CF0E51" w:rsidR="007874E2" w:rsidRPr="00701034" w:rsidRDefault="007874E2" w:rsidP="007874E2">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5925D36C" w14:textId="2769DC98"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981514">
        <w:rPr>
          <w:rFonts w:ascii="Arial" w:eastAsia="Times New Roman" w:hAnsi="Arial" w:cs="Arial"/>
          <w:color w:val="000000"/>
          <w:lang w:eastAsia="ar-SA"/>
        </w:rPr>
        <w:t>5</w:t>
      </w:r>
      <w:r w:rsidR="00981514" w:rsidRPr="00641961">
        <w:rPr>
          <w:rFonts w:ascii="Arial" w:eastAsia="Times New Roman" w:hAnsi="Arial" w:cs="Arial"/>
          <w:color w:val="000000"/>
          <w:lang w:eastAsia="ar-SA"/>
        </w:rPr>
        <w:t>0</w:t>
      </w:r>
      <w:r w:rsidR="00981514" w:rsidRPr="00780492">
        <w:rPr>
          <w:rFonts w:ascii="Arial" w:eastAsia="Times New Roman" w:hAnsi="Arial" w:cs="Arial"/>
          <w:color w:val="000000"/>
          <w:lang w:eastAsia="ar-SA"/>
        </w:rPr>
        <w:t xml:space="preserve"> </w:t>
      </w:r>
      <w:r w:rsidRPr="00780492">
        <w:rPr>
          <w:rFonts w:ascii="Arial" w:eastAsia="Times New Roman" w:hAnsi="Arial" w:cs="Arial"/>
          <w:color w:val="000000"/>
          <w:lang w:eastAsia="ar-SA"/>
        </w:rPr>
        <w:t>su 100 punti totali così distribuiti:</w:t>
      </w:r>
    </w:p>
    <w:p w14:paraId="683DF949" w14:textId="77E439E3" w:rsidR="00765A6B" w:rsidRDefault="00A92688" w:rsidP="005E1D0A">
      <w:pPr>
        <w:jc w:val="both"/>
        <w:rPr>
          <w:rFonts w:ascii="Arial" w:hAnsi="Arial" w:cs="Arial"/>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w:t>
      </w:r>
      <w:bookmarkStart w:id="6" w:name="_Hlk98079346"/>
      <w:r w:rsidR="005E1D0A">
        <w:rPr>
          <w:rFonts w:ascii="Arial" w:eastAsia="ArialMT" w:hAnsi="Arial" w:cs="Arial"/>
          <w:b/>
          <w:bCs/>
          <w:i/>
          <w:iCs/>
          <w:lang w:eastAsia="it-IT"/>
        </w:rPr>
        <w:t xml:space="preserve">Esperienza maturata (massimo </w:t>
      </w:r>
      <w:r w:rsidR="008B4414">
        <w:rPr>
          <w:rFonts w:ascii="Arial" w:eastAsia="ArialMT" w:hAnsi="Arial" w:cs="Arial"/>
          <w:b/>
          <w:bCs/>
          <w:i/>
          <w:iCs/>
          <w:lang w:eastAsia="it-IT"/>
        </w:rPr>
        <w:t xml:space="preserve">25 </w:t>
      </w:r>
      <w:r w:rsidR="005E1D0A">
        <w:rPr>
          <w:rFonts w:ascii="Arial" w:eastAsia="ArialMT" w:hAnsi="Arial" w:cs="Arial"/>
          <w:b/>
          <w:bCs/>
          <w:i/>
          <w:iCs/>
          <w:lang w:eastAsia="it-IT"/>
        </w:rPr>
        <w:t>punti)</w:t>
      </w:r>
      <w:r w:rsidR="005E1D0A" w:rsidRPr="003F382B">
        <w:rPr>
          <w:rFonts w:ascii="Arial" w:eastAsia="ArialMT" w:hAnsi="Arial" w:cs="Arial"/>
          <w:b/>
          <w:bCs/>
          <w:i/>
          <w:iCs/>
          <w:lang w:eastAsia="it-IT"/>
        </w:rPr>
        <w:t xml:space="preserve">: </w:t>
      </w:r>
      <w:r w:rsidR="005E1D0A">
        <w:rPr>
          <w:rFonts w:ascii="Arial" w:eastAsia="ArialMT" w:hAnsi="Arial" w:cs="Arial"/>
          <w:lang w:eastAsia="it-IT"/>
        </w:rPr>
        <w:t xml:space="preserve">è </w:t>
      </w:r>
      <w:r w:rsidR="005E1D0A" w:rsidRPr="00473C89">
        <w:rPr>
          <w:rFonts w:ascii="Arial" w:eastAsia="ArialMT" w:hAnsi="Arial" w:cs="Arial"/>
          <w:lang w:eastAsia="it-IT"/>
        </w:rPr>
        <w:t xml:space="preserve">richiesta un’esperienza </w:t>
      </w:r>
      <w:r w:rsidR="007874E2">
        <w:rPr>
          <w:rFonts w:ascii="Arial" w:eastAsia="ArialMT" w:hAnsi="Arial" w:cs="Arial"/>
          <w:lang w:eastAsia="it-IT"/>
        </w:rPr>
        <w:t xml:space="preserve">nella contabilità generale </w:t>
      </w:r>
      <w:r w:rsidR="005E1D0A" w:rsidRPr="00473C89">
        <w:rPr>
          <w:rFonts w:ascii="Arial" w:hAnsi="Arial" w:cs="Arial"/>
        </w:rPr>
        <w:t>maturata</w:t>
      </w:r>
      <w:r w:rsidR="005E1D0A">
        <w:rPr>
          <w:rFonts w:ascii="Arial" w:hAnsi="Arial" w:cs="Arial"/>
        </w:rPr>
        <w:t xml:space="preserve"> </w:t>
      </w:r>
      <w:r w:rsidR="009D122B">
        <w:rPr>
          <w:rFonts w:ascii="Arial" w:hAnsi="Arial" w:cs="Arial"/>
        </w:rPr>
        <w:t>negli ultimi 10 anni</w:t>
      </w:r>
      <w:r w:rsidR="007874E2">
        <w:rPr>
          <w:rFonts w:ascii="Arial" w:hAnsi="Arial" w:cs="Arial"/>
        </w:rPr>
        <w:t xml:space="preserve">. </w:t>
      </w:r>
      <w:r w:rsidR="007874E2">
        <w:rPr>
          <w:rFonts w:ascii="Arial" w:eastAsia="ArialMT" w:hAnsi="Arial" w:cs="Arial"/>
          <w:lang w:eastAsia="it-IT"/>
        </w:rPr>
        <w:t>L</w:t>
      </w:r>
      <w:r w:rsidR="007874E2" w:rsidRPr="007545DA">
        <w:rPr>
          <w:rFonts w:ascii="Arial" w:eastAsia="ArialMT" w:hAnsi="Arial" w:cs="Arial"/>
          <w:lang w:eastAsia="it-IT"/>
        </w:rPr>
        <w:t>a Commissione valuterà tenendo conto degli anni di esperienza in ruoli simili a quello qui descritto</w:t>
      </w:r>
      <w:r w:rsidR="007874E2">
        <w:rPr>
          <w:rFonts w:ascii="Arial" w:eastAsia="ArialMT" w:hAnsi="Arial" w:cs="Arial"/>
          <w:lang w:eastAsia="it-IT"/>
        </w:rPr>
        <w:t>.</w:t>
      </w:r>
    </w:p>
    <w:p w14:paraId="3AB9679B" w14:textId="3F457FA0" w:rsidR="005E1D0A" w:rsidRDefault="009D122B" w:rsidP="005E1D0A">
      <w:pPr>
        <w:jc w:val="both"/>
        <w:rPr>
          <w:rFonts w:ascii="Arial" w:hAnsi="Arial" w:cs="Arial"/>
        </w:rPr>
      </w:pPr>
      <w:r>
        <w:rPr>
          <w:rFonts w:ascii="Arial" w:hAnsi="Arial" w:cs="Arial"/>
        </w:rPr>
        <w:lastRenderedPageBreak/>
        <w:t>Verranno prese in considerazione esperienze presso soggetti pubblici o privati, anche in qualità di titolare di rapporti di lavoro flessibili o di collaborazione.</w:t>
      </w:r>
    </w:p>
    <w:p w14:paraId="6990A9F0" w14:textId="0D1B337C" w:rsidR="005E1D0A" w:rsidRDefault="005E1D0A" w:rsidP="00A92688">
      <w:pPr>
        <w:jc w:val="both"/>
        <w:rPr>
          <w:rFonts w:ascii="Arial" w:eastAsia="ArialMT" w:hAnsi="Arial" w:cs="Arial"/>
          <w:lang w:eastAsia="it-IT"/>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w:t>
      </w:r>
      <w:r w:rsidR="00FC6F0E">
        <w:rPr>
          <w:rFonts w:ascii="Arial" w:eastAsia="ArialMT" w:hAnsi="Arial" w:cs="Arial"/>
          <w:b/>
          <w:bCs/>
          <w:lang w:eastAsia="it-IT"/>
        </w:rPr>
        <w:t>C</w:t>
      </w:r>
      <w:r w:rsidR="00FC6F0E" w:rsidRPr="00765A6B">
        <w:rPr>
          <w:rFonts w:ascii="Arial" w:eastAsia="ArialMT" w:hAnsi="Arial" w:cs="Arial"/>
          <w:b/>
          <w:bCs/>
          <w:lang w:eastAsia="it-IT"/>
        </w:rPr>
        <w:t xml:space="preserve">onoscenza </w:t>
      </w:r>
      <w:r w:rsidR="009D122B" w:rsidRPr="00765A6B">
        <w:rPr>
          <w:rFonts w:ascii="Arial" w:eastAsia="ArialMT" w:hAnsi="Arial" w:cs="Arial"/>
          <w:b/>
          <w:bCs/>
          <w:lang w:eastAsia="it-IT"/>
        </w:rPr>
        <w:t xml:space="preserve">/ esperienza della gestione amministrativa delle spese comuni di immobili condivisi (massimo </w:t>
      </w:r>
      <w:r w:rsidR="00C54024">
        <w:rPr>
          <w:rFonts w:ascii="Arial" w:eastAsia="ArialMT" w:hAnsi="Arial" w:cs="Arial"/>
          <w:b/>
          <w:bCs/>
          <w:lang w:eastAsia="it-IT"/>
        </w:rPr>
        <w:t>7</w:t>
      </w:r>
      <w:r w:rsidR="00C54024" w:rsidRPr="00765A6B">
        <w:rPr>
          <w:rFonts w:ascii="Arial" w:eastAsia="ArialMT" w:hAnsi="Arial" w:cs="Arial"/>
          <w:b/>
          <w:bCs/>
          <w:lang w:eastAsia="it-IT"/>
        </w:rPr>
        <w:t xml:space="preserve"> </w:t>
      </w:r>
      <w:r w:rsidR="009D122B" w:rsidRPr="00765A6B">
        <w:rPr>
          <w:rFonts w:ascii="Arial" w:eastAsia="ArialMT" w:hAnsi="Arial" w:cs="Arial"/>
          <w:b/>
          <w:bCs/>
          <w:lang w:eastAsia="it-IT"/>
        </w:rPr>
        <w:t>punti)</w:t>
      </w:r>
      <w:r w:rsidR="009D122B">
        <w:rPr>
          <w:rFonts w:ascii="Arial" w:eastAsia="ArialMT" w:hAnsi="Arial" w:cs="Arial"/>
          <w:lang w:eastAsia="it-IT"/>
        </w:rPr>
        <w:t xml:space="preserve">: </w:t>
      </w:r>
      <w:r w:rsidR="00F57CB6">
        <w:rPr>
          <w:rFonts w:ascii="Arial" w:eastAsia="ArialMT" w:hAnsi="Arial" w:cs="Arial"/>
          <w:lang w:eastAsia="it-IT"/>
        </w:rPr>
        <w:t xml:space="preserve">la Commissione valuterà </w:t>
      </w:r>
      <w:r w:rsidR="00D303BB">
        <w:rPr>
          <w:rFonts w:ascii="Arial" w:eastAsia="ArialMT" w:hAnsi="Arial" w:cs="Arial"/>
          <w:lang w:eastAsia="it-IT"/>
        </w:rPr>
        <w:t xml:space="preserve">gli anni di </w:t>
      </w:r>
      <w:r w:rsidR="00F57CB6">
        <w:rPr>
          <w:rFonts w:ascii="Arial" w:eastAsia="ArialMT" w:hAnsi="Arial" w:cs="Arial"/>
          <w:lang w:eastAsia="it-IT"/>
        </w:rPr>
        <w:t>esperienza</w:t>
      </w:r>
      <w:r w:rsidR="009D122B">
        <w:rPr>
          <w:rFonts w:ascii="Arial" w:eastAsia="ArialMT" w:hAnsi="Arial" w:cs="Arial"/>
          <w:lang w:eastAsia="it-IT"/>
        </w:rPr>
        <w:t xml:space="preserve"> </w:t>
      </w:r>
      <w:r w:rsidR="00F57CB6">
        <w:rPr>
          <w:rFonts w:ascii="Arial" w:eastAsia="ArialMT" w:hAnsi="Arial" w:cs="Arial"/>
          <w:lang w:eastAsia="it-IT"/>
        </w:rPr>
        <w:t xml:space="preserve">in </w:t>
      </w:r>
      <w:r w:rsidR="00696D1B">
        <w:rPr>
          <w:rFonts w:ascii="Arial" w:eastAsia="ArialMT" w:hAnsi="Arial" w:cs="Arial"/>
          <w:lang w:eastAsia="it-IT"/>
        </w:rPr>
        <w:t>ruol</w:t>
      </w:r>
      <w:r w:rsidR="00F57CB6">
        <w:rPr>
          <w:rFonts w:ascii="Arial" w:eastAsia="ArialMT" w:hAnsi="Arial" w:cs="Arial"/>
          <w:lang w:eastAsia="it-IT"/>
        </w:rPr>
        <w:t>i simili</w:t>
      </w:r>
      <w:r w:rsidR="00D303BB">
        <w:rPr>
          <w:rFonts w:ascii="Arial" w:eastAsia="ArialMT" w:hAnsi="Arial" w:cs="Arial"/>
          <w:lang w:eastAsia="it-IT"/>
        </w:rPr>
        <w:t xml:space="preserve"> svolti in particolare presso </w:t>
      </w:r>
      <w:r w:rsidR="00696D1B">
        <w:rPr>
          <w:rFonts w:ascii="Arial" w:eastAsia="ArialMT" w:hAnsi="Arial" w:cs="Arial"/>
          <w:lang w:eastAsia="it-IT"/>
        </w:rPr>
        <w:t xml:space="preserve">società immobiliari </w:t>
      </w:r>
      <w:r w:rsidR="00D303BB">
        <w:rPr>
          <w:rFonts w:ascii="Arial" w:eastAsia="ArialMT" w:hAnsi="Arial" w:cs="Arial"/>
          <w:lang w:eastAsia="it-IT"/>
        </w:rPr>
        <w:t>e/o</w:t>
      </w:r>
      <w:r w:rsidR="00696D1B">
        <w:rPr>
          <w:rFonts w:ascii="Arial" w:eastAsia="ArialMT" w:hAnsi="Arial" w:cs="Arial"/>
          <w:lang w:eastAsia="it-IT"/>
        </w:rPr>
        <w:t xml:space="preserve"> studi di amministrazione condominiale</w:t>
      </w:r>
      <w:r w:rsidR="00D303BB">
        <w:rPr>
          <w:rFonts w:ascii="Arial" w:eastAsia="ArialMT" w:hAnsi="Arial" w:cs="Arial"/>
          <w:lang w:eastAsia="it-IT"/>
        </w:rPr>
        <w:t>.</w:t>
      </w:r>
    </w:p>
    <w:p w14:paraId="0353D702" w14:textId="532A5F07" w:rsidR="005E1D0A" w:rsidRPr="00787E7F"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3</w:t>
      </w:r>
      <w:r w:rsidRPr="00A144FE">
        <w:rPr>
          <w:rFonts w:ascii="Arial" w:eastAsia="ArialMT" w:hAnsi="Arial" w:cs="Arial"/>
          <w:b/>
          <w:bCs/>
          <w:i/>
          <w:iCs/>
          <w:lang w:eastAsia="it-IT"/>
        </w:rPr>
        <w:t xml:space="preserve"> </w:t>
      </w:r>
      <w:bookmarkEnd w:id="6"/>
      <w:r w:rsidR="00996620">
        <w:rPr>
          <w:rFonts w:ascii="Arial" w:eastAsia="ArialMT" w:hAnsi="Arial" w:cs="Arial"/>
          <w:b/>
          <w:bCs/>
          <w:i/>
          <w:iCs/>
          <w:lang w:eastAsia="it-IT"/>
        </w:rPr>
        <w:t xml:space="preserve">- </w:t>
      </w:r>
      <w:r w:rsidR="00FC6F0E">
        <w:rPr>
          <w:rFonts w:ascii="Arial" w:eastAsia="ArialMT" w:hAnsi="Arial" w:cs="Arial"/>
          <w:b/>
          <w:bCs/>
          <w:i/>
          <w:iCs/>
          <w:lang w:eastAsia="it-IT"/>
        </w:rPr>
        <w:t xml:space="preserve">Conoscenza </w:t>
      </w:r>
      <w:r w:rsidR="005E1D0A">
        <w:rPr>
          <w:rFonts w:ascii="Arial" w:eastAsia="ArialMT" w:hAnsi="Arial" w:cs="Arial"/>
          <w:b/>
          <w:bCs/>
          <w:i/>
          <w:iCs/>
          <w:lang w:eastAsia="it-IT"/>
        </w:rPr>
        <w:t>dei principali strumenti informatici</w:t>
      </w:r>
      <w:r w:rsidR="005E1D0A" w:rsidRPr="003F382B">
        <w:rPr>
          <w:rFonts w:ascii="Arial" w:eastAsia="ArialMT" w:hAnsi="Arial" w:cs="Arial"/>
          <w:b/>
          <w:bCs/>
          <w:i/>
          <w:iCs/>
          <w:lang w:eastAsia="it-IT"/>
        </w:rPr>
        <w:t xml:space="preserve"> (massimo </w:t>
      </w:r>
      <w:r w:rsidR="00C54024">
        <w:rPr>
          <w:rFonts w:ascii="Arial" w:eastAsia="ArialMT" w:hAnsi="Arial" w:cs="Arial"/>
          <w:b/>
          <w:bCs/>
          <w:i/>
          <w:iCs/>
          <w:lang w:eastAsia="it-IT"/>
        </w:rPr>
        <w:t xml:space="preserve">3 </w:t>
      </w:r>
      <w:r w:rsidR="005E1D0A" w:rsidRPr="003F382B">
        <w:rPr>
          <w:rFonts w:ascii="Arial" w:eastAsia="ArialMT" w:hAnsi="Arial" w:cs="Arial"/>
          <w:b/>
          <w:bCs/>
          <w:i/>
          <w:iCs/>
          <w:lang w:eastAsia="it-IT"/>
        </w:rPr>
        <w:t>punti):</w:t>
      </w:r>
      <w:r w:rsidR="005E1D0A" w:rsidRPr="0057724D">
        <w:rPr>
          <w:rFonts w:ascii="Arial" w:eastAsia="ArialMT" w:hAnsi="Arial" w:cs="Arial"/>
          <w:lang w:eastAsia="it-IT"/>
        </w:rPr>
        <w:t xml:space="preserve"> </w:t>
      </w:r>
      <w:r w:rsidR="005E1D0A">
        <w:rPr>
          <w:rFonts w:ascii="Arial" w:eastAsia="ArialMT" w:hAnsi="Arial" w:cs="Arial"/>
          <w:lang w:eastAsia="it-IT"/>
        </w:rPr>
        <w:t>o</w:t>
      </w:r>
      <w:r w:rsidR="005E1D0A" w:rsidRPr="004E5B99">
        <w:rPr>
          <w:rFonts w:ascii="Arial" w:eastAsia="ArialMT" w:hAnsi="Arial" w:cs="Arial"/>
          <w:lang w:eastAsia="it-IT"/>
        </w:rPr>
        <w:t xml:space="preserve">ggetto di </w:t>
      </w:r>
      <w:r w:rsidR="005E1D0A" w:rsidRPr="0057724D">
        <w:rPr>
          <w:rFonts w:ascii="Arial" w:eastAsia="ArialMT" w:hAnsi="Arial" w:cs="Arial"/>
          <w:lang w:eastAsia="it-IT"/>
        </w:rPr>
        <w:t xml:space="preserve">valutazione sarà </w:t>
      </w:r>
      <w:r w:rsidR="005E1D0A" w:rsidRPr="00473C89">
        <w:rPr>
          <w:rFonts w:ascii="Arial" w:eastAsia="ArialMT" w:hAnsi="Arial" w:cs="Arial"/>
          <w:lang w:eastAsia="it-IT"/>
        </w:rPr>
        <w:t xml:space="preserve">il grado di </w:t>
      </w:r>
      <w:r w:rsidR="005E1D0A" w:rsidRPr="00473C89">
        <w:rPr>
          <w:rFonts w:ascii="Arial" w:hAnsi="Arial" w:cs="Arial"/>
        </w:rPr>
        <w:t>conoscenza</w:t>
      </w:r>
      <w:r w:rsidR="005E1D0A">
        <w:rPr>
          <w:rFonts w:ascii="Arial" w:hAnsi="Arial" w:cs="Arial"/>
        </w:rPr>
        <w:t xml:space="preserve"> di Microsoft Office e i</w:t>
      </w:r>
      <w:r w:rsidR="005E1D0A">
        <w:rPr>
          <w:rFonts w:ascii="Arial" w:eastAsia="ArialMT" w:hAnsi="Arial" w:cs="Arial"/>
          <w:lang w:eastAsia="it-IT"/>
        </w:rPr>
        <w:t>n particolare di Excel</w:t>
      </w:r>
      <w:r w:rsidR="007545DA">
        <w:rPr>
          <w:rFonts w:ascii="Arial" w:eastAsia="ArialMT" w:hAnsi="Arial" w:cs="Arial"/>
          <w:lang w:eastAsia="it-IT"/>
        </w:rPr>
        <w:t>.</w:t>
      </w:r>
    </w:p>
    <w:p w14:paraId="426C1EF3" w14:textId="77777777" w:rsidR="005E1D0A" w:rsidRPr="00787E7F" w:rsidRDefault="005E1D0A" w:rsidP="005E1D0A">
      <w:pPr>
        <w:jc w:val="both"/>
        <w:rPr>
          <w:rFonts w:ascii="Arial" w:hAnsi="Arial" w:cs="Arial"/>
        </w:rPr>
      </w:pPr>
      <w:r w:rsidRPr="007F619E">
        <w:rPr>
          <w:rFonts w:ascii="Arial" w:hAnsi="Arial" w:cs="Arial"/>
        </w:rPr>
        <w:t>La presenza di attestati di partecipazione a corsi</w:t>
      </w:r>
      <w:r>
        <w:rPr>
          <w:rFonts w:ascii="Arial" w:hAnsi="Arial" w:cs="Arial"/>
        </w:rPr>
        <w:t xml:space="preserve"> o </w:t>
      </w:r>
      <w:r w:rsidRPr="007F619E">
        <w:rPr>
          <w:rFonts w:ascii="Arial" w:hAnsi="Arial" w:cs="Arial"/>
        </w:rPr>
        <w:t>di certificazioni</w:t>
      </w:r>
      <w:r>
        <w:rPr>
          <w:rFonts w:ascii="Arial" w:hAnsi="Arial" w:cs="Arial"/>
        </w:rPr>
        <w:t xml:space="preserve"> </w:t>
      </w:r>
      <w:r w:rsidRPr="007F619E">
        <w:rPr>
          <w:rFonts w:ascii="Arial" w:hAnsi="Arial" w:cs="Arial"/>
        </w:rPr>
        <w:t>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w:t>
      </w:r>
      <w:r>
        <w:rPr>
          <w:rFonts w:ascii="Arial" w:hAnsi="Arial" w:cs="Arial"/>
        </w:rPr>
        <w:t>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r>
        <w:rPr>
          <w:rFonts w:ascii="Arial" w:hAnsi="Arial" w:cs="Arial"/>
        </w:rPr>
        <w:t>.</w:t>
      </w:r>
    </w:p>
    <w:p w14:paraId="660D9BC4" w14:textId="2EAD81B5" w:rsidR="005E1D0A"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sidRPr="00765A6B">
        <w:rPr>
          <w:rFonts w:ascii="Arial" w:eastAsia="ArialMT" w:hAnsi="Arial" w:cs="Arial"/>
          <w:b/>
          <w:bCs/>
          <w:i/>
          <w:iCs/>
          <w:lang w:eastAsia="it-IT"/>
        </w:rPr>
        <w:t>4</w:t>
      </w:r>
      <w:r w:rsidRPr="00765A6B">
        <w:rPr>
          <w:rFonts w:ascii="Arial" w:eastAsia="ArialMT" w:hAnsi="Arial" w:cs="Arial"/>
          <w:b/>
          <w:bCs/>
          <w:i/>
          <w:iCs/>
          <w:lang w:eastAsia="it-IT"/>
        </w:rPr>
        <w:t xml:space="preserve"> </w:t>
      </w:r>
      <w:bookmarkStart w:id="7" w:name="_Hlk98089570"/>
      <w:r w:rsidR="00FC6F0E">
        <w:rPr>
          <w:rFonts w:ascii="Arial" w:eastAsia="ArialMT" w:hAnsi="Arial" w:cs="Arial"/>
          <w:b/>
          <w:bCs/>
          <w:i/>
          <w:iCs/>
          <w:lang w:eastAsia="it-IT"/>
        </w:rPr>
        <w:t xml:space="preserve">- </w:t>
      </w:r>
      <w:r w:rsidR="00696D1B" w:rsidRPr="00765A6B">
        <w:rPr>
          <w:rFonts w:ascii="Arial" w:hAnsi="Arial" w:cs="Arial"/>
          <w:b/>
          <w:bCs/>
        </w:rPr>
        <w:t xml:space="preserve">Conoscenza </w:t>
      </w:r>
      <w:r w:rsidR="00FC6F0E">
        <w:rPr>
          <w:rFonts w:ascii="Arial" w:hAnsi="Arial" w:cs="Arial"/>
          <w:b/>
          <w:bCs/>
        </w:rPr>
        <w:t xml:space="preserve">della </w:t>
      </w:r>
      <w:r w:rsidR="00696D1B" w:rsidRPr="00765A6B">
        <w:rPr>
          <w:rFonts w:ascii="Arial" w:hAnsi="Arial" w:cs="Arial"/>
          <w:b/>
          <w:bCs/>
        </w:rPr>
        <w:t>cessione del credito (massimo 5 punti):</w:t>
      </w:r>
      <w:r w:rsidR="00696D1B">
        <w:rPr>
          <w:rFonts w:ascii="Arial" w:hAnsi="Arial" w:cs="Arial"/>
        </w:rPr>
        <w:t xml:space="preserve"> oggetto della valutazione sarà la conoscenza della gestione amministrativa della cessione del credito nelle diverse modalità.</w:t>
      </w:r>
    </w:p>
    <w:p w14:paraId="331D9FDF" w14:textId="77777777" w:rsidR="005E1D0A" w:rsidRDefault="005E1D0A" w:rsidP="005E1D0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8AF68C" w14:textId="5603ED06" w:rsidR="005E1D0A" w:rsidRDefault="005E1D0A" w:rsidP="005E1D0A">
      <w:pPr>
        <w:jc w:val="both"/>
        <w:rPr>
          <w:rFonts w:ascii="Arial" w:hAnsi="Arial" w:cs="Arial"/>
        </w:rPr>
      </w:pPr>
      <w:r w:rsidRPr="007F619E">
        <w:rPr>
          <w:rFonts w:ascii="Arial" w:hAnsi="Arial" w:cs="Arial"/>
        </w:rPr>
        <w:t>La presenza di attestati di partecipazione a corsi, di certificazioni rilasciate da Enti accreditati o l’elenco delle progettazioni realizzate 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element</w:t>
      </w:r>
      <w:r>
        <w:rPr>
          <w:rFonts w:ascii="Arial" w:hAnsi="Arial" w:cs="Arial"/>
        </w:rPr>
        <w: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p>
    <w:p w14:paraId="00FA9EE5" w14:textId="04C2BF27" w:rsidR="008C777A" w:rsidRPr="004333CC" w:rsidRDefault="008C777A" w:rsidP="008C777A">
      <w:pPr>
        <w:jc w:val="both"/>
        <w:rPr>
          <w:rFonts w:ascii="Arial" w:eastAsia="ArialMT" w:hAnsi="Arial" w:cs="Arial"/>
          <w:lang w:eastAsia="it-IT"/>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5 – Conoscenza del sistema di fatturazione elettronica </w:t>
      </w:r>
      <w:r w:rsidRPr="008C6455">
        <w:rPr>
          <w:rFonts w:ascii="Arial" w:eastAsia="ArialMT" w:hAnsi="Arial" w:cs="Arial"/>
          <w:b/>
          <w:bCs/>
          <w:i/>
          <w:iCs/>
          <w:lang w:eastAsia="it-IT"/>
        </w:rPr>
        <w:t xml:space="preserve">(massimo </w:t>
      </w:r>
      <w:r>
        <w:rPr>
          <w:rFonts w:ascii="Arial" w:eastAsia="ArialMT" w:hAnsi="Arial" w:cs="Arial"/>
          <w:b/>
          <w:bCs/>
          <w:i/>
          <w:iCs/>
          <w:lang w:eastAsia="it-IT"/>
        </w:rPr>
        <w:t>5</w:t>
      </w:r>
      <w:r w:rsidRPr="008C6455">
        <w:rPr>
          <w:rFonts w:ascii="Arial" w:eastAsia="ArialMT" w:hAnsi="Arial" w:cs="Arial"/>
          <w:b/>
          <w:bCs/>
          <w:i/>
          <w:iCs/>
          <w:lang w:eastAsia="it-IT"/>
        </w:rPr>
        <w:t xml:space="preserve"> punti):</w:t>
      </w:r>
      <w:r>
        <w:rPr>
          <w:rFonts w:ascii="Arial" w:eastAsia="ArialMT" w:hAnsi="Arial" w:cs="Arial"/>
          <w:b/>
          <w:bCs/>
          <w:i/>
          <w:iCs/>
          <w:lang w:eastAsia="it-IT"/>
        </w:rPr>
        <w:t xml:space="preserve"> </w:t>
      </w:r>
      <w:r w:rsidRPr="004333CC">
        <w:rPr>
          <w:rFonts w:ascii="Arial" w:eastAsia="ArialMT" w:hAnsi="Arial" w:cs="Arial"/>
          <w:lang w:eastAsia="it-IT"/>
        </w:rPr>
        <w:t xml:space="preserve">oggetto della valutazione saranno la conoscenza della normativa di riferimento </w:t>
      </w:r>
      <w:r w:rsidRPr="005B10D2">
        <w:rPr>
          <w:rFonts w:ascii="Arial" w:eastAsia="ArialMT" w:hAnsi="Arial" w:cs="Arial"/>
          <w:lang w:eastAsia="it-IT"/>
        </w:rPr>
        <w:t>attualmente in vigore e dei principali strumenti informatici necessari alla fatturazione elettronica</w:t>
      </w:r>
      <w:r w:rsidR="00FC6F0E">
        <w:rPr>
          <w:rFonts w:ascii="Arial" w:eastAsia="ArialMT" w:hAnsi="Arial" w:cs="Arial"/>
          <w:lang w:eastAsia="it-IT"/>
        </w:rPr>
        <w:t>.</w:t>
      </w:r>
      <w:r w:rsidR="00FC6F0E" w:rsidRPr="005B10D2" w:rsidDel="00FC6F0E">
        <w:rPr>
          <w:rFonts w:ascii="Arial" w:eastAsia="ArialMT" w:hAnsi="Arial" w:cs="Arial"/>
          <w:lang w:eastAsia="it-IT"/>
        </w:rPr>
        <w:t xml:space="preserve"> </w:t>
      </w:r>
    </w:p>
    <w:p w14:paraId="29AE7037" w14:textId="5464622E" w:rsidR="008C777A" w:rsidRDefault="008C777A" w:rsidP="008C777A">
      <w:pPr>
        <w:jc w:val="both"/>
        <w:rPr>
          <w:rFonts w:ascii="Arial" w:eastAsia="ArialMT" w:hAnsi="Arial" w:cs="Arial"/>
          <w:lang w:eastAsia="it-IT"/>
        </w:rPr>
      </w:pPr>
      <w:r w:rsidRPr="004333CC">
        <w:rPr>
          <w:rFonts w:ascii="Arial" w:eastAsia="ArialMT" w:hAnsi="Arial" w:cs="Arial"/>
          <w:lang w:eastAsia="it-IT"/>
        </w:rPr>
        <w:t>Costituisce titolo preferenziale l’esperienza maturata in società pubbliche o a partecipazione pubblica</w:t>
      </w:r>
      <w:r>
        <w:rPr>
          <w:rFonts w:ascii="Arial" w:eastAsia="ArialMT" w:hAnsi="Arial" w:cs="Arial"/>
          <w:lang w:eastAsia="it-IT"/>
        </w:rPr>
        <w:t>.</w:t>
      </w:r>
    </w:p>
    <w:p w14:paraId="437ED0F9" w14:textId="14A41DB9" w:rsidR="00B46F10" w:rsidRDefault="00C54024" w:rsidP="00765A6B">
      <w:pPr>
        <w:spacing w:after="160" w:line="259" w:lineRule="auto"/>
        <w:jc w:val="both"/>
        <w:rPr>
          <w:rFonts w:ascii="Arial" w:hAnsi="Arial" w:cs="Arial"/>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6 – </w:t>
      </w:r>
      <w:r w:rsidRPr="007545DA">
        <w:rPr>
          <w:rFonts w:ascii="Arial" w:eastAsia="ArialMT" w:hAnsi="Arial" w:cs="Arial"/>
          <w:b/>
          <w:bCs/>
          <w:i/>
          <w:iCs/>
          <w:lang w:eastAsia="it-IT"/>
        </w:rPr>
        <w:t xml:space="preserve">Formazione </w:t>
      </w:r>
      <w:r w:rsidRPr="008C6455">
        <w:rPr>
          <w:rFonts w:ascii="Arial" w:eastAsia="ArialMT" w:hAnsi="Arial" w:cs="Arial"/>
          <w:b/>
          <w:bCs/>
          <w:i/>
          <w:iCs/>
          <w:lang w:eastAsia="it-IT"/>
        </w:rPr>
        <w:t xml:space="preserve">(massimo </w:t>
      </w:r>
      <w:r>
        <w:rPr>
          <w:rFonts w:ascii="Arial" w:eastAsia="ArialMT" w:hAnsi="Arial" w:cs="Arial"/>
          <w:b/>
          <w:bCs/>
          <w:i/>
          <w:iCs/>
          <w:lang w:eastAsia="it-IT"/>
        </w:rPr>
        <w:t>5</w:t>
      </w:r>
      <w:r w:rsidRPr="008C6455">
        <w:rPr>
          <w:rFonts w:ascii="Arial" w:eastAsia="ArialMT" w:hAnsi="Arial" w:cs="Arial"/>
          <w:b/>
          <w:bCs/>
          <w:i/>
          <w:iCs/>
          <w:lang w:eastAsia="it-IT"/>
        </w:rPr>
        <w:t xml:space="preserve"> punti):</w:t>
      </w:r>
      <w:r w:rsidR="00B46F10" w:rsidRPr="00765A6B">
        <w:rPr>
          <w:rFonts w:ascii="Arial" w:eastAsia="ArialMT" w:hAnsi="Arial" w:cs="Arial"/>
          <w:lang w:eastAsia="it-IT"/>
        </w:rPr>
        <w:t xml:space="preserve"> </w:t>
      </w:r>
      <w:r w:rsidR="00B46F10" w:rsidRPr="00765A6B">
        <w:rPr>
          <w:rFonts w:ascii="Arial" w:hAnsi="Arial" w:cs="Arial"/>
        </w:rPr>
        <w:t>essere in possesso di Laurea triennale o magistrale in Scienze dell’Economia o Scienze Economico – Aziendali o equipollenti (da allegare). Si considerano equipollenti le lauree indicate nella tabella allegata al Decreto Interministeriale del 9 Luglio 2009 e pubblicato nella Gazzetta Ufficiale del 7 Ottobre 2009 n. 233, e allegata al presente avviso di selezione</w:t>
      </w:r>
      <w:r>
        <w:rPr>
          <w:rFonts w:ascii="Arial" w:hAnsi="Arial" w:cs="Arial"/>
        </w:rPr>
        <w:t>.</w:t>
      </w:r>
      <w:r w:rsidR="00B46F10" w:rsidRPr="00765A6B">
        <w:rPr>
          <w:rFonts w:ascii="Arial" w:hAnsi="Arial" w:cs="Arial"/>
        </w:rPr>
        <w:t xml:space="preserve">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Pr>
          <w:rFonts w:ascii="Arial" w:hAnsi="Arial" w:cs="Arial"/>
        </w:rPr>
        <w:t>.</w:t>
      </w:r>
    </w:p>
    <w:p w14:paraId="7714ECC3" w14:textId="0B896669" w:rsidR="007545DA" w:rsidRPr="00765A6B" w:rsidRDefault="007545DA" w:rsidP="00765A6B">
      <w:pPr>
        <w:spacing w:after="160" w:line="259" w:lineRule="auto"/>
        <w:jc w:val="both"/>
        <w:rPr>
          <w:rFonts w:ascii="Arial" w:hAnsi="Arial" w:cs="Arial"/>
        </w:rPr>
      </w:pPr>
      <w:r>
        <w:rPr>
          <w:rFonts w:ascii="Arial" w:hAnsi="Arial" w:cs="Arial"/>
        </w:rPr>
        <w:t>Per una corretta valutazione del requisito, è necessario allegare l’attestato del titolo universitario conseguito.</w:t>
      </w:r>
    </w:p>
    <w:p w14:paraId="04F14EE6" w14:textId="782105BD"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7"/>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2E6E55A2" w:rsidR="00A92688" w:rsidRPr="007068C8" w:rsidRDefault="00A92688" w:rsidP="00A92688">
      <w:pPr>
        <w:jc w:val="both"/>
        <w:rPr>
          <w:rFonts w:ascii="Arial" w:hAnsi="Arial" w:cs="Arial"/>
          <w:b/>
          <w:bCs/>
          <w:i/>
          <w:iCs/>
          <w:u w:val="single"/>
        </w:rPr>
      </w:pPr>
      <w:bookmarkStart w:id="8"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003C0CD3">
        <w:rPr>
          <w:rFonts w:ascii="Arial" w:hAnsi="Arial" w:cs="Arial"/>
          <w:b/>
          <w:bCs/>
          <w:i/>
          <w:iCs/>
          <w:u w:val="single"/>
        </w:rPr>
        <w:t>5</w:t>
      </w:r>
      <w:r w:rsidR="003C0CD3" w:rsidRPr="007068C8">
        <w:rPr>
          <w:rFonts w:ascii="Arial" w:hAnsi="Arial" w:cs="Arial"/>
          <w:b/>
          <w:bCs/>
          <w:i/>
          <w:iCs/>
          <w:u w:val="single"/>
        </w:rPr>
        <w:t xml:space="preserve">0 </w:t>
      </w:r>
      <w:r w:rsidRPr="007068C8">
        <w:rPr>
          <w:rFonts w:ascii="Arial" w:hAnsi="Arial" w:cs="Arial"/>
          <w:b/>
          <w:bCs/>
          <w:i/>
          <w:iCs/>
          <w:u w:val="single"/>
        </w:rPr>
        <w:t xml:space="preserve">punti </w:t>
      </w:r>
    </w:p>
    <w:bookmarkEnd w:id="8"/>
    <w:p w14:paraId="059A5182" w14:textId="31D62A6A"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Saranno ammessi a colloquio tutti i candidati che la Commissione riterrà idonei sulla base di un punteggio minimo</w:t>
      </w:r>
      <w:r w:rsidR="00FC6F0E">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0C359689" w14:textId="6332717E"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00996620" w:rsidRPr="007545DA">
        <w:rPr>
          <w:rFonts w:ascii="Arial" w:hAnsi="Arial" w:cs="Arial"/>
          <w:color w:val="000000"/>
          <w:lang w:eastAsia="ar-SA"/>
        </w:rPr>
        <w:t xml:space="preserve"> con, ad esempio, lo svolgimento di prove pratiche (in particolare sul requisito 3</w:t>
      </w:r>
      <w:r w:rsidR="007545DA">
        <w:rPr>
          <w:rFonts w:ascii="Arial" w:hAnsi="Arial" w:cs="Arial"/>
          <w:color w:val="000000"/>
          <w:lang w:eastAsia="ar-SA"/>
        </w:rPr>
        <w:t>)</w:t>
      </w:r>
      <w:r w:rsidRPr="00FC6F0E">
        <w:rPr>
          <w:rFonts w:ascii="Arial" w:hAnsi="Arial" w:cs="Arial"/>
          <w:color w:val="000000"/>
          <w:lang w:eastAsia="ar-SA"/>
        </w:rPr>
        <w:t>, nonché l</w:t>
      </w:r>
      <w:r w:rsidR="009F3717" w:rsidRPr="00FC6F0E">
        <w:rPr>
          <w:rFonts w:ascii="Arial" w:hAnsi="Arial" w:cs="Arial"/>
          <w:color w:val="000000"/>
          <w:lang w:eastAsia="ar-SA"/>
        </w:rPr>
        <w:t>’attitudine a</w:t>
      </w:r>
      <w:r w:rsidR="003E78A2">
        <w:rPr>
          <w:rFonts w:ascii="Arial" w:hAnsi="Arial" w:cs="Arial"/>
          <w:color w:val="000000"/>
          <w:lang w:eastAsia="ar-SA"/>
        </w:rPr>
        <w:t xml:space="preserve"> lavorare in grupp</w:t>
      </w:r>
      <w:r w:rsidR="00E908EB">
        <w:rPr>
          <w:rFonts w:ascii="Arial" w:hAnsi="Arial" w:cs="Arial"/>
          <w:color w:val="000000"/>
          <w:lang w:eastAsia="ar-SA"/>
        </w:rPr>
        <w:t xml:space="preserve">o, </w:t>
      </w:r>
      <w:r w:rsidR="009F3717">
        <w:rPr>
          <w:rFonts w:ascii="Arial" w:hAnsi="Arial" w:cs="Arial"/>
          <w:color w:val="000000"/>
          <w:lang w:eastAsia="ar-SA"/>
        </w:rPr>
        <w:t xml:space="preserve">la </w:t>
      </w:r>
      <w:r w:rsidR="009B2547" w:rsidRPr="001D54D6">
        <w:rPr>
          <w:rFonts w:ascii="Arial" w:hAnsi="Arial" w:cs="Arial"/>
          <w:color w:val="000000"/>
          <w:lang w:eastAsia="ar-SA"/>
        </w:rPr>
        <w:t xml:space="preserve">capacità </w:t>
      </w:r>
      <w:r w:rsidRPr="001D54D6">
        <w:rPr>
          <w:rFonts w:ascii="Arial" w:hAnsi="Arial" w:cs="Arial"/>
          <w:color w:val="000000"/>
          <w:lang w:eastAsia="ar-SA"/>
        </w:rPr>
        <w:t>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16BC92A6" w:rsidR="006A7BFC" w:rsidRDefault="00FC6F0E" w:rsidP="006A7BFC">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13144E">
        <w:rPr>
          <w:rFonts w:ascii="Arial" w:eastAsia="Times New Roman" w:hAnsi="Arial" w:cs="Arial"/>
          <w:b/>
          <w:bCs/>
          <w:color w:val="000000"/>
          <w:lang w:eastAsia="ar-SA"/>
        </w:rPr>
        <w:t>Contabile Amministrativo</w:t>
      </w:r>
      <w:r w:rsidR="00217D6F">
        <w:rPr>
          <w:rFonts w:ascii="Arial" w:eastAsia="Times New Roman" w:hAnsi="Arial" w:cs="Arial"/>
          <w:b/>
          <w:bCs/>
          <w:color w:val="000000"/>
          <w:lang w:eastAsia="ar-SA"/>
        </w:rPr>
        <w:t>/Accountant</w:t>
      </w:r>
      <w:r>
        <w:rPr>
          <w:rFonts w:ascii="Arial" w:eastAsia="Times New Roman" w:hAnsi="Arial" w:cs="Arial"/>
          <w:b/>
          <w:bCs/>
          <w:color w:val="000000"/>
          <w:lang w:eastAsia="ar-SA"/>
        </w:rPr>
        <w:t xml:space="preserve"> </w:t>
      </w:r>
      <w:r w:rsidRPr="00282B50">
        <w:rPr>
          <w:rFonts w:ascii="Arial" w:hAnsi="Arial" w:cs="Arial"/>
        </w:rPr>
        <w:t>che dovessero essere dalla medesima deliberate</w:t>
      </w:r>
      <w:r w:rsidR="006A7BFC" w:rsidRPr="007728B4">
        <w:rPr>
          <w:rFonts w:ascii="Arial" w:eastAsia="Times New Roman" w:hAnsi="Arial" w:cs="Arial"/>
          <w:b/>
          <w:bCs/>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0DF436E1"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00FC6F0E">
        <w:rPr>
          <w:rFonts w:ascii="Arial" w:eastAsia="Times New Roman" w:hAnsi="Arial" w:cs="Arial"/>
          <w:color w:val="000000"/>
          <w:lang w:eastAsia="ar-SA"/>
        </w:rPr>
        <w:t>2</w:t>
      </w:r>
      <w:r w:rsidR="00FC6F0E" w:rsidRPr="007728B4">
        <w:rPr>
          <w:rFonts w:ascii="Arial" w:eastAsia="Times New Roman" w:hAnsi="Arial" w:cs="Arial"/>
          <w:color w:val="000000"/>
          <w:lang w:eastAsia="ar-SA"/>
        </w:rPr>
        <w:t xml:space="preserve"> person</w:t>
      </w:r>
      <w:r w:rsidR="00FC6F0E">
        <w:rPr>
          <w:rFonts w:ascii="Arial" w:eastAsia="Times New Roman" w:hAnsi="Arial" w:cs="Arial"/>
          <w:color w:val="000000"/>
          <w:lang w:eastAsia="ar-SA"/>
        </w:rPr>
        <w:t>e</w:t>
      </w:r>
      <w:r w:rsidR="00FC6F0E" w:rsidRPr="007728B4">
        <w:rPr>
          <w:rFonts w:ascii="Arial" w:eastAsia="Times New Roman" w:hAnsi="Arial" w:cs="Arial"/>
          <w:color w:val="000000"/>
          <w:lang w:eastAsia="ar-SA"/>
        </w:rPr>
        <w:t xml:space="preserve"> </w:t>
      </w:r>
      <w:r w:rsidRPr="007728B4">
        <w:rPr>
          <w:rFonts w:ascii="Arial" w:eastAsia="Times New Roman" w:hAnsi="Arial" w:cs="Arial"/>
          <w:color w:val="000000"/>
          <w:lang w:eastAsia="ar-SA"/>
        </w:rPr>
        <w:t>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66C862E4"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743801">
        <w:rPr>
          <w:rFonts w:ascii="Arial" w:eastAsia="Times New Roman" w:hAnsi="Arial" w:cs="Arial"/>
          <w:color w:val="000000"/>
          <w:lang w:eastAsia="ar-SA"/>
        </w:rPr>
        <w:t>Amministrazione e Finanza</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5026BCB6"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24B064C"/>
    <w:multiLevelType w:val="hybridMultilevel"/>
    <w:tmpl w:val="857672F8"/>
    <w:lvl w:ilvl="0" w:tplc="48A2C18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235433669">
    <w:abstractNumId w:val="32"/>
  </w:num>
  <w:num w:numId="2" w16cid:durableId="1623226954">
    <w:abstractNumId w:val="29"/>
  </w:num>
  <w:num w:numId="3" w16cid:durableId="4285845">
    <w:abstractNumId w:val="12"/>
  </w:num>
  <w:num w:numId="4" w16cid:durableId="310520985">
    <w:abstractNumId w:val="0"/>
  </w:num>
  <w:num w:numId="5" w16cid:durableId="2139061638">
    <w:abstractNumId w:val="26"/>
  </w:num>
  <w:num w:numId="6" w16cid:durableId="777919253">
    <w:abstractNumId w:val="8"/>
  </w:num>
  <w:num w:numId="7" w16cid:durableId="467823941">
    <w:abstractNumId w:val="13"/>
  </w:num>
  <w:num w:numId="8" w16cid:durableId="134684574">
    <w:abstractNumId w:val="33"/>
  </w:num>
  <w:num w:numId="9" w16cid:durableId="2111466987">
    <w:abstractNumId w:val="2"/>
  </w:num>
  <w:num w:numId="10" w16cid:durableId="570582593">
    <w:abstractNumId w:val="10"/>
  </w:num>
  <w:num w:numId="11" w16cid:durableId="951326614">
    <w:abstractNumId w:val="20"/>
  </w:num>
  <w:num w:numId="12" w16cid:durableId="551616755">
    <w:abstractNumId w:val="27"/>
  </w:num>
  <w:num w:numId="13" w16cid:durableId="1074164203">
    <w:abstractNumId w:val="22"/>
  </w:num>
  <w:num w:numId="14" w16cid:durableId="1148280044">
    <w:abstractNumId w:val="1"/>
  </w:num>
  <w:num w:numId="15" w16cid:durableId="936061196">
    <w:abstractNumId w:val="15"/>
  </w:num>
  <w:num w:numId="16" w16cid:durableId="998508775">
    <w:abstractNumId w:val="4"/>
  </w:num>
  <w:num w:numId="17" w16cid:durableId="811488564">
    <w:abstractNumId w:val="3"/>
  </w:num>
  <w:num w:numId="18" w16cid:durableId="1182285386">
    <w:abstractNumId w:val="17"/>
  </w:num>
  <w:num w:numId="19" w16cid:durableId="596210933">
    <w:abstractNumId w:val="24"/>
  </w:num>
  <w:num w:numId="20" w16cid:durableId="2112434854">
    <w:abstractNumId w:val="9"/>
  </w:num>
  <w:num w:numId="21" w16cid:durableId="1410881048">
    <w:abstractNumId w:val="7"/>
  </w:num>
  <w:num w:numId="22" w16cid:durableId="1418861117">
    <w:abstractNumId w:val="14"/>
  </w:num>
  <w:num w:numId="23" w16cid:durableId="1792237118">
    <w:abstractNumId w:val="11"/>
  </w:num>
  <w:num w:numId="24" w16cid:durableId="232398249">
    <w:abstractNumId w:val="31"/>
  </w:num>
  <w:num w:numId="25" w16cid:durableId="1817914935">
    <w:abstractNumId w:val="6"/>
  </w:num>
  <w:num w:numId="26" w16cid:durableId="799539224">
    <w:abstractNumId w:val="19"/>
  </w:num>
  <w:num w:numId="27" w16cid:durableId="1998416578">
    <w:abstractNumId w:val="5"/>
  </w:num>
  <w:num w:numId="28" w16cid:durableId="1689721024">
    <w:abstractNumId w:val="30"/>
  </w:num>
  <w:num w:numId="29" w16cid:durableId="852232909">
    <w:abstractNumId w:val="28"/>
  </w:num>
  <w:num w:numId="30" w16cid:durableId="912161169">
    <w:abstractNumId w:val="18"/>
  </w:num>
  <w:num w:numId="31" w16cid:durableId="1193222875">
    <w:abstractNumId w:val="21"/>
  </w:num>
  <w:num w:numId="32" w16cid:durableId="1217817453">
    <w:abstractNumId w:val="25"/>
  </w:num>
  <w:num w:numId="33" w16cid:durableId="1686134085">
    <w:abstractNumId w:val="23"/>
  </w:num>
  <w:num w:numId="34" w16cid:durableId="5600192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21C08"/>
    <w:rsid w:val="000249AE"/>
    <w:rsid w:val="000249CD"/>
    <w:rsid w:val="000268BF"/>
    <w:rsid w:val="00035421"/>
    <w:rsid w:val="00040E5C"/>
    <w:rsid w:val="0004304F"/>
    <w:rsid w:val="0004524C"/>
    <w:rsid w:val="00045E18"/>
    <w:rsid w:val="000511A6"/>
    <w:rsid w:val="00057AB3"/>
    <w:rsid w:val="00057FAD"/>
    <w:rsid w:val="0006035E"/>
    <w:rsid w:val="00060B0C"/>
    <w:rsid w:val="000627E3"/>
    <w:rsid w:val="00067290"/>
    <w:rsid w:val="0007091C"/>
    <w:rsid w:val="00073325"/>
    <w:rsid w:val="0009052F"/>
    <w:rsid w:val="00090FE9"/>
    <w:rsid w:val="0009175C"/>
    <w:rsid w:val="00097FB9"/>
    <w:rsid w:val="000A243C"/>
    <w:rsid w:val="000D3C66"/>
    <w:rsid w:val="000E5B24"/>
    <w:rsid w:val="000E7F6C"/>
    <w:rsid w:val="000F6664"/>
    <w:rsid w:val="001177D5"/>
    <w:rsid w:val="0012296C"/>
    <w:rsid w:val="0013144E"/>
    <w:rsid w:val="00133508"/>
    <w:rsid w:val="0014551C"/>
    <w:rsid w:val="00152072"/>
    <w:rsid w:val="00154B8E"/>
    <w:rsid w:val="00160641"/>
    <w:rsid w:val="0016334A"/>
    <w:rsid w:val="001705FF"/>
    <w:rsid w:val="00175376"/>
    <w:rsid w:val="00177F51"/>
    <w:rsid w:val="00187803"/>
    <w:rsid w:val="00190E63"/>
    <w:rsid w:val="0019735C"/>
    <w:rsid w:val="001A01A0"/>
    <w:rsid w:val="001B6EF0"/>
    <w:rsid w:val="001C7FE0"/>
    <w:rsid w:val="001D3B5D"/>
    <w:rsid w:val="001F3DBF"/>
    <w:rsid w:val="001F431C"/>
    <w:rsid w:val="00204E52"/>
    <w:rsid w:val="00213722"/>
    <w:rsid w:val="00217D6F"/>
    <w:rsid w:val="00240A3E"/>
    <w:rsid w:val="00241948"/>
    <w:rsid w:val="002435E2"/>
    <w:rsid w:val="002467A7"/>
    <w:rsid w:val="00252F4E"/>
    <w:rsid w:val="0025754F"/>
    <w:rsid w:val="00257A99"/>
    <w:rsid w:val="00257EA0"/>
    <w:rsid w:val="00263176"/>
    <w:rsid w:val="00273F6F"/>
    <w:rsid w:val="00275376"/>
    <w:rsid w:val="002777B8"/>
    <w:rsid w:val="0028609A"/>
    <w:rsid w:val="00287619"/>
    <w:rsid w:val="002916AD"/>
    <w:rsid w:val="00295499"/>
    <w:rsid w:val="00296C20"/>
    <w:rsid w:val="00297A6D"/>
    <w:rsid w:val="002A6A40"/>
    <w:rsid w:val="002B1C1B"/>
    <w:rsid w:val="002B3F7B"/>
    <w:rsid w:val="002B7F53"/>
    <w:rsid w:val="002C699C"/>
    <w:rsid w:val="002D0A76"/>
    <w:rsid w:val="002E451F"/>
    <w:rsid w:val="002F2681"/>
    <w:rsid w:val="00301806"/>
    <w:rsid w:val="00302A23"/>
    <w:rsid w:val="00307E5C"/>
    <w:rsid w:val="0031443D"/>
    <w:rsid w:val="00326BC6"/>
    <w:rsid w:val="00336C46"/>
    <w:rsid w:val="003506DE"/>
    <w:rsid w:val="00357C52"/>
    <w:rsid w:val="003615D0"/>
    <w:rsid w:val="00364D81"/>
    <w:rsid w:val="003661E0"/>
    <w:rsid w:val="003871B9"/>
    <w:rsid w:val="003C0CD3"/>
    <w:rsid w:val="003C697C"/>
    <w:rsid w:val="003D0542"/>
    <w:rsid w:val="003D0ABA"/>
    <w:rsid w:val="003D5031"/>
    <w:rsid w:val="003E78A2"/>
    <w:rsid w:val="0041029B"/>
    <w:rsid w:val="004121BB"/>
    <w:rsid w:val="0041277F"/>
    <w:rsid w:val="00413B46"/>
    <w:rsid w:val="00422770"/>
    <w:rsid w:val="004255FA"/>
    <w:rsid w:val="00434E68"/>
    <w:rsid w:val="00437668"/>
    <w:rsid w:val="004576BC"/>
    <w:rsid w:val="00465476"/>
    <w:rsid w:val="00480E33"/>
    <w:rsid w:val="004823A4"/>
    <w:rsid w:val="004931AB"/>
    <w:rsid w:val="004947BC"/>
    <w:rsid w:val="004A0CB4"/>
    <w:rsid w:val="004A5F93"/>
    <w:rsid w:val="004B6A45"/>
    <w:rsid w:val="004B6B07"/>
    <w:rsid w:val="004B70A7"/>
    <w:rsid w:val="004B76C3"/>
    <w:rsid w:val="004C2723"/>
    <w:rsid w:val="004C4453"/>
    <w:rsid w:val="004C69CD"/>
    <w:rsid w:val="004D0844"/>
    <w:rsid w:val="004D342D"/>
    <w:rsid w:val="004F21CE"/>
    <w:rsid w:val="00512124"/>
    <w:rsid w:val="00512A07"/>
    <w:rsid w:val="00513D57"/>
    <w:rsid w:val="00520CAA"/>
    <w:rsid w:val="00527462"/>
    <w:rsid w:val="00543040"/>
    <w:rsid w:val="00552AF8"/>
    <w:rsid w:val="005536A4"/>
    <w:rsid w:val="00571738"/>
    <w:rsid w:val="0057406C"/>
    <w:rsid w:val="00577A0E"/>
    <w:rsid w:val="0058065D"/>
    <w:rsid w:val="00580FC8"/>
    <w:rsid w:val="005819A3"/>
    <w:rsid w:val="00582BA8"/>
    <w:rsid w:val="005848EC"/>
    <w:rsid w:val="005924BC"/>
    <w:rsid w:val="0059643E"/>
    <w:rsid w:val="005A3759"/>
    <w:rsid w:val="005A4E53"/>
    <w:rsid w:val="005A6667"/>
    <w:rsid w:val="005B1F3D"/>
    <w:rsid w:val="005B44EA"/>
    <w:rsid w:val="005B5AD2"/>
    <w:rsid w:val="005D0CB2"/>
    <w:rsid w:val="005D15DD"/>
    <w:rsid w:val="005D25D9"/>
    <w:rsid w:val="005D2B75"/>
    <w:rsid w:val="005D77C1"/>
    <w:rsid w:val="005E1D0A"/>
    <w:rsid w:val="005E6617"/>
    <w:rsid w:val="005E6D77"/>
    <w:rsid w:val="005F6BD2"/>
    <w:rsid w:val="006012A7"/>
    <w:rsid w:val="0062048D"/>
    <w:rsid w:val="00641961"/>
    <w:rsid w:val="00650C29"/>
    <w:rsid w:val="00654B0F"/>
    <w:rsid w:val="006612D9"/>
    <w:rsid w:val="006626BC"/>
    <w:rsid w:val="00664707"/>
    <w:rsid w:val="00666833"/>
    <w:rsid w:val="00672BBA"/>
    <w:rsid w:val="006847A2"/>
    <w:rsid w:val="0068506E"/>
    <w:rsid w:val="006869F0"/>
    <w:rsid w:val="0068763E"/>
    <w:rsid w:val="00696D1B"/>
    <w:rsid w:val="006A4AA8"/>
    <w:rsid w:val="006A7BFC"/>
    <w:rsid w:val="006B2460"/>
    <w:rsid w:val="006B3B14"/>
    <w:rsid w:val="006B696A"/>
    <w:rsid w:val="006B7CE5"/>
    <w:rsid w:val="006C36FD"/>
    <w:rsid w:val="006C3B0E"/>
    <w:rsid w:val="006D0DEA"/>
    <w:rsid w:val="006F0631"/>
    <w:rsid w:val="007035AA"/>
    <w:rsid w:val="00704250"/>
    <w:rsid w:val="007068C8"/>
    <w:rsid w:val="00707C62"/>
    <w:rsid w:val="007114A3"/>
    <w:rsid w:val="0071340D"/>
    <w:rsid w:val="00714191"/>
    <w:rsid w:val="00717EFB"/>
    <w:rsid w:val="00722608"/>
    <w:rsid w:val="00733A28"/>
    <w:rsid w:val="00737CFF"/>
    <w:rsid w:val="007403EB"/>
    <w:rsid w:val="00741A6F"/>
    <w:rsid w:val="00743801"/>
    <w:rsid w:val="007450C3"/>
    <w:rsid w:val="00750CA4"/>
    <w:rsid w:val="007545DA"/>
    <w:rsid w:val="00765A6B"/>
    <w:rsid w:val="007728B4"/>
    <w:rsid w:val="0077623E"/>
    <w:rsid w:val="0078017F"/>
    <w:rsid w:val="00780492"/>
    <w:rsid w:val="007874E2"/>
    <w:rsid w:val="00790785"/>
    <w:rsid w:val="00791231"/>
    <w:rsid w:val="00792A3C"/>
    <w:rsid w:val="00792F2E"/>
    <w:rsid w:val="00793ABD"/>
    <w:rsid w:val="007A09EE"/>
    <w:rsid w:val="007B49C4"/>
    <w:rsid w:val="007D4C96"/>
    <w:rsid w:val="007D58D7"/>
    <w:rsid w:val="007D7120"/>
    <w:rsid w:val="007E6DE3"/>
    <w:rsid w:val="007F0B35"/>
    <w:rsid w:val="008011A5"/>
    <w:rsid w:val="0080259D"/>
    <w:rsid w:val="00812A2B"/>
    <w:rsid w:val="008162A5"/>
    <w:rsid w:val="00823ECA"/>
    <w:rsid w:val="00836D80"/>
    <w:rsid w:val="00842370"/>
    <w:rsid w:val="00844ADB"/>
    <w:rsid w:val="00846FD5"/>
    <w:rsid w:val="008470BC"/>
    <w:rsid w:val="00850B0D"/>
    <w:rsid w:val="008517C0"/>
    <w:rsid w:val="00856103"/>
    <w:rsid w:val="00862C80"/>
    <w:rsid w:val="00890A00"/>
    <w:rsid w:val="00891275"/>
    <w:rsid w:val="008A0C93"/>
    <w:rsid w:val="008B4414"/>
    <w:rsid w:val="008C6173"/>
    <w:rsid w:val="008C777A"/>
    <w:rsid w:val="008D51FD"/>
    <w:rsid w:val="008F11B8"/>
    <w:rsid w:val="008F48DE"/>
    <w:rsid w:val="00903ABC"/>
    <w:rsid w:val="00904C2A"/>
    <w:rsid w:val="00905683"/>
    <w:rsid w:val="009057CB"/>
    <w:rsid w:val="00920E7B"/>
    <w:rsid w:val="009252D5"/>
    <w:rsid w:val="0093335F"/>
    <w:rsid w:val="0094379B"/>
    <w:rsid w:val="0095142C"/>
    <w:rsid w:val="009542CD"/>
    <w:rsid w:val="00954EB0"/>
    <w:rsid w:val="0096077B"/>
    <w:rsid w:val="009617EE"/>
    <w:rsid w:val="009628CF"/>
    <w:rsid w:val="00981514"/>
    <w:rsid w:val="00990949"/>
    <w:rsid w:val="009937AB"/>
    <w:rsid w:val="009959D4"/>
    <w:rsid w:val="00996620"/>
    <w:rsid w:val="009A0F9B"/>
    <w:rsid w:val="009A2C68"/>
    <w:rsid w:val="009B0726"/>
    <w:rsid w:val="009B2547"/>
    <w:rsid w:val="009C438E"/>
    <w:rsid w:val="009D122B"/>
    <w:rsid w:val="009D2458"/>
    <w:rsid w:val="009D4357"/>
    <w:rsid w:val="009E3301"/>
    <w:rsid w:val="009F3717"/>
    <w:rsid w:val="009F5795"/>
    <w:rsid w:val="009F61F5"/>
    <w:rsid w:val="00A10CC7"/>
    <w:rsid w:val="00A144FE"/>
    <w:rsid w:val="00A1657F"/>
    <w:rsid w:val="00A3722C"/>
    <w:rsid w:val="00A378A6"/>
    <w:rsid w:val="00A42C1C"/>
    <w:rsid w:val="00A608EC"/>
    <w:rsid w:val="00A63AC8"/>
    <w:rsid w:val="00A72C12"/>
    <w:rsid w:val="00A81183"/>
    <w:rsid w:val="00A838E7"/>
    <w:rsid w:val="00A86193"/>
    <w:rsid w:val="00A90CA1"/>
    <w:rsid w:val="00A92688"/>
    <w:rsid w:val="00A93E44"/>
    <w:rsid w:val="00AA12B3"/>
    <w:rsid w:val="00AA478F"/>
    <w:rsid w:val="00AA7231"/>
    <w:rsid w:val="00AB01F2"/>
    <w:rsid w:val="00AC5A24"/>
    <w:rsid w:val="00AD5725"/>
    <w:rsid w:val="00AD71F9"/>
    <w:rsid w:val="00AF0401"/>
    <w:rsid w:val="00AF3B9D"/>
    <w:rsid w:val="00AF5B06"/>
    <w:rsid w:val="00B00C7B"/>
    <w:rsid w:val="00B0558F"/>
    <w:rsid w:val="00B26EF4"/>
    <w:rsid w:val="00B31D8D"/>
    <w:rsid w:val="00B31F90"/>
    <w:rsid w:val="00B33B04"/>
    <w:rsid w:val="00B34042"/>
    <w:rsid w:val="00B343E6"/>
    <w:rsid w:val="00B37A43"/>
    <w:rsid w:val="00B46F10"/>
    <w:rsid w:val="00B508B6"/>
    <w:rsid w:val="00B52A08"/>
    <w:rsid w:val="00B57859"/>
    <w:rsid w:val="00B74898"/>
    <w:rsid w:val="00B75034"/>
    <w:rsid w:val="00B803D9"/>
    <w:rsid w:val="00B87EE2"/>
    <w:rsid w:val="00B926B9"/>
    <w:rsid w:val="00B92909"/>
    <w:rsid w:val="00BA2877"/>
    <w:rsid w:val="00BA32D9"/>
    <w:rsid w:val="00BB5B68"/>
    <w:rsid w:val="00BC1605"/>
    <w:rsid w:val="00BC49FB"/>
    <w:rsid w:val="00BC4C92"/>
    <w:rsid w:val="00BD4808"/>
    <w:rsid w:val="00BE6165"/>
    <w:rsid w:val="00C33A2A"/>
    <w:rsid w:val="00C3572C"/>
    <w:rsid w:val="00C4208E"/>
    <w:rsid w:val="00C54024"/>
    <w:rsid w:val="00C552F0"/>
    <w:rsid w:val="00C70668"/>
    <w:rsid w:val="00C70F61"/>
    <w:rsid w:val="00C71C39"/>
    <w:rsid w:val="00C94B32"/>
    <w:rsid w:val="00CA181C"/>
    <w:rsid w:val="00CA1831"/>
    <w:rsid w:val="00CA362C"/>
    <w:rsid w:val="00CA3A30"/>
    <w:rsid w:val="00CA5C09"/>
    <w:rsid w:val="00CF2076"/>
    <w:rsid w:val="00CF4139"/>
    <w:rsid w:val="00D06498"/>
    <w:rsid w:val="00D12D93"/>
    <w:rsid w:val="00D1398F"/>
    <w:rsid w:val="00D303BB"/>
    <w:rsid w:val="00D30A95"/>
    <w:rsid w:val="00D326A3"/>
    <w:rsid w:val="00D471CB"/>
    <w:rsid w:val="00D50F7B"/>
    <w:rsid w:val="00D5324C"/>
    <w:rsid w:val="00D569D2"/>
    <w:rsid w:val="00D6132A"/>
    <w:rsid w:val="00D65B8B"/>
    <w:rsid w:val="00D754FB"/>
    <w:rsid w:val="00D80145"/>
    <w:rsid w:val="00D85300"/>
    <w:rsid w:val="00D92DA2"/>
    <w:rsid w:val="00D95840"/>
    <w:rsid w:val="00DA4CF6"/>
    <w:rsid w:val="00DA6C94"/>
    <w:rsid w:val="00DA6CDE"/>
    <w:rsid w:val="00DC176A"/>
    <w:rsid w:val="00DC285B"/>
    <w:rsid w:val="00DC3C46"/>
    <w:rsid w:val="00DF10CD"/>
    <w:rsid w:val="00DF219E"/>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43E39"/>
    <w:rsid w:val="00E44BB8"/>
    <w:rsid w:val="00E54111"/>
    <w:rsid w:val="00E55079"/>
    <w:rsid w:val="00E6140E"/>
    <w:rsid w:val="00E61D99"/>
    <w:rsid w:val="00E64248"/>
    <w:rsid w:val="00E67DC4"/>
    <w:rsid w:val="00E7329C"/>
    <w:rsid w:val="00E738E8"/>
    <w:rsid w:val="00E908EB"/>
    <w:rsid w:val="00E9298C"/>
    <w:rsid w:val="00E972D5"/>
    <w:rsid w:val="00E972E3"/>
    <w:rsid w:val="00EA222F"/>
    <w:rsid w:val="00EB551D"/>
    <w:rsid w:val="00EB7BE8"/>
    <w:rsid w:val="00EC1ADE"/>
    <w:rsid w:val="00EC63C7"/>
    <w:rsid w:val="00EE3169"/>
    <w:rsid w:val="00EF0203"/>
    <w:rsid w:val="00EF0ED8"/>
    <w:rsid w:val="00EF1D9E"/>
    <w:rsid w:val="00EF389E"/>
    <w:rsid w:val="00EF6EB1"/>
    <w:rsid w:val="00F0161B"/>
    <w:rsid w:val="00F04FF9"/>
    <w:rsid w:val="00F12E89"/>
    <w:rsid w:val="00F20023"/>
    <w:rsid w:val="00F30800"/>
    <w:rsid w:val="00F3127D"/>
    <w:rsid w:val="00F31A5F"/>
    <w:rsid w:val="00F408A8"/>
    <w:rsid w:val="00F47CF7"/>
    <w:rsid w:val="00F50D56"/>
    <w:rsid w:val="00F57CB6"/>
    <w:rsid w:val="00F64563"/>
    <w:rsid w:val="00F65C56"/>
    <w:rsid w:val="00F7592B"/>
    <w:rsid w:val="00F77A83"/>
    <w:rsid w:val="00F90D31"/>
    <w:rsid w:val="00FB2619"/>
    <w:rsid w:val="00FB272D"/>
    <w:rsid w:val="00FB5F80"/>
    <w:rsid w:val="00FC059C"/>
    <w:rsid w:val="00FC0F89"/>
    <w:rsid w:val="00FC4C4A"/>
    <w:rsid w:val="00FC6F0E"/>
    <w:rsid w:val="00FD1C4C"/>
    <w:rsid w:val="00FD6084"/>
    <w:rsid w:val="00FD6382"/>
    <w:rsid w:val="00FD7A8C"/>
    <w:rsid w:val="00FE41D9"/>
    <w:rsid w:val="00FE4618"/>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styleId="Enfasicorsivo">
    <w:name w:val="Emphasis"/>
    <w:basedOn w:val="Carpredefinitoparagrafo"/>
    <w:uiPriority w:val="20"/>
    <w:qFormat/>
    <w:rsid w:val="00D50F7B"/>
    <w:rPr>
      <w:i/>
      <w:iCs/>
    </w:rPr>
  </w:style>
  <w:style w:type="character" w:styleId="Menzione">
    <w:name w:val="Mention"/>
    <w:basedOn w:val="Carpredefinitoparagrafo"/>
    <w:uiPriority w:val="99"/>
    <w:unhideWhenUsed/>
    <w:rsid w:val="00045E18"/>
    <w:rPr>
      <w:color w:val="2B579A"/>
      <w:shd w:val="clear" w:color="auto" w:fill="E1DFDD"/>
    </w:rPr>
  </w:style>
  <w:style w:type="character" w:customStyle="1" w:styleId="cf01">
    <w:name w:val="cf01"/>
    <w:basedOn w:val="Carpredefinitoparagrafo"/>
    <w:rsid w:val="007874E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143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2686</Words>
  <Characters>15316</Characters>
  <Application>Microsoft Office Word</Application>
  <DocSecurity>0</DocSecurity>
  <Lines>127</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2023-03-20T09:35:00Z</dcterms:created>
  <dcterms:modified xsi:type="dcterms:W3CDTF">2023-03-20T09:42:00Z</dcterms:modified>
</cp:coreProperties>
</file>