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F2C95" w14:textId="2CCC1CED" w:rsidR="00DF57B3" w:rsidRDefault="00DF57B3" w:rsidP="00DF57B3">
      <w:pPr>
        <w:jc w:val="center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ar-SA"/>
        </w:rPr>
      </w:pPr>
      <w:r w:rsidRPr="000F4CD3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ar-SA"/>
        </w:rPr>
        <w:t xml:space="preserve">Avviso pubblico </w:t>
      </w:r>
      <w:r w:rsidRPr="00E67DC4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dal</w:t>
      </w:r>
      <w:r w:rsidR="00E972D5" w:rsidRPr="00E67DC4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 xml:space="preserve"> </w:t>
      </w:r>
      <w:r w:rsidR="005E585E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XX</w:t>
      </w:r>
      <w:r w:rsidR="008517C0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/</w:t>
      </w:r>
      <w:r w:rsidR="005E585E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XX</w:t>
      </w:r>
      <w:r w:rsidR="008517C0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/2022</w:t>
      </w:r>
      <w:r w:rsidRPr="00E67DC4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 xml:space="preserve"> al </w:t>
      </w:r>
      <w:r w:rsidR="005E585E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XX</w:t>
      </w:r>
      <w:r w:rsidR="008517C0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/</w:t>
      </w:r>
      <w:r w:rsidR="005E585E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XX</w:t>
      </w:r>
      <w:r w:rsidR="008517C0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/2022</w:t>
      </w:r>
    </w:p>
    <w:p w14:paraId="280E25EC" w14:textId="77777777" w:rsidR="00DF57B3" w:rsidRPr="000F4CD3" w:rsidRDefault="00DF57B3" w:rsidP="00DF57B3">
      <w:pPr>
        <w:jc w:val="center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ar-SA"/>
        </w:rPr>
      </w:pPr>
    </w:p>
    <w:p w14:paraId="7111B309" w14:textId="77777777" w:rsidR="005E585E" w:rsidRPr="00625631" w:rsidRDefault="00DF57B3" w:rsidP="005E585E">
      <w:pPr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>
        <w:rPr>
          <w:rFonts w:ascii="Calibri" w:eastAsia="Times New Roman" w:hAnsi="Calibri" w:cs="Calibri"/>
          <w:b/>
          <w:bCs/>
          <w:color w:val="000000"/>
          <w:lang w:eastAsia="ar-SA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lang w:eastAsia="ar-SA"/>
        </w:rPr>
        <w:br/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Rif. </w:t>
      </w:r>
      <w:r w:rsidRPr="00E67DC4">
        <w:rPr>
          <w:rFonts w:ascii="Arial" w:eastAsia="Times New Roman" w:hAnsi="Arial" w:cs="Arial"/>
          <w:b/>
          <w:bCs/>
          <w:color w:val="000000"/>
          <w:lang w:eastAsia="ar-SA"/>
        </w:rPr>
        <w:t>D</w:t>
      </w:r>
      <w:r w:rsidR="005E585E">
        <w:rPr>
          <w:rFonts w:ascii="Arial" w:eastAsia="Times New Roman" w:hAnsi="Arial" w:cs="Arial"/>
          <w:b/>
          <w:bCs/>
          <w:color w:val="000000"/>
          <w:lang w:eastAsia="ar-SA"/>
        </w:rPr>
        <w:t>ICT02</w:t>
      </w:r>
      <w:r w:rsidR="0080259D" w:rsidRPr="00E67DC4">
        <w:rPr>
          <w:rFonts w:ascii="Arial" w:eastAsia="Times New Roman" w:hAnsi="Arial" w:cs="Arial"/>
          <w:b/>
          <w:bCs/>
          <w:color w:val="000000"/>
          <w:lang w:eastAsia="ar-SA"/>
        </w:rPr>
        <w:t>_</w:t>
      </w:r>
      <w:r w:rsidR="005E585E">
        <w:rPr>
          <w:rFonts w:ascii="Arial" w:eastAsia="Times New Roman" w:hAnsi="Arial" w:cs="Arial"/>
          <w:b/>
          <w:bCs/>
          <w:color w:val="000000"/>
          <w:lang w:eastAsia="ar-SA"/>
        </w:rPr>
        <w:t>ARIA20</w:t>
      </w:r>
      <w:r w:rsidR="00B803D9" w:rsidRPr="00E67DC4">
        <w:rPr>
          <w:rFonts w:ascii="Arial" w:eastAsia="Times New Roman" w:hAnsi="Arial" w:cs="Arial"/>
          <w:b/>
          <w:bCs/>
          <w:color w:val="000000"/>
          <w:lang w:eastAsia="ar-SA"/>
        </w:rPr>
        <w:t>2</w:t>
      </w:r>
      <w:r w:rsidR="00CA181C" w:rsidRPr="00E67DC4">
        <w:rPr>
          <w:rFonts w:ascii="Arial" w:eastAsia="Times New Roman" w:hAnsi="Arial" w:cs="Arial"/>
          <w:b/>
          <w:bCs/>
          <w:color w:val="000000"/>
          <w:lang w:eastAsia="ar-SA"/>
        </w:rPr>
        <w:t>2</w:t>
      </w:r>
      <w:r w:rsidRPr="00E67DC4">
        <w:rPr>
          <w:rFonts w:ascii="Arial" w:eastAsia="Times New Roman" w:hAnsi="Arial" w:cs="Arial"/>
          <w:b/>
          <w:bCs/>
          <w:color w:val="000000"/>
          <w:lang w:eastAsia="ar-SA"/>
        </w:rPr>
        <w:t xml:space="preserve">: </w:t>
      </w:r>
      <w:r w:rsidR="005E585E" w:rsidRPr="00D25269">
        <w:rPr>
          <w:rFonts w:ascii="Arial" w:eastAsia="Times New Roman" w:hAnsi="Arial" w:cs="Arial"/>
          <w:b/>
          <w:bCs/>
          <w:color w:val="000000"/>
          <w:lang w:eastAsia="ar-SA"/>
        </w:rPr>
        <w:t>Avviso pubblico per l’assunzione a tempo indeterminato di un Business Information Manager</w:t>
      </w:r>
      <w:r w:rsidR="005E585E">
        <w:rPr>
          <w:rFonts w:ascii="Arial" w:eastAsia="Times New Roman" w:hAnsi="Arial" w:cs="Arial"/>
          <w:b/>
          <w:bCs/>
          <w:color w:val="000000"/>
          <w:lang w:eastAsia="ar-SA"/>
        </w:rPr>
        <w:t xml:space="preserve"> </w:t>
      </w:r>
    </w:p>
    <w:p w14:paraId="23A7FB37" w14:textId="4F0E57A1" w:rsidR="00DF57B3" w:rsidRDefault="00DF57B3" w:rsidP="00DF57B3">
      <w:p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 xml:space="preserve">  </w:t>
      </w:r>
    </w:p>
    <w:p w14:paraId="3E16AE78" w14:textId="77777777" w:rsidR="005E585E" w:rsidRPr="005F4ABB" w:rsidRDefault="005E585E" w:rsidP="005E585E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 w:rsidRPr="005F4ABB">
        <w:rPr>
          <w:rFonts w:ascii="Arial" w:eastAsia="Times New Roman" w:hAnsi="Arial" w:cs="Arial"/>
          <w:color w:val="000000"/>
          <w:lang w:eastAsia="ar-SA"/>
        </w:rPr>
        <w:t>Smart City, Smart Mobility</w:t>
      </w:r>
      <w:r>
        <w:rPr>
          <w:rFonts w:ascii="Arial" w:eastAsia="Times New Roman" w:hAnsi="Arial" w:cs="Arial"/>
          <w:color w:val="000000"/>
          <w:lang w:eastAsia="ar-SA"/>
        </w:rPr>
        <w:t>,</w:t>
      </w:r>
      <w:r w:rsidRPr="005F4ABB">
        <w:rPr>
          <w:rFonts w:ascii="Arial" w:eastAsia="Times New Roman" w:hAnsi="Arial" w:cs="Arial"/>
          <w:color w:val="000000"/>
          <w:lang w:eastAsia="ar-SA"/>
        </w:rPr>
        <w:t xml:space="preserve"> Transizione Ecologi</w:t>
      </w:r>
      <w:r>
        <w:rPr>
          <w:rFonts w:ascii="Arial" w:eastAsia="Times New Roman" w:hAnsi="Arial" w:cs="Arial"/>
          <w:color w:val="000000"/>
          <w:lang w:eastAsia="ar-SA"/>
        </w:rPr>
        <w:t>ca: sono solo alcuni dei temi sui quali Aria è impegnata e intende rinforzare la sua squadra di esperti Business Information Manager.</w:t>
      </w:r>
    </w:p>
    <w:p w14:paraId="07301687" w14:textId="77777777" w:rsidR="005E585E" w:rsidRDefault="005E585E" w:rsidP="005E585E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Sono progetti innovativi di trasformazione digitale che</w:t>
      </w:r>
      <w:r w:rsidRPr="005F4ABB">
        <w:rPr>
          <w:rFonts w:ascii="Arial" w:eastAsia="Times New Roman" w:hAnsi="Arial" w:cs="Arial"/>
          <w:color w:val="000000"/>
          <w:lang w:eastAsia="ar-SA"/>
        </w:rPr>
        <w:t xml:space="preserve"> spaziano dalla </w:t>
      </w:r>
      <w:r>
        <w:rPr>
          <w:rFonts w:ascii="Arial" w:eastAsia="Times New Roman" w:hAnsi="Arial" w:cs="Arial"/>
          <w:color w:val="000000"/>
          <w:lang w:eastAsia="ar-SA"/>
        </w:rPr>
        <w:t xml:space="preserve">realizzazione di progetti ICT legati alla </w:t>
      </w:r>
      <w:r w:rsidRPr="005F4ABB">
        <w:rPr>
          <w:rFonts w:ascii="Arial" w:eastAsia="Times New Roman" w:hAnsi="Arial" w:cs="Arial"/>
          <w:color w:val="000000"/>
          <w:lang w:eastAsia="ar-SA"/>
        </w:rPr>
        <w:t xml:space="preserve">mobilità </w:t>
      </w:r>
      <w:r>
        <w:rPr>
          <w:rFonts w:ascii="Arial" w:eastAsia="Times New Roman" w:hAnsi="Arial" w:cs="Arial"/>
          <w:color w:val="000000"/>
          <w:lang w:eastAsia="ar-SA"/>
        </w:rPr>
        <w:t>elettrica,</w:t>
      </w:r>
      <w:r w:rsidRPr="005F4ABB">
        <w:rPr>
          <w:rFonts w:ascii="Arial" w:eastAsia="Times New Roman" w:hAnsi="Arial" w:cs="Arial"/>
          <w:color w:val="000000"/>
          <w:lang w:eastAsia="ar-SA"/>
        </w:rPr>
        <w:t xml:space="preserve"> alla sicurezza del territorio</w:t>
      </w:r>
      <w:r>
        <w:rPr>
          <w:rFonts w:ascii="Arial" w:eastAsia="Times New Roman" w:hAnsi="Arial" w:cs="Arial"/>
          <w:color w:val="000000"/>
          <w:lang w:eastAsia="ar-SA"/>
        </w:rPr>
        <w:t xml:space="preserve"> urbano,</w:t>
      </w:r>
      <w:r w:rsidRPr="005F4ABB">
        <w:rPr>
          <w:rFonts w:ascii="Arial" w:eastAsia="Times New Roman" w:hAnsi="Arial" w:cs="Arial"/>
          <w:color w:val="000000"/>
          <w:lang w:eastAsia="ar-SA"/>
        </w:rPr>
        <w:t xml:space="preserve"> passando al </w:t>
      </w:r>
      <w:r>
        <w:rPr>
          <w:rFonts w:ascii="Arial" w:eastAsia="Times New Roman" w:hAnsi="Arial" w:cs="Arial"/>
          <w:color w:val="000000"/>
          <w:lang w:eastAsia="ar-SA"/>
        </w:rPr>
        <w:t>monitoraggio</w:t>
      </w:r>
      <w:r w:rsidRPr="005F4ABB">
        <w:rPr>
          <w:rFonts w:ascii="Arial" w:eastAsia="Times New Roman" w:hAnsi="Arial" w:cs="Arial"/>
          <w:color w:val="000000"/>
          <w:lang w:eastAsia="ar-SA"/>
        </w:rPr>
        <w:t xml:space="preserve"> della qualità dell'aria e alla sostenibilità ambientale.</w:t>
      </w:r>
    </w:p>
    <w:p w14:paraId="75FA20A9" w14:textId="77777777" w:rsidR="00DF57B3" w:rsidRPr="00DF2BFF" w:rsidRDefault="00DF57B3" w:rsidP="00DF57B3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</w:p>
    <w:p w14:paraId="4A8386B3" w14:textId="77777777" w:rsidR="00E54111" w:rsidRDefault="00E54111" w:rsidP="00E5411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Chi può partecipare</w:t>
      </w:r>
    </w:p>
    <w:p w14:paraId="32D34C7B" w14:textId="77777777" w:rsidR="00E54111" w:rsidRPr="00DF2BFF" w:rsidRDefault="00E54111" w:rsidP="00E54111">
      <w:pPr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</w:p>
    <w:p w14:paraId="6F29E126" w14:textId="77777777" w:rsidR="00E54111" w:rsidRPr="008A0C93" w:rsidRDefault="00E54111" w:rsidP="00E54111">
      <w:pPr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8A0C93">
        <w:rPr>
          <w:rFonts w:ascii="Arial" w:hAnsi="Arial" w:cs="Arial"/>
          <w:u w:val="single"/>
        </w:rPr>
        <w:t>Requisiti minimi di ammissione:</w:t>
      </w:r>
    </w:p>
    <w:p w14:paraId="34AF602C" w14:textId="0652785A" w:rsidR="00E54111" w:rsidRPr="00FE4D97" w:rsidRDefault="00E54111" w:rsidP="00E54111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7728B4">
        <w:rPr>
          <w:rFonts w:ascii="Arial" w:hAnsi="Arial" w:cs="Arial"/>
        </w:rPr>
        <w:t>essere in possesso di</w:t>
      </w:r>
      <w:r w:rsidR="005E585E">
        <w:rPr>
          <w:rFonts w:ascii="Arial" w:hAnsi="Arial" w:cs="Arial"/>
        </w:rPr>
        <w:t xml:space="preserve"> laurea triennale</w:t>
      </w:r>
      <w:r w:rsidR="00D25269">
        <w:rPr>
          <w:rFonts w:ascii="Arial" w:hAnsi="Arial" w:cs="Arial"/>
        </w:rPr>
        <w:t xml:space="preserve"> (da allegare)</w:t>
      </w:r>
      <w:r w:rsidR="005E585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FE4D97">
        <w:rPr>
          <w:rFonts w:ascii="Arial" w:hAnsi="Arial" w:cs="Arial"/>
        </w:rPr>
        <w:t xml:space="preserve">I candidati in possesso di un titolo di studio conseguito all’estero devono indicare gli estremi del provvedimento con il quale detto titolo posseduto è stato riconosciuto equipollente al corrispondente titolo di studio italiano richiesto dal presente avviso di selezione; </w:t>
      </w:r>
    </w:p>
    <w:p w14:paraId="47094B14" w14:textId="77777777" w:rsidR="00E54111" w:rsidRPr="00DF2BFF" w:rsidRDefault="00E54111" w:rsidP="00E54111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essere cittadino italiano o di uno degli stati membri dell’Unione Europea con un'adeguata conoscenza della lingua italiana;</w:t>
      </w:r>
    </w:p>
    <w:p w14:paraId="4A9228F7" w14:textId="77777777" w:rsidR="00E54111" w:rsidRPr="00DF2BFF" w:rsidRDefault="00E54111" w:rsidP="00E54111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aver raggiunto la maggiore età e non aver raggiunto il limite massimo previsto per il collocamento a riposo d'ufficio;</w:t>
      </w:r>
    </w:p>
    <w:p w14:paraId="643A5861" w14:textId="77777777" w:rsidR="00E54111" w:rsidRPr="00DF2BFF" w:rsidRDefault="00E54111" w:rsidP="00E54111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godere dei diritti civili e politici, anche negli Stati di appartenenza o provenienza, secondo le vigenti disposizioni di legge;</w:t>
      </w:r>
    </w:p>
    <w:p w14:paraId="2D5D7A79" w14:textId="77777777" w:rsidR="00E54111" w:rsidRPr="00DF2BFF" w:rsidRDefault="00E54111" w:rsidP="00E54111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essere stato escluso dall'elettorato politico attivo;</w:t>
      </w:r>
    </w:p>
    <w:p w14:paraId="7DD3680F" w14:textId="77777777" w:rsidR="00F96137" w:rsidRPr="00795259" w:rsidRDefault="00F96137" w:rsidP="00F96137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  <w:highlight w:val="yellow"/>
        </w:rPr>
      </w:pPr>
      <w:r w:rsidRPr="00795259">
        <w:rPr>
          <w:rFonts w:ascii="Arial" w:hAnsi="Arial" w:cs="Arial"/>
          <w:highlight w:val="yellow"/>
        </w:rPr>
        <w:t>assenza di condanne penali che impediscano, ai sensi delle vigenti disposizioni in materia, la costituzione del rapporto d’impiego con la pubblica amministrazione;</w:t>
      </w:r>
    </w:p>
    <w:p w14:paraId="358A23C4" w14:textId="77777777" w:rsidR="00E54111" w:rsidRPr="00DF2BFF" w:rsidRDefault="00E54111" w:rsidP="00E54111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 xml:space="preserve">non essere stato destituito o dispensato dall'impiego presso una pubblica amministrazione e/o presso soggetti privati tenuti ad ottemperare a normative di carattere pubblicistico in materia di assunzione di personale, per persistente insufficiente rendimento ovvero essere stato licenziato per motivi disciplinari; </w:t>
      </w:r>
    </w:p>
    <w:p w14:paraId="0F8AE7F4" w14:textId="77777777" w:rsidR="00E54111" w:rsidRPr="00DF2BFF" w:rsidRDefault="00E54111" w:rsidP="00E54111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essere decaduto da un impiego pubblico e/o licenziato presso soggetti privati tenuti ad ottemperare a normative di carattere pubblicistico in materia di assunzione di personale, per aver prodotto documenti falsi o viziati da invalidità non sanabile;</w:t>
      </w:r>
    </w:p>
    <w:p w14:paraId="5EF135A2" w14:textId="77777777" w:rsidR="00E54111" w:rsidRPr="00DF2BFF" w:rsidRDefault="00E54111" w:rsidP="00E54111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trovarsi in conflitto di interessi con ARIA S.p.A. per aver assunto incarichi o prestazioni di consulenza avverso l’interesse dell’Azienda;</w:t>
      </w:r>
    </w:p>
    <w:p w14:paraId="66A37851" w14:textId="7FDB21E6" w:rsidR="00E54111" w:rsidRDefault="00E54111" w:rsidP="00E54111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essere in regola con le norme concernenti gli obblighi di leva per i cittadini soggetti a tale obbligo o essere stato dispensato;</w:t>
      </w:r>
    </w:p>
    <w:p w14:paraId="43D9A889" w14:textId="77777777" w:rsidR="00F96137" w:rsidRPr="00DF2BFF" w:rsidRDefault="00F96137" w:rsidP="00F96137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795259">
        <w:rPr>
          <w:rFonts w:ascii="Arial" w:hAnsi="Arial" w:cs="Arial"/>
          <w:highlight w:val="yellow"/>
        </w:rPr>
        <w:t>non essere in corso nei divieti di cui all’art.53, comma 16-ter, del D.Lgs 165/2001;</w:t>
      </w:r>
    </w:p>
    <w:p w14:paraId="284BADEB" w14:textId="77777777" w:rsidR="00E54111" w:rsidRPr="00C6020A" w:rsidRDefault="00E54111" w:rsidP="00E54111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  <w:b/>
          <w:bCs/>
        </w:rPr>
      </w:pPr>
      <w:r w:rsidRPr="00F31A01">
        <w:rPr>
          <w:rFonts w:ascii="Arial" w:hAnsi="Arial" w:cs="Arial"/>
          <w:b/>
          <w:bCs/>
        </w:rPr>
        <w:t xml:space="preserve">possedere tutti i </w:t>
      </w:r>
      <w:r w:rsidRPr="00F31A01">
        <w:rPr>
          <w:rFonts w:ascii="Arial" w:eastAsia="Times New Roman" w:hAnsi="Arial" w:cs="Arial"/>
          <w:b/>
          <w:bCs/>
          <w:lang w:eastAsia="ar-SA"/>
        </w:rPr>
        <w:t>requisiti minimi sopra citati, in mancanza dei quali non sarà ammissibile alle successive fasi di valutazione e assegnazione del punteggio.</w:t>
      </w:r>
    </w:p>
    <w:p w14:paraId="46B70413" w14:textId="77777777" w:rsidR="000268BF" w:rsidRDefault="000268BF" w:rsidP="00E54111">
      <w:pPr>
        <w:spacing w:after="160" w:line="259" w:lineRule="auto"/>
        <w:jc w:val="both"/>
        <w:rPr>
          <w:rFonts w:ascii="Arial" w:hAnsi="Arial" w:cs="Arial"/>
          <w:b/>
          <w:bCs/>
        </w:rPr>
      </w:pPr>
    </w:p>
    <w:p w14:paraId="7A5BD8D3" w14:textId="161F3814" w:rsidR="00E54111" w:rsidRPr="007728B4" w:rsidRDefault="007068C8" w:rsidP="00E54111">
      <w:pPr>
        <w:spacing w:after="160" w:line="259" w:lineRule="auto"/>
        <w:jc w:val="both"/>
        <w:rPr>
          <w:rFonts w:ascii="Arial" w:hAnsi="Arial" w:cs="Arial"/>
          <w:b/>
          <w:bCs/>
        </w:rPr>
      </w:pPr>
      <w:bookmarkStart w:id="0" w:name="_Hlk98089746"/>
      <w:r w:rsidRPr="007728B4">
        <w:rPr>
          <w:rFonts w:ascii="Arial" w:hAnsi="Arial" w:cs="Arial"/>
          <w:b/>
          <w:bCs/>
        </w:rPr>
        <w:t xml:space="preserve">Il mancato possesso dei requisiti minimi dichiarati dai candidati nella domanda di ammissione alla selezione comporta l’automatica esclusione dalla selezione stessa, ferma </w:t>
      </w:r>
      <w:r w:rsidRPr="007728B4">
        <w:rPr>
          <w:rFonts w:ascii="Arial" w:hAnsi="Arial" w:cs="Arial"/>
          <w:b/>
          <w:bCs/>
        </w:rPr>
        <w:lastRenderedPageBreak/>
        <w:t>restando la responsabilità individuale prevista dalla vigente normativa in caso di dichiarazioni mendaci.</w:t>
      </w:r>
    </w:p>
    <w:p w14:paraId="0FE84E20" w14:textId="49B19D45" w:rsidR="00AC5A24" w:rsidRPr="00FA6087" w:rsidRDefault="00AC5A24" w:rsidP="00AC5A24">
      <w:pPr>
        <w:spacing w:after="160" w:line="259" w:lineRule="auto"/>
        <w:jc w:val="both"/>
        <w:rPr>
          <w:rFonts w:ascii="Arial" w:hAnsi="Arial" w:cs="Arial"/>
        </w:rPr>
      </w:pPr>
      <w:bookmarkStart w:id="1" w:name="_Hlk99003797"/>
      <w:bookmarkStart w:id="2" w:name="_Hlk98079302"/>
      <w:bookmarkEnd w:id="0"/>
      <w:r w:rsidRPr="007728B4">
        <w:rPr>
          <w:rFonts w:ascii="Arial" w:hAnsi="Arial" w:cs="Arial"/>
        </w:rPr>
        <w:t>Si rimanda al paragrafo “Procedura di selezione” per i requisiti specifici</w:t>
      </w:r>
      <w:r w:rsidR="004255FA" w:rsidRPr="007728B4">
        <w:rPr>
          <w:rFonts w:ascii="Arial" w:hAnsi="Arial" w:cs="Arial"/>
        </w:rPr>
        <w:t xml:space="preserve"> richiesti per la posizione </w:t>
      </w:r>
      <w:r w:rsidR="00FC0F89" w:rsidRPr="007728B4">
        <w:rPr>
          <w:rFonts w:ascii="Arial" w:hAnsi="Arial" w:cs="Arial"/>
        </w:rPr>
        <w:t>ch</w:t>
      </w:r>
      <w:r w:rsidR="004255FA" w:rsidRPr="007728B4">
        <w:rPr>
          <w:rFonts w:ascii="Arial" w:hAnsi="Arial" w:cs="Arial"/>
        </w:rPr>
        <w:t>e saranno oggetto di valutazione</w:t>
      </w:r>
      <w:r w:rsidRPr="007728B4">
        <w:rPr>
          <w:rFonts w:ascii="Arial" w:hAnsi="Arial" w:cs="Arial"/>
        </w:rPr>
        <w:t>.</w:t>
      </w:r>
    </w:p>
    <w:bookmarkEnd w:id="1"/>
    <w:p w14:paraId="258B86A4" w14:textId="77777777" w:rsidR="007068C8" w:rsidRPr="00AC5A24" w:rsidRDefault="007068C8" w:rsidP="00E54111">
      <w:pPr>
        <w:rPr>
          <w:rFonts w:ascii="Arial" w:hAnsi="Arial" w:cs="Arial"/>
        </w:rPr>
      </w:pPr>
    </w:p>
    <w:bookmarkEnd w:id="2"/>
    <w:p w14:paraId="2EE1CEBA" w14:textId="5B3D2912" w:rsidR="00DF57B3" w:rsidRDefault="00DF57B3" w:rsidP="00DF57B3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80259D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Di cosa si tratta</w:t>
      </w:r>
    </w:p>
    <w:p w14:paraId="7CC849F4" w14:textId="77777777" w:rsidR="004D342D" w:rsidRPr="0080259D" w:rsidRDefault="004D342D" w:rsidP="004D342D">
      <w:pPr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</w:p>
    <w:p w14:paraId="7D027721" w14:textId="77777777" w:rsidR="00D36FFA" w:rsidRPr="006909F7" w:rsidRDefault="00D36FFA" w:rsidP="00D36FFA">
      <w:p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 xml:space="preserve">Il </w:t>
      </w:r>
      <w:r w:rsidRPr="007B0028">
        <w:rPr>
          <w:rFonts w:ascii="Arial" w:eastAsia="Times New Roman" w:hAnsi="Arial" w:cs="Arial"/>
          <w:b/>
          <w:bCs/>
          <w:color w:val="000000"/>
          <w:lang w:eastAsia="ar-SA"/>
        </w:rPr>
        <w:t>Business Information Manager</w:t>
      </w:r>
      <w:r>
        <w:rPr>
          <w:rFonts w:ascii="Arial" w:eastAsia="Times New Roman" w:hAnsi="Arial" w:cs="Arial"/>
          <w:color w:val="000000"/>
          <w:lang w:eastAsia="ar-SA"/>
        </w:rPr>
        <w:t xml:space="preserve"> in Aria SpA è un ruolo prezioso che ha il</w:t>
      </w:r>
      <w:r w:rsidRPr="006909F7">
        <w:rPr>
          <w:rFonts w:ascii="Arial" w:eastAsia="Times New Roman" w:hAnsi="Arial" w:cs="Arial"/>
          <w:color w:val="000000"/>
          <w:lang w:eastAsia="ar-SA"/>
        </w:rPr>
        <w:t xml:space="preserve"> compito collaborare nelle attività di indirizzamento e controllo delle iniziative progettuali nonché di governo e monitoraggio dei servizi</w:t>
      </w:r>
      <w:r>
        <w:rPr>
          <w:rFonts w:ascii="Arial" w:eastAsia="Times New Roman" w:hAnsi="Arial" w:cs="Arial"/>
          <w:color w:val="000000"/>
          <w:lang w:eastAsia="ar-SA"/>
        </w:rPr>
        <w:t xml:space="preserve"> ICT. Effettua a</w:t>
      </w:r>
      <w:r w:rsidRPr="006909F7">
        <w:rPr>
          <w:rFonts w:ascii="Arial" w:eastAsia="Times New Roman" w:hAnsi="Arial" w:cs="Arial"/>
          <w:color w:val="000000"/>
          <w:lang w:eastAsia="ar-SA"/>
        </w:rPr>
        <w:t>nali</w:t>
      </w:r>
      <w:r>
        <w:rPr>
          <w:rFonts w:ascii="Arial" w:eastAsia="Times New Roman" w:hAnsi="Arial" w:cs="Arial"/>
          <w:color w:val="000000"/>
          <w:lang w:eastAsia="ar-SA"/>
        </w:rPr>
        <w:t xml:space="preserve">si di </w:t>
      </w:r>
      <w:r w:rsidRPr="006909F7">
        <w:rPr>
          <w:rFonts w:ascii="Arial" w:eastAsia="Times New Roman" w:hAnsi="Arial" w:cs="Arial"/>
          <w:color w:val="000000"/>
          <w:lang w:eastAsia="ar-SA"/>
        </w:rPr>
        <w:t xml:space="preserve">mercato e </w:t>
      </w:r>
      <w:r>
        <w:rPr>
          <w:rFonts w:ascii="Arial" w:eastAsia="Times New Roman" w:hAnsi="Arial" w:cs="Arial"/>
          <w:color w:val="000000"/>
          <w:lang w:eastAsia="ar-SA"/>
        </w:rPr>
        <w:t>del</w:t>
      </w:r>
      <w:r w:rsidRPr="006909F7">
        <w:rPr>
          <w:rFonts w:ascii="Arial" w:eastAsia="Times New Roman" w:hAnsi="Arial" w:cs="Arial"/>
          <w:color w:val="000000"/>
          <w:lang w:eastAsia="ar-SA"/>
        </w:rPr>
        <w:t xml:space="preserve"> contesto ricercando nuove soluzioni da proporre a</w:t>
      </w:r>
      <w:r>
        <w:rPr>
          <w:rFonts w:ascii="Arial" w:eastAsia="Times New Roman" w:hAnsi="Arial" w:cs="Arial"/>
          <w:color w:val="000000"/>
          <w:lang w:eastAsia="ar-SA"/>
        </w:rPr>
        <w:t>i</w:t>
      </w:r>
      <w:r w:rsidRPr="006909F7">
        <w:rPr>
          <w:rFonts w:ascii="Arial" w:eastAsia="Times New Roman" w:hAnsi="Arial" w:cs="Arial"/>
          <w:color w:val="000000"/>
          <w:lang w:eastAsia="ar-SA"/>
        </w:rPr>
        <w:t xml:space="preserve"> clienti</w:t>
      </w:r>
      <w:r>
        <w:rPr>
          <w:rFonts w:ascii="Arial" w:eastAsia="Times New Roman" w:hAnsi="Arial" w:cs="Arial"/>
          <w:color w:val="000000"/>
          <w:lang w:eastAsia="ar-SA"/>
        </w:rPr>
        <w:t xml:space="preserve"> di Aria</w:t>
      </w:r>
      <w:r w:rsidRPr="006909F7">
        <w:rPr>
          <w:rFonts w:ascii="Arial" w:eastAsia="Times New Roman" w:hAnsi="Arial" w:cs="Arial"/>
          <w:color w:val="000000"/>
          <w:lang w:eastAsia="ar-SA"/>
        </w:rPr>
        <w:t>.</w:t>
      </w:r>
    </w:p>
    <w:p w14:paraId="62A11D61" w14:textId="7FB3059D" w:rsidR="00D36FFA" w:rsidRDefault="005F647F" w:rsidP="00D36FFA">
      <w:p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E’</w:t>
      </w:r>
      <w:r w:rsidR="00D36FFA" w:rsidRPr="006909F7">
        <w:rPr>
          <w:rFonts w:ascii="Arial" w:eastAsia="Times New Roman" w:hAnsi="Arial" w:cs="Arial"/>
          <w:color w:val="000000"/>
          <w:lang w:eastAsia="ar-SA"/>
        </w:rPr>
        <w:t xml:space="preserve"> punto di riferimento per alcune Direzioni Generali della Giunta</w:t>
      </w:r>
      <w:r w:rsidR="00D36FFA">
        <w:rPr>
          <w:rFonts w:ascii="Arial" w:eastAsia="Times New Roman" w:hAnsi="Arial" w:cs="Arial"/>
          <w:color w:val="000000"/>
          <w:lang w:eastAsia="ar-SA"/>
        </w:rPr>
        <w:t xml:space="preserve"> regionale quali, ad esempio, la DG </w:t>
      </w:r>
      <w:r w:rsidR="00D36FFA" w:rsidRPr="006909F7">
        <w:rPr>
          <w:rFonts w:ascii="Arial" w:eastAsia="Times New Roman" w:hAnsi="Arial" w:cs="Arial"/>
          <w:color w:val="000000"/>
          <w:lang w:eastAsia="ar-SA"/>
        </w:rPr>
        <w:t>Territorio e Protezione Civile</w:t>
      </w:r>
      <w:r w:rsidR="00D36FFA">
        <w:rPr>
          <w:rFonts w:ascii="Arial" w:eastAsia="Times New Roman" w:hAnsi="Arial" w:cs="Arial"/>
          <w:color w:val="000000"/>
          <w:lang w:eastAsia="ar-SA"/>
        </w:rPr>
        <w:t xml:space="preserve">, o la DG </w:t>
      </w:r>
      <w:r w:rsidR="00D36FFA" w:rsidRPr="006909F7">
        <w:rPr>
          <w:rFonts w:ascii="Arial" w:eastAsia="Times New Roman" w:hAnsi="Arial" w:cs="Arial"/>
          <w:color w:val="000000"/>
          <w:lang w:eastAsia="ar-SA"/>
        </w:rPr>
        <w:t>Ambiente e Clima</w:t>
      </w:r>
      <w:r w:rsidR="00D36FFA">
        <w:rPr>
          <w:rFonts w:ascii="Arial" w:eastAsia="Times New Roman" w:hAnsi="Arial" w:cs="Arial"/>
          <w:color w:val="000000"/>
          <w:lang w:eastAsia="ar-SA"/>
        </w:rPr>
        <w:t xml:space="preserve"> ed in generale </w:t>
      </w:r>
      <w:r w:rsidR="00D36FFA" w:rsidRPr="006909F7">
        <w:rPr>
          <w:rFonts w:ascii="Arial" w:eastAsia="Times New Roman" w:hAnsi="Arial" w:cs="Arial"/>
          <w:color w:val="000000"/>
          <w:lang w:eastAsia="ar-SA"/>
        </w:rPr>
        <w:t xml:space="preserve">per </w:t>
      </w:r>
      <w:r w:rsidR="00D36FFA">
        <w:rPr>
          <w:rFonts w:ascii="Arial" w:eastAsia="Times New Roman" w:hAnsi="Arial" w:cs="Arial"/>
          <w:color w:val="000000"/>
          <w:lang w:eastAsia="ar-SA"/>
        </w:rPr>
        <w:t>tutte le Direzioni di Regione Lombardia e degli Enti del Sistema Regionale alle quali Aria offre i propri servizi.</w:t>
      </w:r>
    </w:p>
    <w:p w14:paraId="59F0FDC2" w14:textId="11EB67AD" w:rsidR="00D36FFA" w:rsidRDefault="00D36FFA" w:rsidP="00D36FFA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L</w:t>
      </w:r>
      <w:r>
        <w:rPr>
          <w:rFonts w:ascii="Arial" w:eastAsia="Times New Roman" w:hAnsi="Arial" w:cs="Arial"/>
          <w:color w:val="000000"/>
          <w:lang w:eastAsia="ar-SA"/>
        </w:rPr>
        <w:t>a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risors</w:t>
      </w:r>
      <w:r>
        <w:rPr>
          <w:rFonts w:ascii="Arial" w:eastAsia="Times New Roman" w:hAnsi="Arial" w:cs="Arial"/>
          <w:color w:val="000000"/>
          <w:lang w:eastAsia="ar-SA"/>
        </w:rPr>
        <w:t>a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che ricerchiamo </w:t>
      </w:r>
      <w:r>
        <w:rPr>
          <w:rFonts w:ascii="Arial" w:eastAsia="Times New Roman" w:hAnsi="Arial" w:cs="Arial"/>
          <w:color w:val="000000"/>
          <w:lang w:eastAsia="ar-SA"/>
        </w:rPr>
        <w:t>opererà nella struttura Territorio, Ambiente e Mobilità, all’interno della Divisione Servizi per la Pubblica Amministrazione, a sua volta a</w:t>
      </w:r>
      <w:r w:rsidR="005F647F">
        <w:rPr>
          <w:rFonts w:ascii="Arial" w:eastAsia="Times New Roman" w:hAnsi="Arial" w:cs="Arial"/>
          <w:color w:val="000000"/>
          <w:lang w:eastAsia="ar-SA"/>
        </w:rPr>
        <w:t>l</w:t>
      </w:r>
      <w:r>
        <w:rPr>
          <w:rFonts w:ascii="Arial" w:eastAsia="Times New Roman" w:hAnsi="Arial" w:cs="Arial"/>
          <w:color w:val="000000"/>
          <w:lang w:eastAsia="ar-SA"/>
        </w:rPr>
        <w:t xml:space="preserve"> riporto della Direzione Generale di Aria SpA.</w:t>
      </w:r>
    </w:p>
    <w:p w14:paraId="0D43EE6C" w14:textId="38AB9074" w:rsidR="00D36FFA" w:rsidRPr="006909F7" w:rsidRDefault="00D36FFA" w:rsidP="00D36FFA">
      <w:p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Il nostro candidato ideale ha</w:t>
      </w:r>
      <w:r w:rsidRPr="006909F7">
        <w:rPr>
          <w:rFonts w:ascii="Arial" w:eastAsia="Times New Roman" w:hAnsi="Arial" w:cs="Arial"/>
          <w:color w:val="000000"/>
          <w:lang w:eastAsia="ar-SA"/>
        </w:rPr>
        <w:t xml:space="preserve"> specifiche competenze in ambito smart city con particolare riferimento ad esperienze progettuali che hanno visto </w:t>
      </w:r>
      <w:r>
        <w:rPr>
          <w:rFonts w:ascii="Arial" w:eastAsia="Times New Roman" w:hAnsi="Arial" w:cs="Arial"/>
          <w:color w:val="000000"/>
          <w:lang w:eastAsia="ar-SA"/>
        </w:rPr>
        <w:t>l’</w:t>
      </w:r>
      <w:r w:rsidRPr="006909F7">
        <w:rPr>
          <w:rFonts w:ascii="Arial" w:eastAsia="Times New Roman" w:hAnsi="Arial" w:cs="Arial"/>
          <w:color w:val="000000"/>
          <w:lang w:eastAsia="ar-SA"/>
        </w:rPr>
        <w:t xml:space="preserve">utilizzo diffuso di tecnologie abilitanti le smart city quali: IOT, </w:t>
      </w:r>
      <w:r>
        <w:rPr>
          <w:rFonts w:ascii="Arial" w:eastAsia="Times New Roman" w:hAnsi="Arial" w:cs="Arial"/>
          <w:color w:val="000000"/>
          <w:lang w:eastAsia="ar-SA"/>
        </w:rPr>
        <w:t xml:space="preserve">big data, </w:t>
      </w:r>
      <w:r w:rsidRPr="006909F7">
        <w:rPr>
          <w:rFonts w:ascii="Arial" w:eastAsia="Times New Roman" w:hAnsi="Arial" w:cs="Arial"/>
          <w:color w:val="000000"/>
          <w:lang w:eastAsia="ar-SA"/>
        </w:rPr>
        <w:t>droni, 5G</w:t>
      </w:r>
      <w:r>
        <w:rPr>
          <w:rFonts w:ascii="Arial" w:eastAsia="Times New Roman" w:hAnsi="Arial" w:cs="Arial"/>
          <w:color w:val="000000"/>
          <w:lang w:eastAsia="ar-SA"/>
        </w:rPr>
        <w:t xml:space="preserve">, </w:t>
      </w:r>
      <w:r w:rsidRPr="00251732">
        <w:rPr>
          <w:rFonts w:ascii="Arial" w:eastAsia="Times New Roman" w:hAnsi="Arial" w:cs="Arial"/>
          <w:color w:val="000000"/>
          <w:lang w:eastAsia="ar-SA"/>
        </w:rPr>
        <w:t>servizi satellitari di geoinformazione</w:t>
      </w:r>
      <w:r>
        <w:rPr>
          <w:rFonts w:ascii="Arial" w:eastAsia="Times New Roman" w:hAnsi="Arial" w:cs="Arial"/>
          <w:color w:val="000000"/>
          <w:lang w:eastAsia="ar-SA"/>
        </w:rPr>
        <w:t xml:space="preserve">, </w:t>
      </w:r>
      <w:r w:rsidRPr="00251732">
        <w:rPr>
          <w:rFonts w:ascii="Arial" w:eastAsia="Times New Roman" w:hAnsi="Arial" w:cs="Arial"/>
          <w:color w:val="000000"/>
          <w:lang w:eastAsia="ar-SA"/>
        </w:rPr>
        <w:t>applicazioni di intelligenza artificiale</w:t>
      </w:r>
      <w:r>
        <w:rPr>
          <w:rFonts w:ascii="Arial" w:eastAsia="Times New Roman" w:hAnsi="Arial" w:cs="Arial"/>
          <w:color w:val="000000"/>
          <w:lang w:eastAsia="ar-SA"/>
        </w:rPr>
        <w:t xml:space="preserve">, </w:t>
      </w:r>
      <w:r w:rsidRPr="00251732">
        <w:rPr>
          <w:rFonts w:ascii="Arial" w:eastAsia="Times New Roman" w:hAnsi="Arial" w:cs="Arial"/>
          <w:color w:val="000000"/>
          <w:lang w:eastAsia="ar-SA"/>
        </w:rPr>
        <w:t>blockchain</w:t>
      </w:r>
      <w:r>
        <w:rPr>
          <w:rFonts w:ascii="Arial" w:eastAsia="Times New Roman" w:hAnsi="Arial" w:cs="Arial"/>
          <w:color w:val="000000"/>
          <w:lang w:eastAsia="ar-SA"/>
        </w:rPr>
        <w:t xml:space="preserve"> e </w:t>
      </w:r>
      <w:r w:rsidRPr="00251732">
        <w:rPr>
          <w:rFonts w:ascii="Arial" w:eastAsia="Times New Roman" w:hAnsi="Arial" w:cs="Arial"/>
          <w:color w:val="000000"/>
          <w:lang w:eastAsia="ar-SA"/>
        </w:rPr>
        <w:t>machine learning</w:t>
      </w:r>
      <w:r>
        <w:rPr>
          <w:rFonts w:ascii="Arial" w:eastAsia="Times New Roman" w:hAnsi="Arial" w:cs="Arial"/>
          <w:color w:val="000000"/>
          <w:lang w:eastAsia="ar-SA"/>
        </w:rPr>
        <w:t xml:space="preserve">. Ha inoltre esperienza di conduzione di gruppi di lavoro su progetti di trasformazione digitale inerenti </w:t>
      </w:r>
      <w:r w:rsidR="005F647F">
        <w:rPr>
          <w:rFonts w:ascii="Arial" w:eastAsia="Times New Roman" w:hAnsi="Arial" w:cs="Arial"/>
          <w:color w:val="000000"/>
          <w:lang w:eastAsia="ar-SA"/>
        </w:rPr>
        <w:t>all’ambito</w:t>
      </w:r>
      <w:r>
        <w:rPr>
          <w:rFonts w:ascii="Arial" w:eastAsia="Times New Roman" w:hAnsi="Arial" w:cs="Arial"/>
          <w:color w:val="000000"/>
          <w:lang w:eastAsia="ar-SA"/>
        </w:rPr>
        <w:t xml:space="preserve"> di riferimento.</w:t>
      </w:r>
    </w:p>
    <w:p w14:paraId="021E4AC7" w14:textId="77777777" w:rsidR="00D36FFA" w:rsidRPr="006909F7" w:rsidRDefault="00D36FFA" w:rsidP="00D36FFA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6909F7">
        <w:rPr>
          <w:rFonts w:ascii="Arial" w:eastAsia="Times New Roman" w:hAnsi="Arial" w:cs="Arial"/>
          <w:color w:val="000000"/>
          <w:lang w:eastAsia="ar-SA"/>
        </w:rPr>
        <w:t xml:space="preserve">Nello specifico si </w:t>
      </w:r>
      <w:r>
        <w:rPr>
          <w:rFonts w:ascii="Arial" w:eastAsia="Times New Roman" w:hAnsi="Arial" w:cs="Arial"/>
          <w:color w:val="000000"/>
          <w:lang w:eastAsia="ar-SA"/>
        </w:rPr>
        <w:t>occuperà</w:t>
      </w:r>
      <w:r w:rsidRPr="006909F7">
        <w:rPr>
          <w:rFonts w:ascii="Arial" w:eastAsia="Times New Roman" w:hAnsi="Arial" w:cs="Arial"/>
          <w:color w:val="000000"/>
          <w:lang w:eastAsia="ar-SA"/>
        </w:rPr>
        <w:t>, per i servizi di propria competenza, di:</w:t>
      </w:r>
    </w:p>
    <w:p w14:paraId="5F2767D8" w14:textId="2750E969" w:rsidR="00D36FFA" w:rsidRPr="006909F7" w:rsidRDefault="00D36FFA" w:rsidP="00D36FFA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6909F7">
        <w:rPr>
          <w:rFonts w:ascii="Arial" w:eastAsia="Times New Roman" w:hAnsi="Arial" w:cs="Arial"/>
          <w:color w:val="000000"/>
          <w:lang w:eastAsia="ar-SA"/>
        </w:rPr>
        <w:t>- gestire l'introduzione e l'estensione a R</w:t>
      </w:r>
      <w:r>
        <w:rPr>
          <w:rFonts w:ascii="Arial" w:eastAsia="Times New Roman" w:hAnsi="Arial" w:cs="Arial"/>
          <w:color w:val="000000"/>
          <w:lang w:eastAsia="ar-SA"/>
        </w:rPr>
        <w:t xml:space="preserve">egione </w:t>
      </w:r>
      <w:r w:rsidRPr="006909F7">
        <w:rPr>
          <w:rFonts w:ascii="Arial" w:eastAsia="Times New Roman" w:hAnsi="Arial" w:cs="Arial"/>
          <w:color w:val="000000"/>
          <w:lang w:eastAsia="ar-SA"/>
        </w:rPr>
        <w:t>L</w:t>
      </w:r>
      <w:r>
        <w:rPr>
          <w:rFonts w:ascii="Arial" w:eastAsia="Times New Roman" w:hAnsi="Arial" w:cs="Arial"/>
          <w:color w:val="000000"/>
          <w:lang w:eastAsia="ar-SA"/>
        </w:rPr>
        <w:t>ombardia</w:t>
      </w:r>
      <w:r w:rsidRPr="006909F7">
        <w:rPr>
          <w:rFonts w:ascii="Arial" w:eastAsia="Times New Roman" w:hAnsi="Arial" w:cs="Arial"/>
          <w:color w:val="000000"/>
          <w:lang w:eastAsia="ar-SA"/>
        </w:rPr>
        <w:t xml:space="preserve"> e agli stakeholder di riferimento dei progetti di trasformazione digitale in ambito smart city, smart mobility, transizione ecologica</w:t>
      </w:r>
      <w:r>
        <w:rPr>
          <w:rFonts w:ascii="Arial" w:eastAsia="Times New Roman" w:hAnsi="Arial" w:cs="Arial"/>
          <w:color w:val="000000"/>
          <w:lang w:eastAsia="ar-SA"/>
        </w:rPr>
        <w:t>;</w:t>
      </w:r>
    </w:p>
    <w:p w14:paraId="05C7A21D" w14:textId="77777777" w:rsidR="00D36FFA" w:rsidRPr="006909F7" w:rsidRDefault="00D36FFA" w:rsidP="00D36FFA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6909F7">
        <w:rPr>
          <w:rFonts w:ascii="Arial" w:eastAsia="Times New Roman" w:hAnsi="Arial" w:cs="Arial"/>
          <w:color w:val="000000"/>
          <w:lang w:eastAsia="ar-SA"/>
        </w:rPr>
        <w:t>- supportare nell’individuazione di esigenze, requisiti e vincoli per la corretta definizione di soluzioni progettuali, individuando le direttrici di sviluppo dei sistemi informativi, gli ambiti di miglioramento trasversali con le strutture interessate e i centri di competenza presenti in Aria</w:t>
      </w:r>
      <w:r>
        <w:rPr>
          <w:rFonts w:ascii="Arial" w:eastAsia="Times New Roman" w:hAnsi="Arial" w:cs="Arial"/>
          <w:color w:val="000000"/>
          <w:lang w:eastAsia="ar-SA"/>
        </w:rPr>
        <w:t xml:space="preserve"> </w:t>
      </w:r>
      <w:r w:rsidRPr="006909F7">
        <w:rPr>
          <w:rFonts w:ascii="Arial" w:eastAsia="Times New Roman" w:hAnsi="Arial" w:cs="Arial"/>
          <w:color w:val="000000"/>
          <w:lang w:eastAsia="ar-SA"/>
        </w:rPr>
        <w:t>Spa;</w:t>
      </w:r>
    </w:p>
    <w:p w14:paraId="56A2F871" w14:textId="77777777" w:rsidR="00D36FFA" w:rsidRPr="006909F7" w:rsidRDefault="00D36FFA" w:rsidP="00D36FFA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6909F7">
        <w:rPr>
          <w:rFonts w:ascii="Arial" w:eastAsia="Times New Roman" w:hAnsi="Arial" w:cs="Arial"/>
          <w:color w:val="000000"/>
          <w:lang w:eastAsia="ar-SA"/>
        </w:rPr>
        <w:t>- contribuire alla definizione della strategia evolutiva e di innovazione dei servizi e alla pianificazione nel più ampio ambito del Sistema Informativo Territoriale Integrato di Regione Lombardia;</w:t>
      </w:r>
    </w:p>
    <w:p w14:paraId="4521F2F3" w14:textId="2000181B" w:rsidR="00D36FFA" w:rsidRPr="006909F7" w:rsidRDefault="00D36FFA" w:rsidP="00D36FFA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6909F7">
        <w:rPr>
          <w:rFonts w:ascii="Arial" w:eastAsia="Times New Roman" w:hAnsi="Arial" w:cs="Arial"/>
          <w:color w:val="000000"/>
          <w:lang w:eastAsia="ar-SA"/>
        </w:rPr>
        <w:t>- sviluppare studi di fattibilità e definire i requisiti di business in stretta collaborazione con i Centri di Competenza e le strutture di Operations di AriaSpa applicando il paradigma DevOps</w:t>
      </w:r>
      <w:r>
        <w:rPr>
          <w:rFonts w:ascii="Arial" w:eastAsia="Times New Roman" w:hAnsi="Arial" w:cs="Arial"/>
          <w:color w:val="000000"/>
          <w:lang w:eastAsia="ar-SA"/>
        </w:rPr>
        <w:t>.</w:t>
      </w:r>
    </w:p>
    <w:p w14:paraId="2D51A840" w14:textId="10A2544F" w:rsidR="004D342D" w:rsidRDefault="004D342D" w:rsidP="004D342D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S</w:t>
      </w:r>
      <w:r w:rsidRPr="00693F84">
        <w:rPr>
          <w:rFonts w:ascii="Arial" w:eastAsia="Times New Roman" w:hAnsi="Arial" w:cs="Arial"/>
          <w:color w:val="000000"/>
          <w:lang w:eastAsia="ar-SA"/>
        </w:rPr>
        <w:t>olo i CV in possesso di tutti i requisiti minimi (</w:t>
      </w:r>
      <w:r>
        <w:rPr>
          <w:rFonts w:ascii="Arial" w:eastAsia="Times New Roman" w:hAnsi="Arial" w:cs="Arial"/>
          <w:color w:val="000000"/>
          <w:lang w:eastAsia="ar-SA"/>
        </w:rPr>
        <w:t xml:space="preserve">come illustrato nel </w:t>
      </w:r>
      <w:r w:rsidRPr="00693F84">
        <w:rPr>
          <w:rFonts w:ascii="Arial" w:eastAsia="Times New Roman" w:hAnsi="Arial" w:cs="Arial"/>
          <w:color w:val="000000"/>
          <w:lang w:eastAsia="ar-SA"/>
        </w:rPr>
        <w:t xml:space="preserve">paragrafo “Chi può partecipare”) saranno ammissibili per le successive fasi di valutazione e </w:t>
      </w:r>
      <w:r>
        <w:rPr>
          <w:rFonts w:ascii="Arial" w:eastAsia="Times New Roman" w:hAnsi="Arial" w:cs="Arial"/>
          <w:color w:val="000000"/>
          <w:lang w:eastAsia="ar-SA"/>
        </w:rPr>
        <w:t xml:space="preserve">di </w:t>
      </w:r>
      <w:r w:rsidRPr="00693F84">
        <w:rPr>
          <w:rFonts w:ascii="Arial" w:eastAsia="Times New Roman" w:hAnsi="Arial" w:cs="Arial"/>
          <w:color w:val="000000"/>
          <w:lang w:eastAsia="ar-SA"/>
        </w:rPr>
        <w:t>assegnazione del punteggio.</w:t>
      </w:r>
      <w:r>
        <w:rPr>
          <w:rFonts w:ascii="Arial" w:eastAsia="Times New Roman" w:hAnsi="Arial" w:cs="Arial"/>
          <w:color w:val="000000"/>
          <w:lang w:eastAsia="ar-SA"/>
        </w:rPr>
        <w:t xml:space="preserve"> La valutazione avviene sulle dichiarazioni rilasciate nel CV. </w:t>
      </w:r>
    </w:p>
    <w:p w14:paraId="791A5A89" w14:textId="77777777" w:rsidR="002916AD" w:rsidRDefault="002916AD" w:rsidP="002916AD">
      <w:pPr>
        <w:spacing w:after="160" w:line="259" w:lineRule="auto"/>
        <w:jc w:val="both"/>
        <w:rPr>
          <w:rFonts w:ascii="Arial" w:hAnsi="Arial" w:cs="Arial"/>
        </w:rPr>
      </w:pPr>
    </w:p>
    <w:p w14:paraId="294AAD62" w14:textId="77777777" w:rsidR="00DF10CD" w:rsidRPr="00DF2BFF" w:rsidRDefault="00DF10CD" w:rsidP="00DF10C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Come partecipare</w:t>
      </w:r>
    </w:p>
    <w:p w14:paraId="086CFF73" w14:textId="77777777" w:rsidR="005F647F" w:rsidRDefault="005F647F" w:rsidP="00DF10CD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</w:p>
    <w:p w14:paraId="27E11C7A" w14:textId="28D181CB" w:rsidR="00DF10CD" w:rsidRPr="00DF2BFF" w:rsidRDefault="00DF10CD" w:rsidP="00DF10CD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lastRenderedPageBreak/>
        <w:t xml:space="preserve">La domanda di partecipazione può essere presentata, a partire </w:t>
      </w:r>
      <w:r w:rsidRPr="007728B4">
        <w:rPr>
          <w:rFonts w:ascii="Arial" w:eastAsia="Times New Roman" w:hAnsi="Arial" w:cs="Arial"/>
          <w:color w:val="333333"/>
          <w:lang w:eastAsia="it-IT"/>
        </w:rPr>
        <w:t>dalle ore 10:00 del </w:t>
      </w:r>
      <w:r w:rsidR="00D36FFA">
        <w:rPr>
          <w:rFonts w:ascii="Arial" w:eastAsia="Times New Roman" w:hAnsi="Arial" w:cs="Arial"/>
          <w:b/>
          <w:bCs/>
          <w:lang w:eastAsia="it-IT"/>
        </w:rPr>
        <w:t>xx</w:t>
      </w:r>
      <w:r w:rsidR="00CA181C" w:rsidRPr="007728B4">
        <w:rPr>
          <w:rFonts w:ascii="Arial" w:eastAsia="Times New Roman" w:hAnsi="Arial" w:cs="Arial"/>
          <w:b/>
          <w:bCs/>
          <w:lang w:eastAsia="it-IT"/>
        </w:rPr>
        <w:t>/</w:t>
      </w:r>
      <w:r w:rsidR="00D36FFA">
        <w:rPr>
          <w:rFonts w:ascii="Arial" w:eastAsia="Times New Roman" w:hAnsi="Arial" w:cs="Arial"/>
          <w:b/>
          <w:bCs/>
          <w:lang w:eastAsia="it-IT"/>
        </w:rPr>
        <w:t>xx</w:t>
      </w:r>
      <w:r w:rsidR="00CA181C" w:rsidRPr="007728B4">
        <w:rPr>
          <w:rFonts w:ascii="Arial" w:eastAsia="Times New Roman" w:hAnsi="Arial" w:cs="Arial"/>
          <w:b/>
          <w:bCs/>
          <w:lang w:eastAsia="it-IT"/>
        </w:rPr>
        <w:t>/</w:t>
      </w:r>
      <w:r w:rsidR="0058065D">
        <w:rPr>
          <w:rFonts w:ascii="Arial" w:eastAsia="Times New Roman" w:hAnsi="Arial" w:cs="Arial"/>
          <w:b/>
          <w:bCs/>
          <w:lang w:eastAsia="it-IT"/>
        </w:rPr>
        <w:t>2022</w:t>
      </w:r>
      <w:r w:rsidR="00E972D5" w:rsidRPr="007728B4">
        <w:rPr>
          <w:rFonts w:ascii="Arial" w:eastAsia="Times New Roman" w:hAnsi="Arial" w:cs="Arial"/>
          <w:color w:val="FF0000"/>
          <w:lang w:eastAsia="it-IT"/>
        </w:rPr>
        <w:t> </w:t>
      </w:r>
      <w:r w:rsidRPr="007728B4">
        <w:rPr>
          <w:rFonts w:ascii="Arial" w:eastAsia="Times New Roman" w:hAnsi="Arial" w:cs="Arial"/>
          <w:color w:val="333333"/>
          <w:lang w:eastAsia="it-IT"/>
        </w:rPr>
        <w:t>ed entro e non oltre le ore 16:00 del </w:t>
      </w:r>
      <w:r w:rsidR="00D36FFA">
        <w:rPr>
          <w:rFonts w:ascii="Arial" w:eastAsia="Times New Roman" w:hAnsi="Arial" w:cs="Arial"/>
          <w:b/>
          <w:bCs/>
          <w:lang w:eastAsia="it-IT"/>
        </w:rPr>
        <w:t>xx</w:t>
      </w:r>
      <w:r w:rsidRPr="007728B4">
        <w:rPr>
          <w:rFonts w:ascii="Arial" w:eastAsia="Times New Roman" w:hAnsi="Arial" w:cs="Arial"/>
          <w:b/>
          <w:bCs/>
          <w:lang w:eastAsia="it-IT"/>
        </w:rPr>
        <w:t>/</w:t>
      </w:r>
      <w:r w:rsidR="00D36FFA">
        <w:rPr>
          <w:rFonts w:ascii="Arial" w:eastAsia="Times New Roman" w:hAnsi="Arial" w:cs="Arial"/>
          <w:b/>
          <w:bCs/>
          <w:lang w:eastAsia="it-IT"/>
        </w:rPr>
        <w:t>xx</w:t>
      </w:r>
      <w:r w:rsidRPr="007728B4">
        <w:rPr>
          <w:rFonts w:ascii="Arial" w:eastAsia="Times New Roman" w:hAnsi="Arial" w:cs="Arial"/>
          <w:b/>
          <w:bCs/>
          <w:lang w:eastAsia="it-IT"/>
        </w:rPr>
        <w:t>/</w:t>
      </w:r>
      <w:r w:rsidR="0058065D">
        <w:rPr>
          <w:rFonts w:ascii="Arial" w:eastAsia="Times New Roman" w:hAnsi="Arial" w:cs="Arial"/>
          <w:b/>
          <w:bCs/>
          <w:lang w:eastAsia="it-IT"/>
        </w:rPr>
        <w:t>2022</w:t>
      </w:r>
      <w:r w:rsidRPr="007728B4">
        <w:rPr>
          <w:rFonts w:ascii="Arial" w:eastAsia="Times New Roman" w:hAnsi="Arial" w:cs="Arial"/>
          <w:color w:val="333333"/>
          <w:lang w:eastAsia="it-IT"/>
        </w:rPr>
        <w:t>, esclusivamente online, attraverso il sistema informativo di Regione Lombardia dedicato ai bandi </w:t>
      </w:r>
      <w:hyperlink r:id="rId6" w:history="1">
        <w:r w:rsidRPr="007728B4">
          <w:rPr>
            <w:rFonts w:ascii="Arial" w:eastAsia="Times New Roman" w:hAnsi="Arial" w:cs="Arial"/>
            <w:color w:val="297A38"/>
            <w:u w:val="single"/>
            <w:lang w:eastAsia="it-IT"/>
          </w:rPr>
          <w:t>www.bandi.regione.lombardia.it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per accedere al quale occorre registrarsi e autenticarsi:</w:t>
      </w:r>
    </w:p>
    <w:p w14:paraId="020E4F23" w14:textId="77777777" w:rsidR="00DF10CD" w:rsidRPr="00DF2BFF" w:rsidRDefault="00DF10CD" w:rsidP="00DF10CD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per i cittadini italiani sia residenti in Italia che all’estero, e per i soggetti stranieri residenti in Italia iscritti al servizio sanitario nazionale:</w:t>
      </w:r>
    </w:p>
    <w:p w14:paraId="79FEAAE2" w14:textId="0C7A1F77" w:rsidR="00DF10CD" w:rsidRPr="00DF2BFF" w:rsidRDefault="00DF10CD" w:rsidP="00DF10CD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con il PIN della tessera sanitaria </w:t>
      </w:r>
      <w:r w:rsidRPr="00DF2BFF">
        <w:rPr>
          <w:rFonts w:ascii="Arial" w:eastAsia="Times New Roman" w:hAnsi="Arial" w:cs="Arial"/>
          <w:b/>
          <w:bCs/>
          <w:color w:val="333333"/>
          <w:lang w:eastAsia="it-IT"/>
        </w:rPr>
        <w:t>CNS</w:t>
      </w:r>
      <w:r w:rsidRPr="00DF2BFF">
        <w:rPr>
          <w:rFonts w:ascii="Arial" w:eastAsia="Times New Roman" w:hAnsi="Arial" w:cs="Arial"/>
          <w:color w:val="333333"/>
          <w:lang w:eastAsia="it-IT"/>
        </w:rPr>
        <w:t> (in tal caso sarà necessario quindi aver richiesto il PIN presso uno degli sportelli abilitati presenti nella Regione di appartenenza, portando con sé la tessera sanitaria e un documento d’identità valido e di essersi dotati di un lettore di smartcard e di aver caricato sul proprio computer il software per il suo utilizzo);</w:t>
      </w:r>
    </w:p>
    <w:p w14:paraId="39EE90A6" w14:textId="77777777" w:rsidR="00DF10CD" w:rsidRPr="00DF2BFF" w:rsidRDefault="00DF10CD" w:rsidP="00DF10CD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con lo </w:t>
      </w:r>
      <w:r w:rsidRPr="00DF2BFF">
        <w:rPr>
          <w:rFonts w:ascii="Arial" w:eastAsia="Times New Roman" w:hAnsi="Arial" w:cs="Arial"/>
          <w:b/>
          <w:bCs/>
          <w:color w:val="333333"/>
          <w:lang w:eastAsia="it-IT"/>
        </w:rPr>
        <w:t>SPID</w:t>
      </w:r>
      <w:r w:rsidRPr="00DF2BFF">
        <w:rPr>
          <w:rFonts w:ascii="Arial" w:eastAsia="Times New Roman" w:hAnsi="Arial" w:cs="Arial"/>
          <w:color w:val="333333"/>
          <w:lang w:eastAsia="it-IT"/>
        </w:rPr>
        <w:t> (Sistema Pubblico di Identità Digitale </w:t>
      </w:r>
      <w:hyperlink r:id="rId7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).</w:t>
      </w:r>
    </w:p>
    <w:p w14:paraId="102FF41E" w14:textId="77777777" w:rsidR="00DF10CD" w:rsidRPr="00DF2BFF" w:rsidRDefault="00DF10CD" w:rsidP="00DF10CD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Le modalità di attribuzione dello SPID per ciascun Identity Provider sono comunque immediatamente visibili sul sito: </w:t>
      </w:r>
      <w:hyperlink r:id="rId8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https://www.spid.gov.it/richiedi-spid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e, con specifico riferimento agli italiani all’estero, si consiglia di visitare il link </w:t>
      </w:r>
      <w:hyperlink r:id="rId9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https://www.spid.gov.it/domande-frequenti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(“</w:t>
      </w:r>
      <w:r w:rsidRPr="00DF2BFF">
        <w:rPr>
          <w:rFonts w:ascii="Arial" w:eastAsia="Times New Roman" w:hAnsi="Arial" w:cs="Arial"/>
          <w:i/>
          <w:iCs/>
          <w:color w:val="333333"/>
          <w:lang w:eastAsia="it-IT"/>
        </w:rPr>
        <w:t>Può avere SPID anche un cittadino italiano residente all’estero?</w:t>
      </w:r>
      <w:r w:rsidRPr="00DF2BFF">
        <w:rPr>
          <w:rFonts w:ascii="Arial" w:eastAsia="Times New Roman" w:hAnsi="Arial" w:cs="Arial"/>
          <w:color w:val="333333"/>
          <w:lang w:eastAsia="it-IT"/>
        </w:rPr>
        <w:t>”)</w:t>
      </w:r>
    </w:p>
    <w:p w14:paraId="1AB4E523" w14:textId="4415C3EA" w:rsidR="00DF10CD" w:rsidRPr="00DF2BFF" w:rsidRDefault="00DF10CD" w:rsidP="00DF10CD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A92688">
        <w:rPr>
          <w:rFonts w:ascii="Arial" w:eastAsia="Times New Roman" w:hAnsi="Arial" w:cs="Arial"/>
          <w:lang w:eastAsia="ar-SA"/>
        </w:rPr>
        <w:t>A seguito dell’inserimento nel sistema informativo dei dati richiesti, verrà automaticamente generata</w:t>
      </w:r>
      <w:r w:rsidRPr="00DF2BFF">
        <w:rPr>
          <w:rFonts w:ascii="Arial" w:eastAsia="Times New Roman" w:hAnsi="Arial" w:cs="Arial"/>
          <w:color w:val="333333"/>
          <w:lang w:eastAsia="it-IT"/>
        </w:rPr>
        <w:t xml:space="preserve"> la domanda di adesione che non richiederà la sottoscrizione da parte del presentatore nel caso di accesso tramite CNS o SPID. Dopo aver preso visione della domanda generata dal sistema e avendo verificato la correttezza di tutte le dichiarazioni presenti nella stessa, si potrà procedere all’invio della domanda al protocollo.</w:t>
      </w:r>
    </w:p>
    <w:p w14:paraId="28C73912" w14:textId="77777777" w:rsidR="00DF10CD" w:rsidRPr="00DF2BFF" w:rsidRDefault="00DF10CD" w:rsidP="00DF10C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per i SOLI candidati appartenenti a paesi membri dell’Unione europea di cittadinanza non italiana, che non hanno la residenza in Italia, tramite registrazione e autenticazione al sistema informativo sopra citato con username e password.</w:t>
      </w:r>
    </w:p>
    <w:p w14:paraId="7DE53AB5" w14:textId="77777777" w:rsidR="00DF10CD" w:rsidRPr="00DF2BFF" w:rsidRDefault="00DF10CD" w:rsidP="00DF10CD">
      <w:pPr>
        <w:spacing w:before="100" w:beforeAutospacing="1" w:after="300" w:line="240" w:lineRule="atLeast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5E0A236B" w14:textId="77777777" w:rsidR="00DF10CD" w:rsidRPr="004255FA" w:rsidRDefault="00DF10CD" w:rsidP="004255FA">
      <w:pPr>
        <w:jc w:val="both"/>
        <w:rPr>
          <w:rFonts w:ascii="Arial" w:eastAsia="Times New Roman" w:hAnsi="Arial" w:cs="Arial"/>
          <w:lang w:eastAsia="ar-SA"/>
        </w:rPr>
      </w:pPr>
      <w:r w:rsidRPr="004255FA">
        <w:rPr>
          <w:rFonts w:ascii="Arial" w:eastAsia="Times New Roman" w:hAnsi="Arial" w:cs="Arial"/>
          <w:lang w:eastAsia="ar-SA"/>
        </w:rPr>
        <w:t>La domanda di partecipazione dovrà essere corredata da:</w:t>
      </w:r>
    </w:p>
    <w:p w14:paraId="45FDAED7" w14:textId="13F3EE2F" w:rsidR="00DF10CD" w:rsidRPr="00F0161B" w:rsidRDefault="0077623E" w:rsidP="004255FA">
      <w:pPr>
        <w:pStyle w:val="Paragrafoelenco"/>
        <w:numPr>
          <w:ilvl w:val="0"/>
          <w:numId w:val="32"/>
        </w:numPr>
        <w:jc w:val="both"/>
        <w:rPr>
          <w:rFonts w:ascii="Arial" w:eastAsia="Times New Roman" w:hAnsi="Arial" w:cs="Arial"/>
          <w:color w:val="000000"/>
          <w:lang w:eastAsia="ar-SA"/>
        </w:rPr>
      </w:pPr>
      <w:r w:rsidRPr="00F0161B">
        <w:rPr>
          <w:rFonts w:ascii="Arial" w:eastAsia="Times New Roman" w:hAnsi="Arial" w:cs="Arial"/>
          <w:color w:val="000000"/>
          <w:lang w:eastAsia="ar-SA"/>
        </w:rPr>
        <w:t>fotocopia di un documento di identità in corso di validità, per i SOLI candidati appartenenti a paesi membri dell’Unione europea di cittadinanza non italiana, che non hanno la residenza in Italia, e che si autenticano al sistema informativo sopra citato con username e password;</w:t>
      </w:r>
    </w:p>
    <w:p w14:paraId="30294852" w14:textId="3F6CA50E" w:rsidR="00DF10CD" w:rsidRPr="00F0161B" w:rsidRDefault="00D25269" w:rsidP="004255FA">
      <w:pPr>
        <w:pStyle w:val="Paragrafoelenco"/>
        <w:numPr>
          <w:ilvl w:val="0"/>
          <w:numId w:val="32"/>
        </w:num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c</w:t>
      </w:r>
      <w:r w:rsidR="00DF10CD" w:rsidRPr="00F0161B">
        <w:rPr>
          <w:rFonts w:ascii="Arial" w:eastAsia="Times New Roman" w:hAnsi="Arial" w:cs="Arial"/>
          <w:color w:val="000000"/>
          <w:lang w:eastAsia="ar-SA"/>
        </w:rPr>
        <w:t>urriculum vitae in lingua italiana;</w:t>
      </w:r>
    </w:p>
    <w:p w14:paraId="2C2D5D2D" w14:textId="43587BE7" w:rsidR="00DF10CD" w:rsidRDefault="00D25269" w:rsidP="004255FA">
      <w:pPr>
        <w:pStyle w:val="Paragrafoelenco"/>
        <w:numPr>
          <w:ilvl w:val="0"/>
          <w:numId w:val="32"/>
        </w:numPr>
        <w:jc w:val="both"/>
        <w:rPr>
          <w:rFonts w:ascii="Arial" w:eastAsia="Times New Roman" w:hAnsi="Arial" w:cs="Arial"/>
          <w:color w:val="000000"/>
          <w:lang w:eastAsia="ar-SA"/>
        </w:rPr>
      </w:pPr>
      <w:bookmarkStart w:id="3" w:name="_Hlk96875183"/>
      <w:r>
        <w:rPr>
          <w:rFonts w:ascii="Arial" w:eastAsia="Times New Roman" w:hAnsi="Arial" w:cs="Arial"/>
          <w:color w:val="000000"/>
          <w:lang w:eastAsia="ar-SA"/>
        </w:rPr>
        <w:t>a</w:t>
      </w:r>
      <w:r w:rsidR="00DF10CD" w:rsidRPr="00F0161B">
        <w:rPr>
          <w:rFonts w:ascii="Arial" w:eastAsia="Times New Roman" w:hAnsi="Arial" w:cs="Arial"/>
          <w:color w:val="000000"/>
          <w:lang w:eastAsia="ar-SA"/>
        </w:rPr>
        <w:t>ttestato del titolo di studio</w:t>
      </w:r>
      <w:r w:rsidR="00D92DA2">
        <w:rPr>
          <w:rFonts w:ascii="Arial" w:eastAsia="Times New Roman" w:hAnsi="Arial" w:cs="Arial"/>
          <w:color w:val="000000"/>
          <w:lang w:eastAsia="ar-SA"/>
        </w:rPr>
        <w:t>.</w:t>
      </w:r>
    </w:p>
    <w:bookmarkEnd w:id="3"/>
    <w:p w14:paraId="67B10945" w14:textId="77777777" w:rsidR="000F6664" w:rsidRDefault="000F6664" w:rsidP="000F6664">
      <w:pPr>
        <w:pStyle w:val="Paragrafoelenc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3AE5D6A6" w14:textId="5E651A5B" w:rsidR="00F7592B" w:rsidRPr="000F6664" w:rsidRDefault="00F7592B" w:rsidP="000F6664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Alle dichiarazioni rese nel Curriculum vitae si riconosce valore di autocertificazione ai sensi e per gli effetti del DPR n. 445/2000 s.m.i., pertanto non è richiesto al candidato di allegare tutta la documentazione a comprova di quanto dichiarato, fermo restando che ARIA S.p.A. si riserva di richiedere tutta la documentazione inerente i requisiti dichiarati e/o di procedere alla verifica delle dichiarazioni rese prima dell’assunzione e che, in caso di falsa dichiarazione, procederà a denunciare l’accaduto alle competenti autorità, con riserva di agire per il risarcimento dei danni subiti. </w:t>
      </w:r>
    </w:p>
    <w:p w14:paraId="1E6861E4" w14:textId="74D3D813" w:rsidR="00F7592B" w:rsidRPr="000F6664" w:rsidRDefault="00F7592B" w:rsidP="000F6664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La Commissione di Selezione di cui al paragrafo “Procedura di selezione” si riserva, in ogni caso, di verificare, anche a campione e in ogni fase della procedura, la veridicità delle dichiarazioni rese e attestate dai candidati in fase di presentazione del CV e di tutte le dichiarazioni ad esso eventualmente allegate. </w:t>
      </w:r>
    </w:p>
    <w:p w14:paraId="25803B86" w14:textId="77777777" w:rsidR="00F7592B" w:rsidRPr="000F6664" w:rsidRDefault="00F7592B" w:rsidP="000F6664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lastRenderedPageBreak/>
        <w:t>Non verranno prese in considerazione e saranno escluse le domande:</w:t>
      </w:r>
    </w:p>
    <w:p w14:paraId="43785966" w14:textId="77777777" w:rsidR="00F7592B" w:rsidRPr="000F6664" w:rsidRDefault="00F7592B" w:rsidP="000F6664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>- pervenute oltre i termini previsti dall’Avviso;</w:t>
      </w:r>
    </w:p>
    <w:p w14:paraId="7B0A7019" w14:textId="3B33D058" w:rsidR="00F7592B" w:rsidRPr="000F6664" w:rsidRDefault="00F7592B" w:rsidP="000F6664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7728B4">
        <w:rPr>
          <w:rFonts w:ascii="Arial" w:eastAsia="Times New Roman" w:hAnsi="Arial" w:cs="Arial"/>
          <w:color w:val="000000"/>
          <w:lang w:eastAsia="ar-SA"/>
        </w:rPr>
        <w:t>- incomplete</w:t>
      </w:r>
      <w:r w:rsidRPr="000F6664">
        <w:rPr>
          <w:rFonts w:ascii="Arial" w:eastAsia="Times New Roman" w:hAnsi="Arial" w:cs="Arial"/>
          <w:color w:val="000000"/>
          <w:lang w:eastAsia="ar-SA"/>
        </w:rPr>
        <w:t>;</w:t>
      </w:r>
    </w:p>
    <w:p w14:paraId="5A7B6B50" w14:textId="77777777" w:rsidR="00F7592B" w:rsidRPr="000F6664" w:rsidRDefault="00F7592B" w:rsidP="000F6664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- prive del Curriculum vitae o che alleghino un CV in formato illeggibile; </w:t>
      </w:r>
    </w:p>
    <w:p w14:paraId="4BD0BC32" w14:textId="77777777" w:rsidR="00F7592B" w:rsidRPr="000F6664" w:rsidRDefault="00F7592B" w:rsidP="000F6664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- contenenti documentazione e informazioni che non risultino veritiere. </w:t>
      </w:r>
    </w:p>
    <w:p w14:paraId="21D0A5BB" w14:textId="77777777" w:rsidR="00F7592B" w:rsidRPr="000F6664" w:rsidRDefault="00F7592B" w:rsidP="000F6664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>Tutti i dati personali trasmessi dai candidati con l’istanza di partecipazione alla selezione, ai sensi del GDPR e del D.lgs. n. 196/2003 s.m.i., saranno trattati esclusivamente ai fini della selezione e dell’affidamento dell’incarico presso la Società.</w:t>
      </w:r>
    </w:p>
    <w:p w14:paraId="5C72A90F" w14:textId="77777777" w:rsidR="00F7592B" w:rsidRPr="000F6664" w:rsidRDefault="00F7592B" w:rsidP="000F6664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>La presentazione della domanda di partecipazione alla presente procedura ha valenza di piena accettazione delle condizioni riportate nell'avviso.</w:t>
      </w:r>
    </w:p>
    <w:p w14:paraId="35CC9225" w14:textId="77777777" w:rsidR="00F7592B" w:rsidRPr="000F6664" w:rsidRDefault="00F7592B" w:rsidP="000F6664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Ai sensi della normativa vigente, la ricerca si intende estesa a entrambi i sessi. (L 903/77). </w:t>
      </w:r>
    </w:p>
    <w:p w14:paraId="39A4BD71" w14:textId="00045F80" w:rsidR="00040E5C" w:rsidRPr="00DF2BFF" w:rsidRDefault="00040E5C" w:rsidP="00040E5C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4DFB50CC" w14:textId="77777777" w:rsidR="00040E5C" w:rsidRPr="00DF2BFF" w:rsidRDefault="00040E5C" w:rsidP="00040E5C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Procedura di selezione</w:t>
      </w:r>
    </w:p>
    <w:p w14:paraId="42D05936" w14:textId="24DC4BE3" w:rsidR="00040E5C" w:rsidRPr="00DF2BFF" w:rsidRDefault="00040E5C" w:rsidP="00040E5C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776F21C4" w14:textId="4F6092FC" w:rsidR="001A01A0" w:rsidRPr="007114A3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7114A3">
        <w:rPr>
          <w:rFonts w:ascii="Arial" w:eastAsia="Times New Roman" w:hAnsi="Arial" w:cs="Arial"/>
          <w:color w:val="000000"/>
          <w:lang w:eastAsia="ar-SA"/>
        </w:rPr>
        <w:t>Le candidature pervenute saranno valutate da un’apposita Commissione, istituita dopo la scadenza del termine del presente avviso, mediante valutazione e comparazione dei curricula e dei colloqui individuali, sulla base dei requisiti definiti nel presente avviso e, in particolare, tenendo conto della qualificazione professionale, delle esperienze maturate nel settore di riferimento, delle competenze tecniche e specialistiche.</w:t>
      </w:r>
    </w:p>
    <w:p w14:paraId="339D9A83" w14:textId="46F3B59F" w:rsidR="001A01A0" w:rsidRPr="007114A3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7114A3">
        <w:rPr>
          <w:rFonts w:ascii="Arial" w:eastAsia="Times New Roman" w:hAnsi="Arial" w:cs="Arial"/>
          <w:color w:val="000000"/>
          <w:lang w:eastAsia="ar-SA"/>
        </w:rPr>
        <w:t xml:space="preserve">Saranno ammessi a valutazione tutti quei CV in possesso dei requisiti minimi. Le valutazioni saranno effettuate assegnando un massimo di </w:t>
      </w:r>
      <w:r w:rsidRPr="007114A3">
        <w:rPr>
          <w:rFonts w:ascii="Arial" w:eastAsia="Times New Roman" w:hAnsi="Arial" w:cs="Arial"/>
          <w:b/>
          <w:bCs/>
          <w:color w:val="000000"/>
          <w:lang w:eastAsia="ar-SA"/>
        </w:rPr>
        <w:t>100 punti</w:t>
      </w:r>
      <w:r w:rsidRPr="007114A3">
        <w:rPr>
          <w:rFonts w:ascii="Arial" w:eastAsia="Times New Roman" w:hAnsi="Arial" w:cs="Arial"/>
          <w:color w:val="000000"/>
          <w:lang w:eastAsia="ar-SA"/>
        </w:rPr>
        <w:t xml:space="preserve"> così suddivisi:</w:t>
      </w:r>
    </w:p>
    <w:p w14:paraId="0F73A872" w14:textId="448F547F" w:rsidR="001A01A0" w:rsidRPr="007114A3" w:rsidRDefault="001A01A0" w:rsidP="001A01A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7114A3">
        <w:rPr>
          <w:rFonts w:ascii="Arial" w:eastAsia="Times New Roman" w:hAnsi="Arial" w:cs="Arial"/>
          <w:b/>
          <w:bCs/>
          <w:color w:val="000000"/>
          <w:lang w:eastAsia="ar-SA"/>
        </w:rPr>
        <w:t>Per la valutazione su titoli e dichiarazioni dal CV,</w:t>
      </w:r>
      <w:r w:rsidRPr="007114A3">
        <w:rPr>
          <w:rFonts w:ascii="Arial" w:eastAsia="Times New Roman" w:hAnsi="Arial" w:cs="Arial"/>
          <w:color w:val="000000"/>
          <w:lang w:eastAsia="ar-SA"/>
        </w:rPr>
        <w:t xml:space="preserve"> saranno assegnati da 0 punti fino a </w:t>
      </w:r>
      <w:r w:rsidR="00EF1D9E">
        <w:rPr>
          <w:rFonts w:ascii="Arial" w:eastAsia="Times New Roman" w:hAnsi="Arial" w:cs="Arial"/>
          <w:b/>
          <w:bCs/>
          <w:color w:val="000000"/>
          <w:lang w:eastAsia="ar-SA"/>
        </w:rPr>
        <w:t>6</w:t>
      </w:r>
      <w:r w:rsidRPr="007114A3">
        <w:rPr>
          <w:rFonts w:ascii="Arial" w:eastAsia="Times New Roman" w:hAnsi="Arial" w:cs="Arial"/>
          <w:b/>
          <w:bCs/>
          <w:color w:val="000000"/>
          <w:lang w:eastAsia="ar-SA"/>
        </w:rPr>
        <w:t>0 punti</w:t>
      </w:r>
      <w:r w:rsidRPr="007114A3">
        <w:rPr>
          <w:rFonts w:ascii="Arial" w:eastAsia="Times New Roman" w:hAnsi="Arial" w:cs="Arial"/>
          <w:color w:val="000000"/>
          <w:lang w:eastAsia="ar-SA"/>
        </w:rPr>
        <w:t xml:space="preserve"> secondo una scala incrementale definita dalla Commissione;</w:t>
      </w:r>
    </w:p>
    <w:p w14:paraId="405BEBE9" w14:textId="02DC77F2" w:rsidR="001A01A0" w:rsidRPr="007114A3" w:rsidRDefault="001A01A0" w:rsidP="001A01A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7114A3">
        <w:rPr>
          <w:rFonts w:ascii="Arial" w:eastAsia="Times New Roman" w:hAnsi="Arial" w:cs="Arial"/>
          <w:color w:val="000000"/>
          <w:lang w:eastAsia="ar-SA"/>
        </w:rPr>
        <w:t xml:space="preserve">fino a </w:t>
      </w:r>
      <w:r w:rsidR="00EF1D9E">
        <w:rPr>
          <w:rFonts w:ascii="Arial" w:eastAsia="Times New Roman" w:hAnsi="Arial" w:cs="Arial"/>
          <w:b/>
          <w:bCs/>
          <w:color w:val="000000"/>
          <w:lang w:eastAsia="ar-SA"/>
        </w:rPr>
        <w:t>4</w:t>
      </w:r>
      <w:r w:rsidRPr="007114A3">
        <w:rPr>
          <w:rFonts w:ascii="Arial" w:eastAsia="Times New Roman" w:hAnsi="Arial" w:cs="Arial"/>
          <w:b/>
          <w:bCs/>
          <w:color w:val="000000"/>
          <w:lang w:eastAsia="ar-SA"/>
        </w:rPr>
        <w:t>0 punti</w:t>
      </w:r>
      <w:r w:rsidRPr="007114A3">
        <w:rPr>
          <w:rFonts w:ascii="Arial" w:eastAsia="Times New Roman" w:hAnsi="Arial" w:cs="Arial"/>
          <w:color w:val="000000"/>
          <w:lang w:eastAsia="ar-SA"/>
        </w:rPr>
        <w:t xml:space="preserve"> complessivi </w:t>
      </w:r>
      <w:r w:rsidRPr="007114A3">
        <w:rPr>
          <w:rFonts w:ascii="Arial" w:eastAsia="Times New Roman" w:hAnsi="Arial" w:cs="Arial"/>
          <w:b/>
          <w:bCs/>
          <w:color w:val="000000"/>
          <w:lang w:eastAsia="ar-SA"/>
        </w:rPr>
        <w:t>per il colloquio</w:t>
      </w:r>
      <w:r w:rsidRPr="007114A3">
        <w:rPr>
          <w:rFonts w:ascii="Arial" w:eastAsia="Times New Roman" w:hAnsi="Arial" w:cs="Arial"/>
          <w:color w:val="000000"/>
          <w:lang w:eastAsia="ar-SA"/>
        </w:rPr>
        <w:t xml:space="preserve"> che mirerà a verificare la candidatura nel suo complesso e la documentazione a supporto richiesta oltre al CV. La Commissione potrà definire il criterio con cui attribuire il punteggio allo scopo di valorizzare le esperienze professionali più significative rispetto alla posizione.</w:t>
      </w:r>
    </w:p>
    <w:p w14:paraId="4BC36326" w14:textId="5EE74AAA" w:rsidR="001A01A0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3D49F416" w14:textId="77777777" w:rsidR="00A92688" w:rsidRPr="007068C8" w:rsidRDefault="00A92688" w:rsidP="002F2681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7728B4">
        <w:rPr>
          <w:rFonts w:ascii="Arial" w:hAnsi="Arial" w:cs="Arial"/>
          <w:b/>
          <w:bCs/>
          <w:i/>
          <w:iCs/>
          <w:u w:val="single"/>
        </w:rPr>
        <w:t>Requisiti specifici</w:t>
      </w:r>
      <w:r w:rsidRPr="007728B4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ar-SA"/>
        </w:rPr>
        <w:t xml:space="preserve"> </w:t>
      </w:r>
      <w:r w:rsidRPr="007728B4">
        <w:rPr>
          <w:rFonts w:ascii="Arial" w:hAnsi="Arial" w:cs="Arial"/>
          <w:b/>
          <w:bCs/>
          <w:i/>
          <w:iCs/>
          <w:u w:val="single"/>
        </w:rPr>
        <w:t>richiesti per l’ammissione alla lista di idoneità con punteggio massimo maturabile 60 punti:</w:t>
      </w:r>
    </w:p>
    <w:p w14:paraId="5925D36C" w14:textId="77777777" w:rsidR="00A92688" w:rsidRPr="00780492" w:rsidRDefault="00A92688" w:rsidP="00A92688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Oggetto di valutazione è il possesso dei requisiti di seguito illustrati, ai quali viene riconosciuto</w:t>
      </w:r>
      <w:r w:rsidRPr="00780492">
        <w:rPr>
          <w:rFonts w:ascii="Arial" w:eastAsia="Times New Roman" w:hAnsi="Arial" w:cs="Arial"/>
          <w:color w:val="000000"/>
          <w:lang w:eastAsia="ar-SA"/>
        </w:rPr>
        <w:t xml:space="preserve"> un punteggio massimo di </w:t>
      </w:r>
      <w:r>
        <w:rPr>
          <w:rFonts w:ascii="Arial" w:eastAsia="Times New Roman" w:hAnsi="Arial" w:cs="Arial"/>
          <w:color w:val="000000"/>
          <w:lang w:eastAsia="ar-SA"/>
        </w:rPr>
        <w:t>6</w:t>
      </w:r>
      <w:r w:rsidRPr="00641961">
        <w:rPr>
          <w:rFonts w:ascii="Arial" w:eastAsia="Times New Roman" w:hAnsi="Arial" w:cs="Arial"/>
          <w:color w:val="000000"/>
          <w:lang w:eastAsia="ar-SA"/>
        </w:rPr>
        <w:t>0</w:t>
      </w:r>
      <w:r w:rsidRPr="00780492">
        <w:rPr>
          <w:rFonts w:ascii="Arial" w:eastAsia="Times New Roman" w:hAnsi="Arial" w:cs="Arial"/>
          <w:color w:val="000000"/>
          <w:lang w:eastAsia="ar-SA"/>
        </w:rPr>
        <w:t xml:space="preserve"> su 100 punti totali così distribuiti:</w:t>
      </w:r>
    </w:p>
    <w:p w14:paraId="7044480B" w14:textId="0FC4A2F0" w:rsidR="00D25269" w:rsidRPr="00B04F00" w:rsidRDefault="00D25269" w:rsidP="00D25269">
      <w:pPr>
        <w:contextualSpacing/>
        <w:jc w:val="both"/>
        <w:rPr>
          <w:rFonts w:ascii="Arial" w:hAnsi="Arial" w:cs="Arial"/>
        </w:rPr>
      </w:pPr>
      <w:bookmarkStart w:id="4" w:name="_Hlk98089570"/>
      <w:r w:rsidRPr="00B04F00">
        <w:rPr>
          <w:rFonts w:ascii="Arial" w:eastAsia="ArialMT" w:hAnsi="Arial" w:cs="Arial"/>
          <w:b/>
          <w:bCs/>
          <w:i/>
          <w:iCs/>
          <w:lang w:eastAsia="it-IT"/>
        </w:rPr>
        <w:t xml:space="preserve">Requisito 1 - Formazione (massimo 5 punti): </w:t>
      </w:r>
      <w:r w:rsidRPr="00B04F00">
        <w:rPr>
          <w:rFonts w:ascii="Arial" w:eastAsia="ArialMT" w:hAnsi="Arial" w:cs="Arial"/>
          <w:lang w:eastAsia="it-IT"/>
        </w:rPr>
        <w:t xml:space="preserve">oggetto di valutazione saranno i percorsi formativi aggiuntivi (laurea magistrale, master, corsi intensivi, laurea aggiuntiva, etc.) rispetto al requisito minimo di laurea </w:t>
      </w:r>
      <w:r>
        <w:rPr>
          <w:rFonts w:ascii="Arial" w:eastAsia="ArialMT" w:hAnsi="Arial" w:cs="Arial"/>
          <w:lang w:eastAsia="it-IT"/>
        </w:rPr>
        <w:t>t</w:t>
      </w:r>
      <w:r w:rsidRPr="00B04F00">
        <w:rPr>
          <w:rFonts w:ascii="Arial" w:eastAsia="ArialMT" w:hAnsi="Arial" w:cs="Arial"/>
          <w:lang w:eastAsia="it-IT"/>
        </w:rPr>
        <w:t>riennale</w:t>
      </w:r>
      <w:r w:rsidRPr="00B04F00">
        <w:rPr>
          <w:rFonts w:ascii="Arial" w:hAnsi="Arial" w:cs="Arial"/>
        </w:rPr>
        <w:t xml:space="preserve"> con </w:t>
      </w:r>
      <w:r>
        <w:rPr>
          <w:rFonts w:ascii="Arial" w:hAnsi="Arial" w:cs="Arial"/>
        </w:rPr>
        <w:t xml:space="preserve">particolare interesse per indirizzi quali </w:t>
      </w:r>
      <w:r w:rsidRPr="00B04F00">
        <w:rPr>
          <w:rFonts w:ascii="Arial" w:hAnsi="Arial" w:cs="Arial"/>
        </w:rPr>
        <w:t>tematiche ambientali, del territorio, del</w:t>
      </w:r>
      <w:r>
        <w:rPr>
          <w:rFonts w:ascii="Arial" w:hAnsi="Arial" w:cs="Arial"/>
        </w:rPr>
        <w:t>la</w:t>
      </w:r>
      <w:r w:rsidRPr="00B04F00">
        <w:rPr>
          <w:rFonts w:ascii="Arial" w:hAnsi="Arial" w:cs="Arial"/>
        </w:rPr>
        <w:t xml:space="preserve"> mobilità</w:t>
      </w:r>
      <w:r>
        <w:rPr>
          <w:rFonts w:ascii="Arial" w:hAnsi="Arial" w:cs="Arial"/>
        </w:rPr>
        <w:t>.</w:t>
      </w:r>
    </w:p>
    <w:p w14:paraId="068CCC8E" w14:textId="77777777" w:rsidR="00D25269" w:rsidRPr="00B04F00" w:rsidRDefault="00D25269" w:rsidP="00D25269">
      <w:pPr>
        <w:contextualSpacing/>
        <w:jc w:val="both"/>
        <w:rPr>
          <w:rFonts w:ascii="Arial" w:eastAsia="ArialMT" w:hAnsi="Arial" w:cs="Arial"/>
          <w:lang w:eastAsia="it-IT"/>
        </w:rPr>
      </w:pPr>
    </w:p>
    <w:p w14:paraId="4BA0E031" w14:textId="1A039195" w:rsidR="00D25269" w:rsidRPr="00B04F00" w:rsidRDefault="00D25269" w:rsidP="00D25269">
      <w:pPr>
        <w:jc w:val="both"/>
        <w:rPr>
          <w:rFonts w:ascii="Arial" w:eastAsia="ArialMT" w:hAnsi="Arial" w:cs="Arial"/>
          <w:lang w:eastAsia="it-IT"/>
        </w:rPr>
      </w:pPr>
      <w:r w:rsidRPr="00B04F00">
        <w:rPr>
          <w:rFonts w:ascii="Arial" w:eastAsia="ArialMT" w:hAnsi="Arial" w:cs="Arial"/>
          <w:b/>
          <w:bCs/>
          <w:i/>
          <w:iCs/>
          <w:lang w:eastAsia="it-IT"/>
        </w:rPr>
        <w:t xml:space="preserve">Requisito 2 - </w:t>
      </w:r>
      <w:bookmarkStart w:id="5" w:name="_Hlk107829078"/>
      <w:r w:rsidRPr="00B04F00">
        <w:rPr>
          <w:rFonts w:ascii="Arial" w:eastAsia="ArialMT" w:hAnsi="Arial" w:cs="Arial"/>
          <w:b/>
          <w:bCs/>
          <w:i/>
          <w:iCs/>
          <w:lang w:eastAsia="it-IT"/>
        </w:rPr>
        <w:t>Esperienza lavorativa (massimo 20 punti):</w:t>
      </w:r>
      <w:bookmarkEnd w:id="5"/>
      <w:r w:rsidR="00655935">
        <w:rPr>
          <w:rFonts w:ascii="Arial" w:eastAsia="ArialMT" w:hAnsi="Arial" w:cs="Arial"/>
          <w:b/>
          <w:bCs/>
          <w:i/>
          <w:iCs/>
          <w:lang w:eastAsia="it-IT"/>
        </w:rPr>
        <w:t xml:space="preserve"> </w:t>
      </w:r>
      <w:r w:rsidR="00655935" w:rsidRPr="00655935">
        <w:rPr>
          <w:rFonts w:ascii="Arial" w:eastAsia="ArialMT" w:hAnsi="Arial" w:cs="Arial"/>
          <w:i/>
          <w:iCs/>
          <w:lang w:eastAsia="it-IT"/>
        </w:rPr>
        <w:t>è</w:t>
      </w:r>
      <w:r w:rsidRPr="00B04F00">
        <w:rPr>
          <w:rFonts w:ascii="Arial" w:eastAsia="ArialMT" w:hAnsi="Arial" w:cs="Arial"/>
          <w:lang w:eastAsia="it-IT"/>
        </w:rPr>
        <w:t xml:space="preserve"> richiesta un’esperienza lavorativa minima di 3 anni in ruoli similari a quello previsto dal presente avviso. </w:t>
      </w:r>
    </w:p>
    <w:p w14:paraId="75C5A006" w14:textId="77777777" w:rsidR="00D25269" w:rsidRPr="00B04F00" w:rsidRDefault="00D25269" w:rsidP="00D25269">
      <w:pPr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  <w:r w:rsidRPr="00B04F00">
        <w:rPr>
          <w:rFonts w:ascii="Arial" w:hAnsi="Arial" w:cs="Arial"/>
        </w:rPr>
        <w:lastRenderedPageBreak/>
        <w:t>L’esperienza deve essere espressamente dichiarata nel CV.</w:t>
      </w:r>
    </w:p>
    <w:p w14:paraId="3998F96C" w14:textId="696ADCD7" w:rsidR="00D25269" w:rsidRPr="00B04F00" w:rsidRDefault="00D25269" w:rsidP="00D25269">
      <w:pPr>
        <w:jc w:val="both"/>
        <w:rPr>
          <w:rFonts w:ascii="Arial" w:eastAsia="ArialMT" w:hAnsi="Arial" w:cs="Arial"/>
          <w:lang w:eastAsia="it-IT"/>
        </w:rPr>
      </w:pPr>
      <w:r w:rsidRPr="00B04F00">
        <w:rPr>
          <w:rFonts w:ascii="Arial" w:eastAsia="ArialMT" w:hAnsi="Arial" w:cs="Arial"/>
          <w:b/>
          <w:bCs/>
          <w:i/>
          <w:iCs/>
          <w:lang w:eastAsia="it-IT"/>
        </w:rPr>
        <w:t xml:space="preserve">Requisito 3 </w:t>
      </w:r>
      <w:r w:rsidR="00655935">
        <w:rPr>
          <w:rFonts w:ascii="Arial" w:eastAsia="ArialMT" w:hAnsi="Arial" w:cs="Arial"/>
          <w:b/>
          <w:bCs/>
          <w:i/>
          <w:iCs/>
          <w:lang w:eastAsia="it-IT"/>
        </w:rPr>
        <w:t>-</w:t>
      </w:r>
      <w:r w:rsidRPr="00B04F00">
        <w:rPr>
          <w:rFonts w:ascii="Arial" w:eastAsia="ArialMT" w:hAnsi="Arial" w:cs="Arial"/>
          <w:b/>
          <w:bCs/>
          <w:i/>
          <w:iCs/>
          <w:lang w:eastAsia="it-IT"/>
        </w:rPr>
        <w:t xml:space="preserve"> Esperienza specifica (massimo 2</w:t>
      </w:r>
      <w:r>
        <w:rPr>
          <w:rFonts w:ascii="Arial" w:eastAsia="ArialMT" w:hAnsi="Arial" w:cs="Arial"/>
          <w:b/>
          <w:bCs/>
          <w:i/>
          <w:iCs/>
          <w:lang w:eastAsia="it-IT"/>
        </w:rPr>
        <w:t>5</w:t>
      </w:r>
      <w:r w:rsidRPr="00B04F00">
        <w:rPr>
          <w:rFonts w:ascii="Arial" w:eastAsia="ArialMT" w:hAnsi="Arial" w:cs="Arial"/>
          <w:b/>
          <w:bCs/>
          <w:i/>
          <w:iCs/>
          <w:lang w:eastAsia="it-IT"/>
        </w:rPr>
        <w:t xml:space="preserve"> punti): </w:t>
      </w:r>
      <w:r w:rsidRPr="00B04F00">
        <w:rPr>
          <w:rFonts w:ascii="Arial" w:eastAsia="ArialMT" w:hAnsi="Arial" w:cs="Arial"/>
          <w:lang w:eastAsia="it-IT"/>
        </w:rPr>
        <w:t>aver condotto negli ultimi 5 anni progetti di trasformazione digitale inerenti l’ambito della selezione.</w:t>
      </w:r>
    </w:p>
    <w:p w14:paraId="3CA565CC" w14:textId="77777777" w:rsidR="00D25269" w:rsidRPr="00B04F00" w:rsidRDefault="00D25269" w:rsidP="00D25269">
      <w:pPr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  <w:r w:rsidRPr="00B04F00">
        <w:rPr>
          <w:rFonts w:ascii="Arial" w:hAnsi="Arial" w:cs="Arial"/>
        </w:rPr>
        <w:t>L’esperienza deve essere espressamente dichiarata nel CV.</w:t>
      </w:r>
    </w:p>
    <w:p w14:paraId="7FE78C37" w14:textId="3B27D44D" w:rsidR="00D25269" w:rsidRPr="00B04F00" w:rsidRDefault="00D25269" w:rsidP="00D25269">
      <w:pPr>
        <w:jc w:val="both"/>
        <w:rPr>
          <w:rFonts w:ascii="Arial" w:eastAsia="ArialMT" w:hAnsi="Arial" w:cs="Arial"/>
          <w:lang w:eastAsia="it-IT"/>
        </w:rPr>
      </w:pPr>
      <w:bookmarkStart w:id="6" w:name="_Hlk88606633"/>
      <w:bookmarkStart w:id="7" w:name="_Hlk75708767"/>
      <w:r w:rsidRPr="00B04F00">
        <w:rPr>
          <w:rFonts w:ascii="Arial" w:eastAsia="ArialMT" w:hAnsi="Arial" w:cs="Arial"/>
          <w:b/>
          <w:bCs/>
          <w:i/>
          <w:iCs/>
          <w:lang w:eastAsia="it-IT"/>
        </w:rPr>
        <w:t xml:space="preserve">Requisito </w:t>
      </w:r>
      <w:r w:rsidR="00655935">
        <w:rPr>
          <w:rFonts w:ascii="Arial" w:eastAsia="ArialMT" w:hAnsi="Arial" w:cs="Arial"/>
          <w:b/>
          <w:bCs/>
          <w:i/>
          <w:iCs/>
          <w:lang w:eastAsia="it-IT"/>
        </w:rPr>
        <w:t>4</w:t>
      </w:r>
      <w:r w:rsidRPr="00B04F00">
        <w:rPr>
          <w:rFonts w:ascii="Arial" w:eastAsia="ArialMT" w:hAnsi="Arial" w:cs="Arial"/>
          <w:b/>
          <w:bCs/>
          <w:i/>
          <w:iCs/>
          <w:lang w:eastAsia="it-IT"/>
        </w:rPr>
        <w:t xml:space="preserve"> </w:t>
      </w:r>
      <w:r w:rsidR="00655935">
        <w:rPr>
          <w:rFonts w:ascii="Arial" w:eastAsia="ArialMT" w:hAnsi="Arial" w:cs="Arial"/>
          <w:b/>
          <w:bCs/>
          <w:i/>
          <w:iCs/>
          <w:lang w:eastAsia="it-IT"/>
        </w:rPr>
        <w:t>-</w:t>
      </w:r>
      <w:r w:rsidRPr="00B04F00">
        <w:rPr>
          <w:rFonts w:ascii="Arial" w:eastAsia="ArialMT" w:hAnsi="Arial" w:cs="Arial"/>
          <w:b/>
          <w:bCs/>
          <w:i/>
          <w:iCs/>
          <w:lang w:eastAsia="it-IT"/>
        </w:rPr>
        <w:t xml:space="preserve"> Conduzione risorse (massimo 5 punti):</w:t>
      </w:r>
      <w:r w:rsidRPr="00B04F00">
        <w:rPr>
          <w:rFonts w:ascii="Arial" w:eastAsia="ArialMT" w:hAnsi="Arial" w:cs="Arial"/>
          <w:lang w:eastAsia="it-IT"/>
        </w:rPr>
        <w:t xml:space="preserve"> avere capacità di team building e team working riscontrabile tramite la conduzione di gruppi di lavoro con almeno 5 componenti.</w:t>
      </w:r>
    </w:p>
    <w:bookmarkEnd w:id="6"/>
    <w:bookmarkEnd w:id="7"/>
    <w:p w14:paraId="70FB0846" w14:textId="35546DF5" w:rsidR="00D25269" w:rsidRPr="00B04F00" w:rsidRDefault="00D25269" w:rsidP="00D25269">
      <w:pPr>
        <w:jc w:val="both"/>
        <w:rPr>
          <w:rFonts w:ascii="Arial" w:hAnsi="Arial" w:cs="Arial"/>
        </w:rPr>
      </w:pPr>
      <w:r w:rsidRPr="00B04F00">
        <w:rPr>
          <w:rFonts w:ascii="Arial" w:eastAsia="ArialMT" w:hAnsi="Arial" w:cs="Arial"/>
          <w:b/>
          <w:bCs/>
          <w:i/>
          <w:iCs/>
          <w:lang w:eastAsia="it-IT"/>
        </w:rPr>
        <w:t xml:space="preserve">Requisito </w:t>
      </w:r>
      <w:r w:rsidR="00CB22F7">
        <w:rPr>
          <w:rFonts w:ascii="Arial" w:eastAsia="ArialMT" w:hAnsi="Arial" w:cs="Arial"/>
          <w:b/>
          <w:bCs/>
          <w:i/>
          <w:iCs/>
          <w:lang w:eastAsia="it-IT"/>
        </w:rPr>
        <w:t>5</w:t>
      </w:r>
      <w:r w:rsidRPr="00B04F00">
        <w:rPr>
          <w:rFonts w:ascii="Arial" w:eastAsia="ArialMT" w:hAnsi="Arial" w:cs="Arial"/>
          <w:b/>
          <w:bCs/>
          <w:i/>
          <w:iCs/>
          <w:lang w:eastAsia="it-IT"/>
        </w:rPr>
        <w:t xml:space="preserve"> </w:t>
      </w:r>
      <w:r w:rsidR="00CB22F7">
        <w:rPr>
          <w:rFonts w:ascii="Arial" w:eastAsia="ArialMT" w:hAnsi="Arial" w:cs="Arial"/>
          <w:b/>
          <w:bCs/>
          <w:i/>
          <w:iCs/>
          <w:lang w:eastAsia="it-IT"/>
        </w:rPr>
        <w:t>-</w:t>
      </w:r>
      <w:r w:rsidRPr="00B04F00">
        <w:rPr>
          <w:rFonts w:ascii="Arial" w:eastAsia="ArialMT" w:hAnsi="Arial" w:cs="Arial"/>
          <w:b/>
          <w:bCs/>
          <w:i/>
          <w:iCs/>
          <w:lang w:eastAsia="it-IT"/>
        </w:rPr>
        <w:t xml:space="preserve"> Ulteriori requisiti (massimo 5 punti): </w:t>
      </w:r>
    </w:p>
    <w:p w14:paraId="69794DA7" w14:textId="42B1B494" w:rsidR="00D25269" w:rsidRPr="00B04F00" w:rsidRDefault="00D25269" w:rsidP="00D25269">
      <w:pPr>
        <w:pStyle w:val="Paragrafoelenco"/>
        <w:numPr>
          <w:ilvl w:val="0"/>
          <w:numId w:val="33"/>
        </w:numPr>
        <w:jc w:val="both"/>
        <w:rPr>
          <w:rFonts w:ascii="Arial" w:eastAsia="ArialMT" w:hAnsi="Arial" w:cs="Arial"/>
          <w:lang w:eastAsia="it-IT"/>
        </w:rPr>
      </w:pPr>
      <w:r w:rsidRPr="00B04F00">
        <w:rPr>
          <w:rFonts w:ascii="Arial" w:eastAsia="ArialMT" w:hAnsi="Arial" w:cs="Arial"/>
          <w:lang w:eastAsia="it-IT"/>
        </w:rPr>
        <w:t xml:space="preserve">conoscenza di strumenti </w:t>
      </w:r>
      <w:r>
        <w:rPr>
          <w:rFonts w:ascii="Arial" w:eastAsia="ArialMT" w:hAnsi="Arial" w:cs="Arial"/>
          <w:lang w:eastAsia="it-IT"/>
        </w:rPr>
        <w:t xml:space="preserve">e tecnologie </w:t>
      </w:r>
      <w:r w:rsidRPr="00B04F00">
        <w:rPr>
          <w:rFonts w:ascii="Arial" w:eastAsia="ArialMT" w:hAnsi="Arial" w:cs="Arial"/>
          <w:lang w:eastAsia="it-IT"/>
        </w:rPr>
        <w:t>GIS</w:t>
      </w:r>
      <w:r>
        <w:rPr>
          <w:rFonts w:ascii="Arial" w:eastAsia="ArialMT" w:hAnsi="Arial" w:cs="Arial"/>
          <w:lang w:eastAsia="it-IT"/>
        </w:rPr>
        <w:t>, Es: ESRI, QGIS, Hexagon Geospatial</w:t>
      </w:r>
      <w:r w:rsidR="00CB22F7">
        <w:rPr>
          <w:rFonts w:ascii="Arial" w:eastAsia="ArialMT" w:hAnsi="Arial" w:cs="Arial"/>
          <w:lang w:eastAsia="it-IT"/>
        </w:rPr>
        <w:t>;</w:t>
      </w:r>
    </w:p>
    <w:p w14:paraId="6DA4F2FB" w14:textId="77777777" w:rsidR="00D25269" w:rsidRPr="00B04F00" w:rsidRDefault="00D25269" w:rsidP="00D25269">
      <w:pPr>
        <w:pStyle w:val="Paragrafoelenco"/>
        <w:numPr>
          <w:ilvl w:val="0"/>
          <w:numId w:val="33"/>
        </w:numPr>
        <w:jc w:val="both"/>
        <w:rPr>
          <w:rFonts w:ascii="Arial" w:eastAsia="ArialMT" w:hAnsi="Arial" w:cs="Arial"/>
          <w:lang w:eastAsia="it-IT"/>
        </w:rPr>
      </w:pPr>
      <w:r w:rsidRPr="00B04F00">
        <w:rPr>
          <w:rFonts w:ascii="Arial" w:eastAsia="ArialMT" w:hAnsi="Arial" w:cs="Arial"/>
          <w:lang w:eastAsia="it-IT"/>
        </w:rPr>
        <w:t xml:space="preserve">metodologie e tecniche per la rilevazione dei requisiti; </w:t>
      </w:r>
    </w:p>
    <w:p w14:paraId="6C0A75ED" w14:textId="6985E4C0" w:rsidR="00D25269" w:rsidRPr="00B04F00" w:rsidRDefault="00D25269" w:rsidP="00D25269">
      <w:pPr>
        <w:pStyle w:val="Paragrafoelenco"/>
        <w:numPr>
          <w:ilvl w:val="0"/>
          <w:numId w:val="33"/>
        </w:numPr>
        <w:jc w:val="both"/>
        <w:rPr>
          <w:rFonts w:ascii="Arial" w:eastAsia="ArialMT" w:hAnsi="Arial" w:cs="Arial"/>
          <w:lang w:eastAsia="it-IT"/>
        </w:rPr>
      </w:pPr>
      <w:r w:rsidRPr="00B04F00">
        <w:rPr>
          <w:rFonts w:ascii="Arial" w:eastAsia="ArialMT" w:hAnsi="Arial" w:cs="Arial"/>
          <w:lang w:eastAsia="it-IT"/>
        </w:rPr>
        <w:t>metodologie e Strumenti di Project Management</w:t>
      </w:r>
      <w:r w:rsidR="00CB22F7">
        <w:rPr>
          <w:rFonts w:ascii="Arial" w:eastAsia="ArialMT" w:hAnsi="Arial" w:cs="Arial"/>
          <w:lang w:eastAsia="it-IT"/>
        </w:rPr>
        <w:t>.</w:t>
      </w:r>
    </w:p>
    <w:p w14:paraId="685AF0EB" w14:textId="77777777" w:rsidR="00D25269" w:rsidRPr="00DF2BFF" w:rsidRDefault="00D25269" w:rsidP="00D25269">
      <w:pPr>
        <w:spacing w:after="0" w:line="240" w:lineRule="auto"/>
        <w:ind w:left="720"/>
        <w:textAlignment w:val="baseline"/>
        <w:rPr>
          <w:rFonts w:ascii="Arial" w:hAnsi="Arial" w:cs="Arial"/>
        </w:rPr>
      </w:pPr>
    </w:p>
    <w:p w14:paraId="04F14EE6" w14:textId="519E280F" w:rsidR="00D95840" w:rsidRPr="00D95840" w:rsidRDefault="00D95840" w:rsidP="00D95840">
      <w:pPr>
        <w:jc w:val="both"/>
        <w:rPr>
          <w:rFonts w:ascii="Arial" w:hAnsi="Arial" w:cs="Arial"/>
          <w:b/>
          <w:bCs/>
          <w:color w:val="000000"/>
          <w:lang w:eastAsia="ar-SA"/>
        </w:rPr>
      </w:pPr>
      <w:r w:rsidRPr="007728B4">
        <w:rPr>
          <w:rFonts w:ascii="Arial" w:hAnsi="Arial" w:cs="Arial"/>
          <w:b/>
          <w:bCs/>
          <w:color w:val="000000"/>
          <w:lang w:eastAsia="ar-SA"/>
        </w:rPr>
        <w:t>I suddetti requisiti (</w:t>
      </w:r>
      <w:r w:rsidR="00AC5A24" w:rsidRPr="007728B4">
        <w:rPr>
          <w:rFonts w:ascii="Arial" w:hAnsi="Arial" w:cs="Arial"/>
          <w:b/>
          <w:bCs/>
          <w:color w:val="000000"/>
          <w:lang w:eastAsia="ar-SA"/>
        </w:rPr>
        <w:t>minimi di ammissione</w:t>
      </w:r>
      <w:r w:rsidRPr="007728B4">
        <w:rPr>
          <w:rFonts w:ascii="Arial" w:hAnsi="Arial" w:cs="Arial"/>
          <w:b/>
          <w:bCs/>
          <w:color w:val="000000"/>
          <w:lang w:eastAsia="ar-SA"/>
        </w:rPr>
        <w:t xml:space="preserve"> e specifici) devono essere posseduti alla data di scadenza stabilita dal bando di selezione per la presentazione delle domande e devono permanere alla data effettiva di assunzione.</w:t>
      </w:r>
    </w:p>
    <w:bookmarkEnd w:id="4"/>
    <w:p w14:paraId="1C77AF39" w14:textId="77777777" w:rsidR="00A92688" w:rsidRDefault="00A92688" w:rsidP="00A92688">
      <w:pPr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Si precisa che, allo scopo di consentire una corretta valutazione da parte della Commissione, è importante che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, a testimonianza del possesso del requisito,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il candidato fornisca informazioni puntuali e mirate dalle quali avere riscontro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diretto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di quanto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richiesto nel profilo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, specificando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ad esempio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date, ruolo svolto, azienda/committen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t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e, risultati conseguiti (se personali o di gruppo)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 nonché allegando documentazione attestante il possesso del requisito specifico secondo quanto previsto dal presente avviso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. In mancanza, la Commissione si riserv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a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di fare le valutazioni con le sole informazioni presenti nel CV.</w:t>
      </w:r>
    </w:p>
    <w:p w14:paraId="62A8ED09" w14:textId="77777777" w:rsidR="00A92688" w:rsidRPr="007068C8" w:rsidRDefault="00A92688" w:rsidP="00A92688">
      <w:pPr>
        <w:jc w:val="both"/>
        <w:rPr>
          <w:rFonts w:ascii="Arial" w:hAnsi="Arial" w:cs="Arial"/>
          <w:b/>
          <w:bCs/>
          <w:i/>
          <w:iCs/>
          <w:u w:val="single"/>
        </w:rPr>
      </w:pPr>
      <w:bookmarkStart w:id="8" w:name="_Hlk98079241"/>
      <w:r w:rsidRPr="007068C8">
        <w:rPr>
          <w:rFonts w:ascii="Arial" w:hAnsi="Arial" w:cs="Arial"/>
          <w:b/>
          <w:bCs/>
          <w:i/>
          <w:iCs/>
          <w:u w:val="single"/>
        </w:rPr>
        <w:t>Colloquio</w:t>
      </w:r>
      <w:r w:rsidRPr="007068C8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ar-SA"/>
        </w:rPr>
        <w:t xml:space="preserve"> con punteggio massimo maturabile di </w:t>
      </w:r>
      <w:r w:rsidRPr="007068C8">
        <w:rPr>
          <w:rFonts w:ascii="Arial" w:hAnsi="Arial" w:cs="Arial"/>
          <w:b/>
          <w:bCs/>
          <w:i/>
          <w:iCs/>
          <w:u w:val="single"/>
        </w:rPr>
        <w:t xml:space="preserve">40 punti </w:t>
      </w:r>
    </w:p>
    <w:bookmarkEnd w:id="8"/>
    <w:p w14:paraId="059A5182" w14:textId="77777777" w:rsidR="00A92688" w:rsidRDefault="00A92688" w:rsidP="00A92688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ar-SA"/>
        </w:rPr>
      </w:pPr>
      <w:r w:rsidRPr="00920E7B">
        <w:rPr>
          <w:rFonts w:ascii="Arial" w:hAnsi="Arial" w:cs="Arial"/>
          <w:color w:val="000000"/>
          <w:lang w:eastAsia="ar-SA"/>
        </w:rPr>
        <w:t xml:space="preserve">Saranno ammessi a colloquio tutti i candidati che la Commissione riterrà idonei sulla base di un punteggio minimo da Lei stessa definito. </w:t>
      </w:r>
    </w:p>
    <w:p w14:paraId="0C359689" w14:textId="50A57EAD" w:rsidR="00A92688" w:rsidRDefault="00A92688" w:rsidP="00A92688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ar-SA"/>
        </w:rPr>
      </w:pPr>
      <w:r w:rsidRPr="001D54D6">
        <w:rPr>
          <w:rFonts w:ascii="Arial" w:hAnsi="Arial" w:cs="Arial"/>
          <w:color w:val="000000"/>
          <w:lang w:eastAsia="ar-SA"/>
        </w:rPr>
        <w:t xml:space="preserve">Nel corso del, o dei colloqui, saranno valutati la candidatura nel suo complesso, i requisiti tecnici </w:t>
      </w:r>
      <w:r>
        <w:rPr>
          <w:rFonts w:ascii="Arial" w:hAnsi="Arial" w:cs="Arial"/>
          <w:color w:val="000000"/>
          <w:lang w:eastAsia="ar-SA"/>
        </w:rPr>
        <w:t xml:space="preserve">di cui al presente avviso, </w:t>
      </w:r>
      <w:r w:rsidRPr="001D54D6">
        <w:rPr>
          <w:rFonts w:ascii="Arial" w:hAnsi="Arial" w:cs="Arial"/>
          <w:color w:val="000000"/>
          <w:lang w:eastAsia="ar-SA"/>
        </w:rPr>
        <w:t xml:space="preserve">nonché le </w:t>
      </w:r>
      <w:r w:rsidRPr="00D92DA2">
        <w:rPr>
          <w:rFonts w:ascii="Arial" w:hAnsi="Arial" w:cs="Arial"/>
          <w:color w:val="000000"/>
          <w:lang w:eastAsia="ar-SA"/>
        </w:rPr>
        <w:t>capacità personali richieste dal ruolo di cui al paragrafo</w:t>
      </w:r>
      <w:r w:rsidR="007E6DE3">
        <w:rPr>
          <w:rFonts w:ascii="Arial" w:hAnsi="Arial" w:cs="Arial"/>
          <w:color w:val="000000"/>
          <w:lang w:eastAsia="ar-SA"/>
        </w:rPr>
        <w:t xml:space="preserve"> </w:t>
      </w:r>
      <w:r w:rsidRPr="00D92DA2">
        <w:rPr>
          <w:rFonts w:ascii="Arial" w:hAnsi="Arial" w:cs="Arial"/>
          <w:color w:val="000000"/>
          <w:lang w:eastAsia="ar-SA"/>
        </w:rPr>
        <w:t>“Di cosa</w:t>
      </w:r>
      <w:r w:rsidRPr="001D54D6">
        <w:rPr>
          <w:rFonts w:ascii="Arial" w:hAnsi="Arial" w:cs="Arial"/>
          <w:color w:val="000000"/>
          <w:lang w:eastAsia="ar-SA"/>
        </w:rPr>
        <w:t xml:space="preserve"> si tratta”. Oggetto di valutazione saranno</w:t>
      </w:r>
      <w:r>
        <w:rPr>
          <w:rFonts w:ascii="Arial" w:hAnsi="Arial" w:cs="Arial"/>
          <w:color w:val="000000"/>
          <w:lang w:eastAsia="ar-SA"/>
        </w:rPr>
        <w:t>,</w:t>
      </w:r>
      <w:r w:rsidRPr="001D54D6">
        <w:rPr>
          <w:rFonts w:ascii="Arial" w:hAnsi="Arial" w:cs="Arial"/>
          <w:color w:val="000000"/>
          <w:lang w:eastAsia="ar-SA"/>
        </w:rPr>
        <w:t xml:space="preserve"> inoltre</w:t>
      </w:r>
      <w:r>
        <w:rPr>
          <w:rFonts w:ascii="Arial" w:hAnsi="Arial" w:cs="Arial"/>
          <w:color w:val="000000"/>
          <w:lang w:eastAsia="ar-SA"/>
        </w:rPr>
        <w:t>,</w:t>
      </w:r>
      <w:r w:rsidRPr="001D54D6">
        <w:rPr>
          <w:rFonts w:ascii="Arial" w:hAnsi="Arial" w:cs="Arial"/>
          <w:color w:val="000000"/>
          <w:lang w:eastAsia="ar-SA"/>
        </w:rPr>
        <w:t xml:space="preserve"> la capacità espositiva, la motivazione al cambiamento</w:t>
      </w:r>
      <w:r>
        <w:rPr>
          <w:rFonts w:ascii="Arial" w:hAnsi="Arial" w:cs="Arial"/>
          <w:color w:val="000000"/>
          <w:lang w:eastAsia="ar-SA"/>
        </w:rPr>
        <w:t xml:space="preserve"> e</w:t>
      </w:r>
      <w:r w:rsidRPr="001D54D6">
        <w:rPr>
          <w:rFonts w:ascii="Arial" w:hAnsi="Arial" w:cs="Arial"/>
          <w:color w:val="000000"/>
          <w:lang w:eastAsia="ar-SA"/>
        </w:rPr>
        <w:t xml:space="preserve"> l’interesse a ricoprire la posizione offerta. </w:t>
      </w:r>
    </w:p>
    <w:p w14:paraId="7EDCC2FC" w14:textId="77777777" w:rsidR="00A92688" w:rsidRDefault="00A92688" w:rsidP="00A92688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ar-SA"/>
        </w:rPr>
      </w:pPr>
      <w:r w:rsidRPr="00920E7B">
        <w:rPr>
          <w:rFonts w:ascii="Arial" w:hAnsi="Arial" w:cs="Arial"/>
          <w:color w:val="000000"/>
          <w:lang w:eastAsia="ar-SA"/>
        </w:rPr>
        <w:t>La Commissione si riserv</w:t>
      </w:r>
      <w:r>
        <w:rPr>
          <w:rFonts w:ascii="Arial" w:hAnsi="Arial" w:cs="Arial"/>
          <w:color w:val="000000"/>
          <w:lang w:eastAsia="ar-SA"/>
        </w:rPr>
        <w:t>a</w:t>
      </w:r>
      <w:r w:rsidRPr="00920E7B">
        <w:rPr>
          <w:rFonts w:ascii="Arial" w:hAnsi="Arial" w:cs="Arial"/>
          <w:color w:val="000000"/>
          <w:lang w:eastAsia="ar-SA"/>
        </w:rPr>
        <w:t xml:space="preserve">, inoltre, in ogni fase della procedura, di accertare la veridicità delle dichiarazioni rese dal candidato in particolare richiedendo referenze e/o attestazioni e/o somministrando prove scritte, ove ritenute necessarie. </w:t>
      </w:r>
    </w:p>
    <w:p w14:paraId="763126BE" w14:textId="77777777" w:rsidR="00A92688" w:rsidRPr="00DF2BFF" w:rsidRDefault="00A92688" w:rsidP="00A92688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FF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Gli eventuali colloqui si concluderanno entro 3 mesi dalla pubblicazione del presente avviso. Le convocazioni dei candidati ammessi a colloquio saranno effettuate con un preavviso di 3 giorni.</w:t>
      </w:r>
    </w:p>
    <w:p w14:paraId="43FA56CD" w14:textId="77777777" w:rsidR="006A7BFC" w:rsidRPr="001D54D6" w:rsidRDefault="006A7BFC" w:rsidP="006A7BFC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u w:val="single"/>
          <w:lang w:eastAsia="ar-SA"/>
        </w:rPr>
        <w:t>Lista di idoneità</w:t>
      </w:r>
      <w:r w:rsidRPr="001D54D6">
        <w:rPr>
          <w:rFonts w:ascii="Arial" w:eastAsia="Times New Roman" w:hAnsi="Arial" w:cs="Arial"/>
          <w:color w:val="000000"/>
          <w:lang w:eastAsia="ar-SA"/>
        </w:rPr>
        <w:t>:</w:t>
      </w:r>
    </w:p>
    <w:p w14:paraId="75E0D0C2" w14:textId="1E305AE3" w:rsidR="006A7BFC" w:rsidRDefault="006A7BFC" w:rsidP="006A7BFC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Sarà costituita una lista di idoneità valida 12 mesi dalla data di scadenza del presente avviso </w:t>
      </w:r>
      <w:r>
        <w:rPr>
          <w:rFonts w:ascii="Arial" w:eastAsia="Times New Roman" w:hAnsi="Arial" w:cs="Arial"/>
          <w:color w:val="000000"/>
          <w:lang w:eastAsia="ar-SA"/>
        </w:rPr>
        <w:t>c</w:t>
      </w:r>
      <w:r w:rsidRPr="00337381">
        <w:rPr>
          <w:rFonts w:ascii="Arial" w:eastAsia="Times New Roman" w:hAnsi="Arial" w:cs="Arial"/>
          <w:color w:val="000000"/>
          <w:lang w:eastAsia="ar-SA"/>
        </w:rPr>
        <w:t>he potrà essere utilizzata per l</w:t>
      </w:r>
      <w:r>
        <w:rPr>
          <w:rFonts w:ascii="Arial" w:eastAsia="Times New Roman" w:hAnsi="Arial" w:cs="Arial"/>
          <w:color w:val="000000"/>
          <w:lang w:eastAsia="ar-SA"/>
        </w:rPr>
        <w:t>a</w:t>
      </w:r>
      <w:r w:rsidRPr="00337381">
        <w:rPr>
          <w:rFonts w:ascii="Arial" w:eastAsia="Times New Roman" w:hAnsi="Arial" w:cs="Arial"/>
          <w:color w:val="000000"/>
          <w:lang w:eastAsia="ar-SA"/>
        </w:rPr>
        <w:t xml:space="preserve"> </w:t>
      </w:r>
      <w:r>
        <w:rPr>
          <w:rFonts w:ascii="Arial" w:eastAsia="Times New Roman" w:hAnsi="Arial" w:cs="Arial"/>
          <w:color w:val="000000"/>
          <w:lang w:eastAsia="ar-SA"/>
        </w:rPr>
        <w:t>s</w:t>
      </w:r>
      <w:r w:rsidRPr="00337381">
        <w:rPr>
          <w:rFonts w:ascii="Arial" w:eastAsia="Times New Roman" w:hAnsi="Arial" w:cs="Arial"/>
          <w:color w:val="000000"/>
          <w:lang w:eastAsia="ar-SA"/>
        </w:rPr>
        <w:t xml:space="preserve">copertura </w:t>
      </w:r>
      <w:r>
        <w:rPr>
          <w:rFonts w:ascii="Arial" w:eastAsia="Times New Roman" w:hAnsi="Arial" w:cs="Arial"/>
          <w:color w:val="000000"/>
          <w:lang w:eastAsia="ar-SA"/>
        </w:rPr>
        <w:t xml:space="preserve">della posizione di </w:t>
      </w:r>
      <w:r w:rsidR="00121F70">
        <w:rPr>
          <w:rFonts w:ascii="Arial" w:eastAsia="Times New Roman" w:hAnsi="Arial" w:cs="Arial"/>
          <w:b/>
          <w:bCs/>
          <w:color w:val="000000"/>
          <w:lang w:eastAsia="ar-SA"/>
        </w:rPr>
        <w:t>Business Information Manager</w:t>
      </w:r>
      <w:r w:rsidRPr="007728B4">
        <w:rPr>
          <w:rFonts w:ascii="Arial" w:eastAsia="Times New Roman" w:hAnsi="Arial" w:cs="Arial"/>
          <w:b/>
          <w:bCs/>
          <w:color w:val="000000"/>
          <w:lang w:eastAsia="ar-SA"/>
        </w:rPr>
        <w:t>.</w:t>
      </w:r>
    </w:p>
    <w:p w14:paraId="4CB59DF5" w14:textId="4209833B" w:rsidR="006A7BFC" w:rsidRDefault="006A7BFC" w:rsidP="006A7BFC">
      <w:pPr>
        <w:jc w:val="both"/>
        <w:rPr>
          <w:rFonts w:ascii="Arial" w:hAnsi="Arial" w:cs="Arial"/>
          <w:color w:val="000000"/>
          <w:lang w:eastAsia="ar-SA"/>
        </w:rPr>
      </w:pPr>
      <w:r w:rsidRPr="001D54D6">
        <w:rPr>
          <w:rFonts w:ascii="Arial" w:hAnsi="Arial" w:cs="Arial"/>
          <w:color w:val="000000"/>
          <w:lang w:eastAsia="ar-SA"/>
        </w:rPr>
        <w:lastRenderedPageBreak/>
        <w:t>Saranno ammessi alla lista di idoneità tutti i candidati che la Commissione riterrà idonei sulla base di un punteggio minimo complessivo, da Lei stessa definito, dato dalla somma dei punteggi ottenuti dalle valutazioni su titoli e dichiarazioni e dal colloquio.</w:t>
      </w:r>
    </w:p>
    <w:p w14:paraId="01FC57DD" w14:textId="33AD9055" w:rsidR="002435E2" w:rsidRPr="001D54D6" w:rsidRDefault="002435E2" w:rsidP="006A7BFC">
      <w:pPr>
        <w:jc w:val="both"/>
        <w:rPr>
          <w:rFonts w:ascii="Arial" w:hAnsi="Arial" w:cs="Arial"/>
          <w:color w:val="000000"/>
          <w:lang w:eastAsia="ar-SA"/>
        </w:rPr>
      </w:pPr>
      <w:r w:rsidRPr="002435E2">
        <w:rPr>
          <w:rFonts w:ascii="Arial" w:hAnsi="Arial" w:cs="Arial"/>
          <w:color w:val="000000"/>
          <w:lang w:eastAsia="ar-SA"/>
        </w:rPr>
        <w:t>In caso di parità di punteggio, preva</w:t>
      </w:r>
      <w:r>
        <w:rPr>
          <w:rFonts w:ascii="Arial" w:hAnsi="Arial" w:cs="Arial"/>
          <w:color w:val="000000"/>
          <w:lang w:eastAsia="ar-SA"/>
        </w:rPr>
        <w:t>rrà</w:t>
      </w:r>
      <w:r w:rsidRPr="002435E2">
        <w:rPr>
          <w:rFonts w:ascii="Arial" w:hAnsi="Arial" w:cs="Arial"/>
          <w:color w:val="000000"/>
          <w:lang w:eastAsia="ar-SA"/>
        </w:rPr>
        <w:t xml:space="preserve"> il candidato che ha inviato per primo la domanda di partecipazione</w:t>
      </w:r>
      <w:r>
        <w:rPr>
          <w:rFonts w:ascii="Arial" w:hAnsi="Arial" w:cs="Arial"/>
          <w:color w:val="000000"/>
          <w:lang w:eastAsia="ar-SA"/>
        </w:rPr>
        <w:t>.</w:t>
      </w:r>
    </w:p>
    <w:p w14:paraId="57A2B524" w14:textId="77777777" w:rsidR="001A01A0" w:rsidRPr="00DF2BFF" w:rsidRDefault="001A01A0" w:rsidP="001A01A0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  </w:t>
      </w: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Informazioni e Contatti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</w:t>
      </w:r>
    </w:p>
    <w:p w14:paraId="3C2CE13F" w14:textId="308F55A9" w:rsidR="00FF4AB6" w:rsidRDefault="00FF4AB6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23DB9A6E" w14:textId="77777777" w:rsidR="00A92688" w:rsidRPr="001D54D6" w:rsidRDefault="00A92688" w:rsidP="00A92688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u w:val="single"/>
          <w:lang w:eastAsia="ar-SA"/>
        </w:rPr>
        <w:t>Contratto proposto</w:t>
      </w:r>
      <w:r w:rsidRPr="001D54D6">
        <w:rPr>
          <w:rFonts w:ascii="Arial" w:eastAsia="Times New Roman" w:hAnsi="Arial" w:cs="Arial"/>
          <w:color w:val="000000"/>
          <w:lang w:eastAsia="ar-SA"/>
        </w:rPr>
        <w:t>:</w:t>
      </w:r>
    </w:p>
    <w:p w14:paraId="3AC02A94" w14:textId="77777777" w:rsidR="00A92688" w:rsidRDefault="00A92688" w:rsidP="00A92688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920E7B">
        <w:rPr>
          <w:rFonts w:ascii="Arial" w:eastAsia="Times New Roman" w:hAnsi="Arial" w:cs="Arial"/>
          <w:color w:val="000000"/>
          <w:lang w:eastAsia="ar-SA"/>
        </w:rPr>
        <w:t xml:space="preserve">Si procederà all’assunzione di </w:t>
      </w:r>
      <w:r w:rsidRPr="00C2073D">
        <w:rPr>
          <w:rFonts w:ascii="Arial" w:eastAsia="Times New Roman" w:hAnsi="Arial" w:cs="Arial"/>
          <w:color w:val="000000"/>
          <w:lang w:eastAsia="ar-SA"/>
        </w:rPr>
        <w:t xml:space="preserve">n. </w:t>
      </w:r>
      <w:r w:rsidRPr="007728B4">
        <w:rPr>
          <w:rFonts w:ascii="Arial" w:eastAsia="Times New Roman" w:hAnsi="Arial" w:cs="Arial"/>
          <w:color w:val="000000"/>
          <w:lang w:eastAsia="ar-SA"/>
        </w:rPr>
        <w:t>1 persona da inserire ad un livello impiegatizio con contratto a tempo indeterminato, CCNL Terziario.</w:t>
      </w:r>
    </w:p>
    <w:p w14:paraId="42543E58" w14:textId="77777777" w:rsidR="00A92688" w:rsidRPr="006A7BFC" w:rsidRDefault="00A92688" w:rsidP="00A92688">
      <w:pPr>
        <w:jc w:val="both"/>
        <w:rPr>
          <w:rFonts w:ascii="Arial" w:eastAsia="Times New Roman" w:hAnsi="Arial" w:cs="Arial"/>
          <w:color w:val="000000"/>
          <w:u w:val="single"/>
          <w:lang w:eastAsia="ar-SA"/>
        </w:rPr>
      </w:pPr>
      <w:r w:rsidRPr="006A7BFC">
        <w:rPr>
          <w:rFonts w:ascii="Arial" w:eastAsia="Times New Roman" w:hAnsi="Arial" w:cs="Arial"/>
          <w:color w:val="000000"/>
          <w:u w:val="single"/>
          <w:lang w:eastAsia="ar-SA"/>
        </w:rPr>
        <w:t>Disposizioni finali</w:t>
      </w:r>
    </w:p>
    <w:p w14:paraId="34E8A05E" w14:textId="77777777" w:rsidR="00A92688" w:rsidRDefault="00A92688" w:rsidP="00FE4D97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E' fatta salva la facoltà di prorogare, prima della scadenza, il termine per la presentazione delle domande nonché di riaprire il termine, modificare, sospendere o revocare la procedura, ovvero di non darvi corso in tutto o in parte, a seguito di sopravvenuti vincoli legislativi e/o finanziari, o della variazione delle esigenze organizzative della società ovvero del non soddisfacente livello delle candidature selezionate. </w:t>
      </w:r>
    </w:p>
    <w:p w14:paraId="6E50B055" w14:textId="2276A1E0" w:rsidR="001A01A0" w:rsidRPr="00737CFF" w:rsidRDefault="001A01A0" w:rsidP="00737CFF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92688">
        <w:rPr>
          <w:rFonts w:ascii="Arial" w:eastAsia="Times New Roman" w:hAnsi="Arial" w:cs="Arial"/>
          <w:color w:val="000000"/>
          <w:sz w:val="22"/>
          <w:szCs w:val="22"/>
          <w:u w:val="single"/>
          <w:lang w:eastAsia="ar-SA"/>
        </w:rPr>
        <w:t>Sede di lavoro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: Azienda Regionale per l’Innovazione e gli Acquisti S.p.A., Milano, Via T. Taramelli, 26.</w:t>
      </w:r>
    </w:p>
    <w:p w14:paraId="28898D3D" w14:textId="409932DE" w:rsidR="001A01A0" w:rsidRPr="00DF2BFF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A92688">
        <w:rPr>
          <w:rFonts w:ascii="Arial" w:eastAsia="Times New Roman" w:hAnsi="Arial" w:cs="Arial"/>
          <w:color w:val="000000"/>
          <w:u w:val="single"/>
          <w:lang w:eastAsia="ar-SA"/>
        </w:rPr>
        <w:t>Struttura di riferimento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: </w:t>
      </w:r>
      <w:r w:rsidR="00121F70">
        <w:rPr>
          <w:rFonts w:ascii="Arial" w:eastAsia="Times New Roman" w:hAnsi="Arial" w:cs="Arial"/>
          <w:color w:val="000000"/>
          <w:lang w:eastAsia="ar-SA"/>
        </w:rPr>
        <w:t xml:space="preserve">Servizi per la Pubblica Amministrazione </w:t>
      </w:r>
      <w:r w:rsidR="005F647F">
        <w:rPr>
          <w:rFonts w:ascii="Arial" w:eastAsia="Times New Roman" w:hAnsi="Arial" w:cs="Arial"/>
          <w:color w:val="000000"/>
          <w:lang w:eastAsia="ar-SA"/>
        </w:rPr>
        <w:t>–</w:t>
      </w:r>
      <w:r w:rsidR="00121F70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5F647F">
        <w:rPr>
          <w:rFonts w:ascii="Arial" w:eastAsia="Times New Roman" w:hAnsi="Arial" w:cs="Arial"/>
          <w:color w:val="000000"/>
          <w:lang w:eastAsia="ar-SA"/>
        </w:rPr>
        <w:t>Servizi per il Territorio, Ambiente e Mobilità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di ARIA S.p.A.</w:t>
      </w:r>
    </w:p>
    <w:p w14:paraId="3740B29E" w14:textId="77777777" w:rsidR="001A01A0" w:rsidRPr="00737CFF" w:rsidRDefault="001A01A0" w:rsidP="00737CFF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28609A">
        <w:rPr>
          <w:rFonts w:ascii="Arial" w:eastAsia="Times New Roman" w:hAnsi="Arial" w:cs="Arial"/>
          <w:color w:val="000000"/>
          <w:sz w:val="22"/>
          <w:szCs w:val="22"/>
          <w:u w:val="single"/>
          <w:lang w:eastAsia="ar-SA"/>
        </w:rPr>
        <w:t>Termine entro cui sarà reso noto l’esito della procedura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: entro 3 mesi dalla chiusura del presente avviso.</w:t>
      </w:r>
    </w:p>
    <w:p w14:paraId="61288377" w14:textId="77777777" w:rsidR="001A01A0" w:rsidRPr="00737CFF" w:rsidRDefault="001A01A0" w:rsidP="00737CFF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A92688">
        <w:rPr>
          <w:rFonts w:ascii="Arial" w:eastAsia="Times New Roman" w:hAnsi="Arial" w:cs="Arial"/>
          <w:color w:val="000000"/>
          <w:sz w:val="22"/>
          <w:szCs w:val="22"/>
          <w:u w:val="single"/>
          <w:lang w:eastAsia="ar-SA"/>
        </w:rPr>
        <w:t>Responsabile del Procedimento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: Anna Marchi – Responsabile Selezione, Inserimento e Incentivazione Risorse Umane di Aria SpA.</w:t>
      </w:r>
    </w:p>
    <w:p w14:paraId="71DD3066" w14:textId="77777777" w:rsidR="001A01A0" w:rsidRPr="00DF2BFF" w:rsidRDefault="001A01A0" w:rsidP="00920E7B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DF2B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Il Responsabile del Procedimento di questa procedura comparativa è inteso come Garante del corretto svolgimento dell'intera Procedura di Selezione nonché delle attività di supporto alla Commissione.</w:t>
      </w:r>
    </w:p>
    <w:p w14:paraId="738D5B8C" w14:textId="2BFF9EA1" w:rsidR="00B57859" w:rsidRPr="00DF2BFF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A92688">
        <w:rPr>
          <w:rFonts w:ascii="Arial" w:eastAsia="Times New Roman" w:hAnsi="Arial" w:cs="Arial"/>
          <w:color w:val="000000"/>
          <w:u w:val="single"/>
          <w:lang w:eastAsia="ar-SA"/>
        </w:rPr>
        <w:t>Per informazioni</w:t>
      </w:r>
      <w:r w:rsidRPr="00DF2BFF">
        <w:rPr>
          <w:rFonts w:ascii="Arial" w:eastAsia="Times New Roman" w:hAnsi="Arial" w:cs="Arial"/>
          <w:color w:val="000000"/>
          <w:lang w:eastAsia="ar-SA"/>
        </w:rPr>
        <w:t>: Lavora.con.noi@ariaspa.it</w:t>
      </w:r>
      <w:r w:rsidR="004B76C3" w:rsidRPr="00DF2BFF">
        <w:rPr>
          <w:rFonts w:ascii="Arial" w:eastAsia="Times New Roman" w:hAnsi="Arial" w:cs="Arial"/>
          <w:color w:val="333333"/>
          <w:lang w:eastAsia="it-IT"/>
        </w:rPr>
        <w:t> </w:t>
      </w:r>
    </w:p>
    <w:p w14:paraId="664326B6" w14:textId="0699AE80" w:rsidR="005B44EA" w:rsidRPr="00DF2BFF" w:rsidRDefault="005B44EA" w:rsidP="005B44EA">
      <w:pPr>
        <w:spacing w:before="100" w:beforeAutospacing="1" w:after="300" w:line="384" w:lineRule="atLeast"/>
        <w:jc w:val="both"/>
        <w:rPr>
          <w:rFonts w:ascii="Arial" w:eastAsia="Times New Roman" w:hAnsi="Arial" w:cs="Arial"/>
          <w:color w:val="333333"/>
          <w:lang w:eastAsia="it-IT"/>
        </w:rPr>
      </w:pPr>
    </w:p>
    <w:sectPr w:rsidR="005B44EA" w:rsidRPr="00DF2BFF" w:rsidSect="00DA4C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Yu Gothic"/>
    <w:charset w:val="8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46D"/>
    <w:multiLevelType w:val="hybridMultilevel"/>
    <w:tmpl w:val="A9826614"/>
    <w:lvl w:ilvl="0" w:tplc="F34A0D46">
      <w:start w:val="2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41B55"/>
    <w:multiLevelType w:val="hybridMultilevel"/>
    <w:tmpl w:val="B9CA0B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A16E3E"/>
    <w:multiLevelType w:val="hybridMultilevel"/>
    <w:tmpl w:val="19E85CA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57828"/>
    <w:multiLevelType w:val="singleLevel"/>
    <w:tmpl w:val="7E7A79E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0E35359D"/>
    <w:multiLevelType w:val="hybridMultilevel"/>
    <w:tmpl w:val="10EED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42090"/>
    <w:multiLevelType w:val="hybridMultilevel"/>
    <w:tmpl w:val="D8D85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50ED5"/>
    <w:multiLevelType w:val="hybridMultilevel"/>
    <w:tmpl w:val="5FB64B92"/>
    <w:lvl w:ilvl="0" w:tplc="48A2C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722FE"/>
    <w:multiLevelType w:val="hybridMultilevel"/>
    <w:tmpl w:val="65ECAD46"/>
    <w:lvl w:ilvl="0" w:tplc="48A2C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D07F4"/>
    <w:multiLevelType w:val="hybridMultilevel"/>
    <w:tmpl w:val="801C447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82DFD"/>
    <w:multiLevelType w:val="hybridMultilevel"/>
    <w:tmpl w:val="E46CC95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9AF06CC"/>
    <w:multiLevelType w:val="multilevel"/>
    <w:tmpl w:val="F8E6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6D7BF2"/>
    <w:multiLevelType w:val="singleLevel"/>
    <w:tmpl w:val="28BACF8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2" w15:restartNumberingAfterBreak="0">
    <w:nsid w:val="1BF65447"/>
    <w:multiLevelType w:val="hybridMultilevel"/>
    <w:tmpl w:val="A4E8D454"/>
    <w:lvl w:ilvl="0" w:tplc="01D0EAD6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B7FE8"/>
    <w:multiLevelType w:val="hybridMultilevel"/>
    <w:tmpl w:val="5E4A8F3C"/>
    <w:lvl w:ilvl="0" w:tplc="0DE0BF0E">
      <w:start w:val="1"/>
      <w:numFmt w:val="bullet"/>
      <w:pStyle w:val="Puntoelenco1"/>
      <w:lvlText w:val="-"/>
      <w:lvlJc w:val="left"/>
      <w:pPr>
        <w:tabs>
          <w:tab w:val="num" w:pos="1114"/>
        </w:tabs>
        <w:ind w:left="1114" w:hanging="360"/>
      </w:pPr>
      <w:rPr>
        <w:rFonts w:ascii="Arial" w:hAnsi="Arial" w:hint="default"/>
        <w:color w:val="auto"/>
        <w:sz w:val="20"/>
      </w:rPr>
    </w:lvl>
    <w:lvl w:ilvl="1" w:tplc="DCB25B96">
      <w:start w:val="1"/>
      <w:numFmt w:val="bullet"/>
      <w:lvlText w:val=""/>
      <w:lvlJc w:val="left"/>
      <w:pPr>
        <w:tabs>
          <w:tab w:val="num" w:pos="1494"/>
        </w:tabs>
        <w:ind w:left="1474" w:hanging="340"/>
      </w:pPr>
      <w:rPr>
        <w:rFonts w:ascii="Webdings" w:hAnsi="Webdings" w:hint="default"/>
        <w:color w:val="FF0000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14" w15:restartNumberingAfterBreak="0">
    <w:nsid w:val="38CD5AC3"/>
    <w:multiLevelType w:val="hybridMultilevel"/>
    <w:tmpl w:val="86A04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50F8D"/>
    <w:multiLevelType w:val="hybridMultilevel"/>
    <w:tmpl w:val="9F90CE62"/>
    <w:lvl w:ilvl="0" w:tplc="48A2C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76176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3007D"/>
    <w:multiLevelType w:val="multilevel"/>
    <w:tmpl w:val="F36C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267D72"/>
    <w:multiLevelType w:val="hybridMultilevel"/>
    <w:tmpl w:val="EDC422F2"/>
    <w:lvl w:ilvl="0" w:tplc="0AFCC4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A36EB"/>
    <w:multiLevelType w:val="hybridMultilevel"/>
    <w:tmpl w:val="4C221A2E"/>
    <w:lvl w:ilvl="0" w:tplc="C4F45E3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57336"/>
    <w:multiLevelType w:val="hybridMultilevel"/>
    <w:tmpl w:val="121644D0"/>
    <w:lvl w:ilvl="0" w:tplc="B0B80BD4">
      <w:start w:val="7"/>
      <w:numFmt w:val="bullet"/>
      <w:lvlText w:val="-"/>
      <w:lvlJc w:val="left"/>
      <w:pPr>
        <w:ind w:left="36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96342F"/>
    <w:multiLevelType w:val="hybridMultilevel"/>
    <w:tmpl w:val="38521A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03376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A61CF7"/>
    <w:multiLevelType w:val="multilevel"/>
    <w:tmpl w:val="CEAA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AE134F"/>
    <w:multiLevelType w:val="hybridMultilevel"/>
    <w:tmpl w:val="DC66C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8489F"/>
    <w:multiLevelType w:val="hybridMultilevel"/>
    <w:tmpl w:val="6DBAE0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2B4425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EC0334"/>
    <w:multiLevelType w:val="hybridMultilevel"/>
    <w:tmpl w:val="36FA91F8"/>
    <w:lvl w:ilvl="0" w:tplc="48A2C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1F21D7"/>
    <w:multiLevelType w:val="multilevel"/>
    <w:tmpl w:val="F19EC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4F4A75"/>
    <w:multiLevelType w:val="hybridMultilevel"/>
    <w:tmpl w:val="9634ECAA"/>
    <w:lvl w:ilvl="0" w:tplc="D0A6F3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A6A15"/>
    <w:multiLevelType w:val="hybridMultilevel"/>
    <w:tmpl w:val="C846C8FE"/>
    <w:lvl w:ilvl="0" w:tplc="48A2C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22F6C"/>
    <w:multiLevelType w:val="multilevel"/>
    <w:tmpl w:val="1E82D7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7A473DC4"/>
    <w:multiLevelType w:val="hybridMultilevel"/>
    <w:tmpl w:val="7E98F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397785">
    <w:abstractNumId w:val="31"/>
  </w:num>
  <w:num w:numId="2" w16cid:durableId="324364904">
    <w:abstractNumId w:val="28"/>
  </w:num>
  <w:num w:numId="3" w16cid:durableId="370691650">
    <w:abstractNumId w:val="13"/>
  </w:num>
  <w:num w:numId="4" w16cid:durableId="1597248049">
    <w:abstractNumId w:val="0"/>
  </w:num>
  <w:num w:numId="5" w16cid:durableId="1741638017">
    <w:abstractNumId w:val="25"/>
  </w:num>
  <w:num w:numId="6" w16cid:durableId="50545617">
    <w:abstractNumId w:val="9"/>
  </w:num>
  <w:num w:numId="7" w16cid:durableId="202061924">
    <w:abstractNumId w:val="14"/>
  </w:num>
  <w:num w:numId="8" w16cid:durableId="444466273">
    <w:abstractNumId w:val="32"/>
  </w:num>
  <w:num w:numId="9" w16cid:durableId="1353455631">
    <w:abstractNumId w:val="3"/>
  </w:num>
  <w:num w:numId="10" w16cid:durableId="1553155631">
    <w:abstractNumId w:val="11"/>
  </w:num>
  <w:num w:numId="11" w16cid:durableId="970667904">
    <w:abstractNumId w:val="20"/>
  </w:num>
  <w:num w:numId="12" w16cid:durableId="2015525704">
    <w:abstractNumId w:val="26"/>
  </w:num>
  <w:num w:numId="13" w16cid:durableId="1766685723">
    <w:abstractNumId w:val="22"/>
  </w:num>
  <w:num w:numId="14" w16cid:durableId="1845243220">
    <w:abstractNumId w:val="2"/>
  </w:num>
  <w:num w:numId="15" w16cid:durableId="599676934">
    <w:abstractNumId w:val="16"/>
  </w:num>
  <w:num w:numId="16" w16cid:durableId="1380938208">
    <w:abstractNumId w:val="5"/>
  </w:num>
  <w:num w:numId="17" w16cid:durableId="2130515240">
    <w:abstractNumId w:val="4"/>
  </w:num>
  <w:num w:numId="18" w16cid:durableId="1669937699">
    <w:abstractNumId w:val="17"/>
  </w:num>
  <w:num w:numId="19" w16cid:durableId="211617840">
    <w:abstractNumId w:val="23"/>
  </w:num>
  <w:num w:numId="20" w16cid:durableId="1462773542">
    <w:abstractNumId w:val="10"/>
  </w:num>
  <w:num w:numId="21" w16cid:durableId="1758820391">
    <w:abstractNumId w:val="8"/>
  </w:num>
  <w:num w:numId="22" w16cid:durableId="175653969">
    <w:abstractNumId w:val="15"/>
  </w:num>
  <w:num w:numId="23" w16cid:durableId="290021767">
    <w:abstractNumId w:val="12"/>
  </w:num>
  <w:num w:numId="24" w16cid:durableId="1372801480">
    <w:abstractNumId w:val="30"/>
  </w:num>
  <w:num w:numId="25" w16cid:durableId="1692297701">
    <w:abstractNumId w:val="7"/>
  </w:num>
  <w:num w:numId="26" w16cid:durableId="1103569844">
    <w:abstractNumId w:val="19"/>
  </w:num>
  <w:num w:numId="27" w16cid:durableId="1715999770">
    <w:abstractNumId w:val="6"/>
  </w:num>
  <w:num w:numId="28" w16cid:durableId="448010613">
    <w:abstractNumId w:val="29"/>
  </w:num>
  <w:num w:numId="29" w16cid:durableId="1621837986">
    <w:abstractNumId w:val="27"/>
  </w:num>
  <w:num w:numId="30" w16cid:durableId="1143234093">
    <w:abstractNumId w:val="18"/>
  </w:num>
  <w:num w:numId="31" w16cid:durableId="571818552">
    <w:abstractNumId w:val="21"/>
  </w:num>
  <w:num w:numId="32" w16cid:durableId="634456277">
    <w:abstractNumId w:val="24"/>
  </w:num>
  <w:num w:numId="33" w16cid:durableId="766072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C3"/>
    <w:rsid w:val="00000B9E"/>
    <w:rsid w:val="0001446A"/>
    <w:rsid w:val="000249AE"/>
    <w:rsid w:val="000249CD"/>
    <w:rsid w:val="000268BF"/>
    <w:rsid w:val="00035421"/>
    <w:rsid w:val="00040E5C"/>
    <w:rsid w:val="0004304F"/>
    <w:rsid w:val="0004524C"/>
    <w:rsid w:val="000511A6"/>
    <w:rsid w:val="00057AB3"/>
    <w:rsid w:val="00060B0C"/>
    <w:rsid w:val="000627E3"/>
    <w:rsid w:val="00067290"/>
    <w:rsid w:val="0007091C"/>
    <w:rsid w:val="00073325"/>
    <w:rsid w:val="0009052F"/>
    <w:rsid w:val="00090FE9"/>
    <w:rsid w:val="0009175C"/>
    <w:rsid w:val="000A243C"/>
    <w:rsid w:val="000D3C66"/>
    <w:rsid w:val="000E5B24"/>
    <w:rsid w:val="000F6664"/>
    <w:rsid w:val="00107D25"/>
    <w:rsid w:val="00121F70"/>
    <w:rsid w:val="0012296C"/>
    <w:rsid w:val="00133508"/>
    <w:rsid w:val="0014551C"/>
    <w:rsid w:val="00154B8E"/>
    <w:rsid w:val="00160641"/>
    <w:rsid w:val="0016334A"/>
    <w:rsid w:val="001705FF"/>
    <w:rsid w:val="00175376"/>
    <w:rsid w:val="00177F51"/>
    <w:rsid w:val="00187803"/>
    <w:rsid w:val="00190E63"/>
    <w:rsid w:val="001A01A0"/>
    <w:rsid w:val="001B6EF0"/>
    <w:rsid w:val="001C7FE0"/>
    <w:rsid w:val="001D3B5D"/>
    <w:rsid w:val="001F3DBF"/>
    <w:rsid w:val="00204E52"/>
    <w:rsid w:val="00213722"/>
    <w:rsid w:val="00240A3E"/>
    <w:rsid w:val="00241948"/>
    <w:rsid w:val="002435E2"/>
    <w:rsid w:val="002467A7"/>
    <w:rsid w:val="00252F4E"/>
    <w:rsid w:val="0025754F"/>
    <w:rsid w:val="00257A99"/>
    <w:rsid w:val="00257EA0"/>
    <w:rsid w:val="00275376"/>
    <w:rsid w:val="002777B8"/>
    <w:rsid w:val="0028609A"/>
    <w:rsid w:val="00287619"/>
    <w:rsid w:val="002916AD"/>
    <w:rsid w:val="00295499"/>
    <w:rsid w:val="00296C20"/>
    <w:rsid w:val="00297A6D"/>
    <w:rsid w:val="002A6A40"/>
    <w:rsid w:val="002B1C1B"/>
    <w:rsid w:val="002B3F7B"/>
    <w:rsid w:val="002B7F53"/>
    <w:rsid w:val="002D0A76"/>
    <w:rsid w:val="002E451F"/>
    <w:rsid w:val="002F2681"/>
    <w:rsid w:val="00302A23"/>
    <w:rsid w:val="00307E5C"/>
    <w:rsid w:val="00326BC6"/>
    <w:rsid w:val="00336C46"/>
    <w:rsid w:val="003506DE"/>
    <w:rsid w:val="00357C52"/>
    <w:rsid w:val="003615D0"/>
    <w:rsid w:val="00364D81"/>
    <w:rsid w:val="003D0542"/>
    <w:rsid w:val="003D0ABA"/>
    <w:rsid w:val="003D5031"/>
    <w:rsid w:val="0041029B"/>
    <w:rsid w:val="004121BB"/>
    <w:rsid w:val="0041277F"/>
    <w:rsid w:val="00413B46"/>
    <w:rsid w:val="00422770"/>
    <w:rsid w:val="004255FA"/>
    <w:rsid w:val="00437668"/>
    <w:rsid w:val="004576BC"/>
    <w:rsid w:val="00465476"/>
    <w:rsid w:val="00480E33"/>
    <w:rsid w:val="004823A4"/>
    <w:rsid w:val="004947BC"/>
    <w:rsid w:val="004A0CB4"/>
    <w:rsid w:val="004A5F93"/>
    <w:rsid w:val="004B6A45"/>
    <w:rsid w:val="004B6B07"/>
    <w:rsid w:val="004B70A7"/>
    <w:rsid w:val="004B76C3"/>
    <w:rsid w:val="004C2723"/>
    <w:rsid w:val="004D0844"/>
    <w:rsid w:val="004D342D"/>
    <w:rsid w:val="00512124"/>
    <w:rsid w:val="00512A07"/>
    <w:rsid w:val="00513D57"/>
    <w:rsid w:val="00515419"/>
    <w:rsid w:val="00520CAA"/>
    <w:rsid w:val="00527462"/>
    <w:rsid w:val="00543040"/>
    <w:rsid w:val="00552AF8"/>
    <w:rsid w:val="0057406C"/>
    <w:rsid w:val="00577A0E"/>
    <w:rsid w:val="0058065D"/>
    <w:rsid w:val="00582BA8"/>
    <w:rsid w:val="005848EC"/>
    <w:rsid w:val="005924BC"/>
    <w:rsid w:val="0059643E"/>
    <w:rsid w:val="005A3759"/>
    <w:rsid w:val="005A4E53"/>
    <w:rsid w:val="005A6667"/>
    <w:rsid w:val="005B1F3D"/>
    <w:rsid w:val="005B44EA"/>
    <w:rsid w:val="005B5AD2"/>
    <w:rsid w:val="005D0CB2"/>
    <w:rsid w:val="005D15DD"/>
    <w:rsid w:val="005D25C9"/>
    <w:rsid w:val="005D25D9"/>
    <w:rsid w:val="005D2B75"/>
    <w:rsid w:val="005D77C1"/>
    <w:rsid w:val="005E585E"/>
    <w:rsid w:val="005E6617"/>
    <w:rsid w:val="005E6D77"/>
    <w:rsid w:val="005F647F"/>
    <w:rsid w:val="005F6BD2"/>
    <w:rsid w:val="00641961"/>
    <w:rsid w:val="00650C29"/>
    <w:rsid w:val="00654B0F"/>
    <w:rsid w:val="00655935"/>
    <w:rsid w:val="006612D9"/>
    <w:rsid w:val="006626BC"/>
    <w:rsid w:val="00664707"/>
    <w:rsid w:val="00666833"/>
    <w:rsid w:val="00672BBA"/>
    <w:rsid w:val="006847A2"/>
    <w:rsid w:val="0068506E"/>
    <w:rsid w:val="006869F0"/>
    <w:rsid w:val="0068763E"/>
    <w:rsid w:val="006A4AA8"/>
    <w:rsid w:val="006A7BFC"/>
    <w:rsid w:val="006B2460"/>
    <w:rsid w:val="006B3B14"/>
    <w:rsid w:val="006B7CE5"/>
    <w:rsid w:val="006C36FD"/>
    <w:rsid w:val="006C3B0E"/>
    <w:rsid w:val="006D0DEA"/>
    <w:rsid w:val="00704250"/>
    <w:rsid w:val="007068C8"/>
    <w:rsid w:val="00707C62"/>
    <w:rsid w:val="007114A3"/>
    <w:rsid w:val="0071340D"/>
    <w:rsid w:val="00714191"/>
    <w:rsid w:val="00717EFB"/>
    <w:rsid w:val="00722608"/>
    <w:rsid w:val="00733A28"/>
    <w:rsid w:val="00737CFF"/>
    <w:rsid w:val="007403EB"/>
    <w:rsid w:val="00741A6F"/>
    <w:rsid w:val="007450C3"/>
    <w:rsid w:val="00750CA4"/>
    <w:rsid w:val="007728B4"/>
    <w:rsid w:val="0077623E"/>
    <w:rsid w:val="0078017F"/>
    <w:rsid w:val="00780492"/>
    <w:rsid w:val="00790785"/>
    <w:rsid w:val="00791231"/>
    <w:rsid w:val="00792A3C"/>
    <w:rsid w:val="00792F2E"/>
    <w:rsid w:val="00793ABD"/>
    <w:rsid w:val="007A09EE"/>
    <w:rsid w:val="007B49C4"/>
    <w:rsid w:val="007D4C96"/>
    <w:rsid w:val="007E6DE3"/>
    <w:rsid w:val="008011A5"/>
    <w:rsid w:val="0080259D"/>
    <w:rsid w:val="00812A2B"/>
    <w:rsid w:val="008162A5"/>
    <w:rsid w:val="00823ECA"/>
    <w:rsid w:val="00836D80"/>
    <w:rsid w:val="00842370"/>
    <w:rsid w:val="00846FD5"/>
    <w:rsid w:val="008470BC"/>
    <w:rsid w:val="00850B0D"/>
    <w:rsid w:val="008517C0"/>
    <w:rsid w:val="00856103"/>
    <w:rsid w:val="00862C80"/>
    <w:rsid w:val="00890A00"/>
    <w:rsid w:val="00891275"/>
    <w:rsid w:val="008A0C93"/>
    <w:rsid w:val="008C6173"/>
    <w:rsid w:val="008D51FD"/>
    <w:rsid w:val="008F11B8"/>
    <w:rsid w:val="008F48DE"/>
    <w:rsid w:val="00903ABC"/>
    <w:rsid w:val="00904C2A"/>
    <w:rsid w:val="009057CB"/>
    <w:rsid w:val="00920E7B"/>
    <w:rsid w:val="0093335F"/>
    <w:rsid w:val="0095142C"/>
    <w:rsid w:val="009542CD"/>
    <w:rsid w:val="00954EB0"/>
    <w:rsid w:val="0096077B"/>
    <w:rsid w:val="009617EE"/>
    <w:rsid w:val="009628CF"/>
    <w:rsid w:val="00990949"/>
    <w:rsid w:val="009959D4"/>
    <w:rsid w:val="009A2C68"/>
    <w:rsid w:val="009B0726"/>
    <w:rsid w:val="009C438E"/>
    <w:rsid w:val="009D2458"/>
    <w:rsid w:val="009D4357"/>
    <w:rsid w:val="009E3301"/>
    <w:rsid w:val="009F5795"/>
    <w:rsid w:val="009F61F5"/>
    <w:rsid w:val="00A10CC7"/>
    <w:rsid w:val="00A144FE"/>
    <w:rsid w:val="00A3722C"/>
    <w:rsid w:val="00A378A6"/>
    <w:rsid w:val="00A42C1C"/>
    <w:rsid w:val="00A608EC"/>
    <w:rsid w:val="00A72C12"/>
    <w:rsid w:val="00A81183"/>
    <w:rsid w:val="00A86193"/>
    <w:rsid w:val="00A90CA1"/>
    <w:rsid w:val="00A92688"/>
    <w:rsid w:val="00A93E44"/>
    <w:rsid w:val="00AA478F"/>
    <w:rsid w:val="00AA7231"/>
    <w:rsid w:val="00AB01F2"/>
    <w:rsid w:val="00AC5A24"/>
    <w:rsid w:val="00AD5725"/>
    <w:rsid w:val="00AD71F9"/>
    <w:rsid w:val="00AF0401"/>
    <w:rsid w:val="00AF3B9D"/>
    <w:rsid w:val="00AF5B06"/>
    <w:rsid w:val="00B0558F"/>
    <w:rsid w:val="00B26EF4"/>
    <w:rsid w:val="00B31D8D"/>
    <w:rsid w:val="00B31F90"/>
    <w:rsid w:val="00B33B04"/>
    <w:rsid w:val="00B34042"/>
    <w:rsid w:val="00B343E6"/>
    <w:rsid w:val="00B37A43"/>
    <w:rsid w:val="00B508B6"/>
    <w:rsid w:val="00B52A08"/>
    <w:rsid w:val="00B57859"/>
    <w:rsid w:val="00B74898"/>
    <w:rsid w:val="00B803D9"/>
    <w:rsid w:val="00B87EE2"/>
    <w:rsid w:val="00B926B9"/>
    <w:rsid w:val="00B92909"/>
    <w:rsid w:val="00BA2877"/>
    <w:rsid w:val="00BB5B68"/>
    <w:rsid w:val="00BC1605"/>
    <w:rsid w:val="00BC49FB"/>
    <w:rsid w:val="00BD4808"/>
    <w:rsid w:val="00BE6165"/>
    <w:rsid w:val="00C33A2A"/>
    <w:rsid w:val="00C552F0"/>
    <w:rsid w:val="00C70668"/>
    <w:rsid w:val="00C70F61"/>
    <w:rsid w:val="00C71C39"/>
    <w:rsid w:val="00CA181C"/>
    <w:rsid w:val="00CA1831"/>
    <w:rsid w:val="00CA3A30"/>
    <w:rsid w:val="00CA5C09"/>
    <w:rsid w:val="00CB22F7"/>
    <w:rsid w:val="00CF2076"/>
    <w:rsid w:val="00CF4139"/>
    <w:rsid w:val="00D06498"/>
    <w:rsid w:val="00D12D93"/>
    <w:rsid w:val="00D25269"/>
    <w:rsid w:val="00D326A3"/>
    <w:rsid w:val="00D36FFA"/>
    <w:rsid w:val="00D471CB"/>
    <w:rsid w:val="00D5324C"/>
    <w:rsid w:val="00D569D2"/>
    <w:rsid w:val="00D6132A"/>
    <w:rsid w:val="00D65B8B"/>
    <w:rsid w:val="00D754FB"/>
    <w:rsid w:val="00D80145"/>
    <w:rsid w:val="00D85300"/>
    <w:rsid w:val="00D92DA2"/>
    <w:rsid w:val="00D95840"/>
    <w:rsid w:val="00DA4CF6"/>
    <w:rsid w:val="00DA6CDE"/>
    <w:rsid w:val="00DC176A"/>
    <w:rsid w:val="00DC285B"/>
    <w:rsid w:val="00DC3C46"/>
    <w:rsid w:val="00DF10CD"/>
    <w:rsid w:val="00DF2BFF"/>
    <w:rsid w:val="00DF3A88"/>
    <w:rsid w:val="00DF57B3"/>
    <w:rsid w:val="00E008FC"/>
    <w:rsid w:val="00E02A10"/>
    <w:rsid w:val="00E044C9"/>
    <w:rsid w:val="00E051E3"/>
    <w:rsid w:val="00E079EF"/>
    <w:rsid w:val="00E07C10"/>
    <w:rsid w:val="00E13016"/>
    <w:rsid w:val="00E169BF"/>
    <w:rsid w:val="00E3031D"/>
    <w:rsid w:val="00E37486"/>
    <w:rsid w:val="00E414E6"/>
    <w:rsid w:val="00E42EC3"/>
    <w:rsid w:val="00E54111"/>
    <w:rsid w:val="00E55079"/>
    <w:rsid w:val="00E6140E"/>
    <w:rsid w:val="00E61D99"/>
    <w:rsid w:val="00E64248"/>
    <w:rsid w:val="00E67DC4"/>
    <w:rsid w:val="00E7329C"/>
    <w:rsid w:val="00E972D5"/>
    <w:rsid w:val="00E972E3"/>
    <w:rsid w:val="00EA222F"/>
    <w:rsid w:val="00EB551D"/>
    <w:rsid w:val="00EB7BE8"/>
    <w:rsid w:val="00EC63C7"/>
    <w:rsid w:val="00EF0ED8"/>
    <w:rsid w:val="00EF1D9E"/>
    <w:rsid w:val="00EF389E"/>
    <w:rsid w:val="00F0161B"/>
    <w:rsid w:val="00F12E89"/>
    <w:rsid w:val="00F20023"/>
    <w:rsid w:val="00F30800"/>
    <w:rsid w:val="00F3127D"/>
    <w:rsid w:val="00F31A5F"/>
    <w:rsid w:val="00F408A8"/>
    <w:rsid w:val="00F47CF7"/>
    <w:rsid w:val="00F65C56"/>
    <w:rsid w:val="00F7592B"/>
    <w:rsid w:val="00F77A83"/>
    <w:rsid w:val="00F96137"/>
    <w:rsid w:val="00FB272D"/>
    <w:rsid w:val="00FB5F80"/>
    <w:rsid w:val="00FC059C"/>
    <w:rsid w:val="00FC0F89"/>
    <w:rsid w:val="00FC4C4A"/>
    <w:rsid w:val="00FD1C4C"/>
    <w:rsid w:val="00FD6382"/>
    <w:rsid w:val="00FD7A8C"/>
    <w:rsid w:val="00FE41D9"/>
    <w:rsid w:val="00FE4D97"/>
    <w:rsid w:val="00FE6C62"/>
    <w:rsid w:val="00FF2772"/>
    <w:rsid w:val="00FF4AB6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B094"/>
  <w15:chartTrackingRefBased/>
  <w15:docId w15:val="{56A37F8D-DA36-486C-932A-1D97E6A3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4C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untoelenco1">
    <w:name w:val="Punto elenco 1"/>
    <w:basedOn w:val="Normale"/>
    <w:link w:val="Puntoelenco1Carattere"/>
    <w:rsid w:val="00C70668"/>
    <w:pPr>
      <w:numPr>
        <w:numId w:val="3"/>
      </w:numPr>
      <w:spacing w:before="120" w:after="120" w:line="240" w:lineRule="atLeast"/>
      <w:jc w:val="both"/>
    </w:pPr>
    <w:rPr>
      <w:rFonts w:ascii="Verdana" w:eastAsia="Times New Roman" w:hAnsi="Verdana" w:cs="Times New Roman"/>
      <w:szCs w:val="24"/>
      <w:lang w:eastAsia="it-IT"/>
    </w:rPr>
  </w:style>
  <w:style w:type="character" w:customStyle="1" w:styleId="Puntoelenco1Carattere">
    <w:name w:val="Punto elenco 1 Carattere"/>
    <w:basedOn w:val="Carpredefinitoparagrafo"/>
    <w:link w:val="Puntoelenco1"/>
    <w:rsid w:val="00C70668"/>
    <w:rPr>
      <w:rFonts w:ascii="Verdana" w:eastAsia="Times New Roman" w:hAnsi="Verdana" w:cs="Times New Roman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C059C"/>
    <w:pPr>
      <w:ind w:left="720"/>
      <w:contextualSpacing/>
    </w:pPr>
  </w:style>
  <w:style w:type="table" w:styleId="Grigliatabella">
    <w:name w:val="Table Grid"/>
    <w:basedOn w:val="Tabellanormale"/>
    <w:uiPriority w:val="59"/>
    <w:rsid w:val="00EB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B44EA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B44EA"/>
    <w:pPr>
      <w:spacing w:before="100" w:beforeAutospacing="1" w:after="300" w:line="384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D71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D71F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71F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71F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71F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7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71F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791231"/>
    <w:pPr>
      <w:spacing w:after="0" w:line="240" w:lineRule="auto"/>
    </w:pPr>
  </w:style>
  <w:style w:type="character" w:customStyle="1" w:styleId="normaltextrun">
    <w:name w:val="normaltextrun"/>
    <w:basedOn w:val="Carpredefinitoparagrafo"/>
    <w:rsid w:val="00D569D2"/>
  </w:style>
  <w:style w:type="character" w:styleId="Enfasigrassetto">
    <w:name w:val="Strong"/>
    <w:basedOn w:val="Carpredefinitoparagrafo"/>
    <w:uiPriority w:val="22"/>
    <w:qFormat/>
    <w:rsid w:val="00D958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934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8534">
                      <w:marLeft w:val="0"/>
                      <w:marRight w:val="0"/>
                      <w:marTop w:val="4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4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486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32103">
                      <w:marLeft w:val="0"/>
                      <w:marRight w:val="0"/>
                      <w:marTop w:val="4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3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id.gov.it/richiedi-spid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pid.gov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ndi.regione.lombardia.i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id.gov.it/domande-frequ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F34BC-BF22-48FE-B359-43438683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2421</Words>
  <Characters>13805</Characters>
  <Application>Microsoft Office Word</Application>
  <DocSecurity>0</DocSecurity>
  <Lines>115</Lines>
  <Paragraphs>32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 SPA</dc:creator>
  <cp:keywords/>
  <dc:description/>
  <cp:lastModifiedBy>Elena Ghislandi</cp:lastModifiedBy>
  <cp:revision>7</cp:revision>
  <dcterms:created xsi:type="dcterms:W3CDTF">2022-07-22T10:20:00Z</dcterms:created>
  <dcterms:modified xsi:type="dcterms:W3CDTF">2022-07-29T09:32:00Z</dcterms:modified>
</cp:coreProperties>
</file>