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6B3E7ED4"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7D1E85" w:rsidRPr="00914D83">
        <w:rPr>
          <w:rFonts w:ascii="Calibri" w:eastAsia="Times New Roman" w:hAnsi="Calibri" w:cs="Calibri"/>
          <w:b/>
          <w:bCs/>
          <w:sz w:val="18"/>
          <w:szCs w:val="18"/>
          <w:lang w:eastAsia="ar-SA"/>
        </w:rPr>
        <w:t>20</w:t>
      </w:r>
      <w:r w:rsidRPr="00914D83">
        <w:rPr>
          <w:rFonts w:ascii="Calibri" w:eastAsia="Times New Roman" w:hAnsi="Calibri" w:cs="Calibri"/>
          <w:b/>
          <w:bCs/>
          <w:sz w:val="18"/>
          <w:szCs w:val="18"/>
          <w:lang w:eastAsia="ar-SA"/>
        </w:rPr>
        <w:t>/</w:t>
      </w:r>
      <w:r w:rsidR="00110DAA" w:rsidRPr="00914D83">
        <w:rPr>
          <w:rFonts w:ascii="Calibri" w:eastAsia="Times New Roman" w:hAnsi="Calibri" w:cs="Calibri"/>
          <w:b/>
          <w:bCs/>
          <w:sz w:val="18"/>
          <w:szCs w:val="18"/>
          <w:lang w:eastAsia="ar-SA"/>
        </w:rPr>
        <w:t>0</w:t>
      </w:r>
      <w:r w:rsidR="007D1E85" w:rsidRPr="00914D83">
        <w:rPr>
          <w:rFonts w:ascii="Calibri" w:eastAsia="Times New Roman" w:hAnsi="Calibri" w:cs="Calibri"/>
          <w:b/>
          <w:bCs/>
          <w:sz w:val="18"/>
          <w:szCs w:val="18"/>
          <w:lang w:eastAsia="ar-SA"/>
        </w:rPr>
        <w:t>5</w:t>
      </w:r>
      <w:r w:rsidRPr="00914D83">
        <w:rPr>
          <w:rFonts w:ascii="Calibri" w:eastAsia="Times New Roman" w:hAnsi="Calibri" w:cs="Calibri"/>
          <w:b/>
          <w:bCs/>
          <w:sz w:val="18"/>
          <w:szCs w:val="18"/>
          <w:lang w:eastAsia="ar-SA"/>
        </w:rPr>
        <w:t>/202</w:t>
      </w:r>
      <w:r w:rsidR="009402F1" w:rsidRPr="00914D83">
        <w:rPr>
          <w:rFonts w:ascii="Calibri" w:eastAsia="Times New Roman" w:hAnsi="Calibri" w:cs="Calibri"/>
          <w:b/>
          <w:bCs/>
          <w:sz w:val="18"/>
          <w:szCs w:val="18"/>
          <w:lang w:eastAsia="ar-SA"/>
        </w:rPr>
        <w:t>2</w:t>
      </w:r>
      <w:r w:rsidRPr="00914D83">
        <w:rPr>
          <w:rFonts w:ascii="Calibri" w:eastAsia="Times New Roman" w:hAnsi="Calibri" w:cs="Calibri"/>
          <w:b/>
          <w:bCs/>
          <w:sz w:val="18"/>
          <w:szCs w:val="18"/>
          <w:lang w:eastAsia="ar-SA"/>
        </w:rPr>
        <w:t xml:space="preserve"> al </w:t>
      </w:r>
      <w:r w:rsidR="00914D83" w:rsidRPr="00914D83">
        <w:rPr>
          <w:rFonts w:ascii="Calibri" w:eastAsia="Times New Roman" w:hAnsi="Calibri" w:cs="Calibri"/>
          <w:b/>
          <w:bCs/>
          <w:sz w:val="18"/>
          <w:szCs w:val="18"/>
          <w:lang w:eastAsia="ar-SA"/>
        </w:rPr>
        <w:t>30</w:t>
      </w:r>
      <w:r w:rsidR="00207B83" w:rsidRPr="00914D83">
        <w:rPr>
          <w:rFonts w:ascii="Calibri" w:eastAsia="Times New Roman" w:hAnsi="Calibri" w:cs="Calibri"/>
          <w:b/>
          <w:bCs/>
          <w:sz w:val="18"/>
          <w:szCs w:val="18"/>
          <w:lang w:eastAsia="ar-SA"/>
        </w:rPr>
        <w:t>/0</w:t>
      </w:r>
      <w:r w:rsidR="00914D83" w:rsidRPr="00914D83">
        <w:rPr>
          <w:rFonts w:ascii="Calibri" w:eastAsia="Times New Roman" w:hAnsi="Calibri" w:cs="Calibri"/>
          <w:b/>
          <w:bCs/>
          <w:sz w:val="18"/>
          <w:szCs w:val="18"/>
          <w:lang w:eastAsia="ar-SA"/>
        </w:rPr>
        <w:t>6</w:t>
      </w:r>
      <w:r w:rsidRPr="00914D83">
        <w:rPr>
          <w:rFonts w:ascii="Calibri" w:eastAsia="Times New Roman" w:hAnsi="Calibri" w:cs="Calibri"/>
          <w:b/>
          <w:bCs/>
          <w:sz w:val="18"/>
          <w:szCs w:val="18"/>
          <w:lang w:eastAsia="ar-SA"/>
        </w:rPr>
        <w:t>/202</w:t>
      </w:r>
      <w:r w:rsidR="00207B83" w:rsidRPr="00914D83">
        <w:rPr>
          <w:rFonts w:ascii="Calibri" w:eastAsia="Times New Roman" w:hAnsi="Calibri" w:cs="Calibri"/>
          <w:b/>
          <w:bCs/>
          <w:sz w:val="18"/>
          <w:szCs w:val="18"/>
          <w:lang w:eastAsia="ar-SA"/>
        </w:rPr>
        <w:t>2</w:t>
      </w:r>
    </w:p>
    <w:p w14:paraId="23A7FB37" w14:textId="26053FE1" w:rsidR="00DF57B3" w:rsidRPr="00625631"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9402F1">
        <w:rPr>
          <w:rFonts w:ascii="Arial" w:eastAsia="Times New Roman" w:hAnsi="Arial" w:cs="Arial"/>
          <w:b/>
          <w:bCs/>
          <w:color w:val="000000"/>
          <w:lang w:eastAsia="ar-SA"/>
        </w:rPr>
        <w:t>ARIA</w:t>
      </w:r>
      <w:r w:rsidR="000B5C24">
        <w:rPr>
          <w:rFonts w:ascii="Arial" w:eastAsia="Times New Roman" w:hAnsi="Arial" w:cs="Arial"/>
          <w:b/>
          <w:bCs/>
          <w:color w:val="000000"/>
          <w:lang w:eastAsia="ar-SA"/>
        </w:rPr>
        <w:t>202</w:t>
      </w:r>
      <w:r w:rsidR="00110DAA">
        <w:rPr>
          <w:rFonts w:ascii="Arial" w:eastAsia="Times New Roman" w:hAnsi="Arial" w:cs="Arial"/>
          <w:b/>
          <w:bCs/>
          <w:color w:val="000000"/>
          <w:lang w:eastAsia="ar-SA"/>
        </w:rPr>
        <w:t>2</w:t>
      </w:r>
      <w:r w:rsidR="000B5C24">
        <w:rPr>
          <w:rFonts w:ascii="Arial" w:eastAsia="Times New Roman" w:hAnsi="Arial" w:cs="Arial"/>
          <w:b/>
          <w:bCs/>
          <w:color w:val="000000"/>
          <w:lang w:eastAsia="ar-SA"/>
        </w:rPr>
        <w:t>_</w:t>
      </w:r>
      <w:r w:rsidR="009402F1">
        <w:rPr>
          <w:rFonts w:ascii="Arial" w:eastAsia="Times New Roman" w:hAnsi="Arial" w:cs="Arial"/>
          <w:b/>
          <w:bCs/>
          <w:color w:val="000000"/>
          <w:lang w:eastAsia="ar-SA"/>
        </w:rPr>
        <w:t>CIS</w:t>
      </w:r>
      <w:r w:rsidR="0010075C">
        <w:rPr>
          <w:rFonts w:ascii="Arial" w:eastAsia="Times New Roman" w:hAnsi="Arial" w:cs="Arial"/>
          <w:b/>
          <w:bCs/>
          <w:color w:val="000000"/>
          <w:lang w:eastAsia="ar-SA"/>
        </w:rPr>
        <w:t>0</w:t>
      </w:r>
      <w:r w:rsidR="00110DAA">
        <w:rPr>
          <w:rFonts w:ascii="Arial" w:eastAsia="Times New Roman" w:hAnsi="Arial" w:cs="Arial"/>
          <w:b/>
          <w:bCs/>
          <w:color w:val="000000"/>
          <w:lang w:eastAsia="ar-SA"/>
        </w:rPr>
        <w:t>1</w:t>
      </w:r>
      <w:r>
        <w:rPr>
          <w:rFonts w:ascii="Arial" w:eastAsia="Times New Roman" w:hAnsi="Arial" w:cs="Arial"/>
          <w:b/>
          <w:bCs/>
          <w:color w:val="000000"/>
          <w:lang w:eastAsia="ar-SA"/>
        </w:rPr>
        <w:t xml:space="preserve">: Avviso pubblico per l’assunzione a tempo determinato di </w:t>
      </w:r>
      <w:r w:rsidR="009402F1">
        <w:rPr>
          <w:rFonts w:ascii="Arial" w:eastAsia="Times New Roman" w:hAnsi="Arial" w:cs="Arial"/>
          <w:b/>
          <w:bCs/>
          <w:color w:val="000000"/>
          <w:lang w:eastAsia="ar-SA"/>
        </w:rPr>
        <w:t xml:space="preserve">un </w:t>
      </w:r>
      <w:r w:rsidR="00C4459E" w:rsidRPr="008F0316">
        <w:rPr>
          <w:rFonts w:ascii="Arial" w:eastAsia="Times New Roman" w:hAnsi="Arial" w:cs="Arial"/>
          <w:b/>
          <w:bCs/>
          <w:color w:val="000000"/>
          <w:lang w:eastAsia="ar-SA"/>
        </w:rPr>
        <w:t>Privacy</w:t>
      </w:r>
      <w:r w:rsidR="00FD1F92" w:rsidRPr="008F0316">
        <w:rPr>
          <w:rFonts w:ascii="Arial" w:eastAsia="Times New Roman" w:hAnsi="Arial" w:cs="Arial"/>
          <w:b/>
          <w:bCs/>
          <w:color w:val="000000"/>
          <w:lang w:eastAsia="ar-SA"/>
        </w:rPr>
        <w:t xml:space="preserve"> </w:t>
      </w:r>
      <w:r w:rsidR="00800959" w:rsidRPr="008F0316">
        <w:rPr>
          <w:rFonts w:ascii="Arial" w:eastAsia="Times New Roman" w:hAnsi="Arial" w:cs="Arial"/>
          <w:b/>
          <w:bCs/>
          <w:color w:val="000000"/>
          <w:lang w:eastAsia="ar-SA"/>
        </w:rPr>
        <w:t>Specialist</w:t>
      </w:r>
      <w:r w:rsidR="00145265">
        <w:rPr>
          <w:rFonts w:ascii="Arial" w:eastAsia="Times New Roman" w:hAnsi="Arial" w:cs="Arial"/>
          <w:b/>
          <w:bCs/>
          <w:color w:val="000000"/>
          <w:lang w:eastAsia="ar-SA"/>
        </w:rPr>
        <w:t xml:space="preserve"> Junior</w:t>
      </w:r>
      <w:r w:rsidR="00800959" w:rsidRPr="008F0316">
        <w:rPr>
          <w:rFonts w:ascii="Arial" w:eastAsia="Times New Roman" w:hAnsi="Arial" w:cs="Arial"/>
          <w:b/>
          <w:bCs/>
          <w:color w:val="000000"/>
          <w:lang w:eastAsia="ar-SA"/>
        </w:rPr>
        <w:t xml:space="preserve"> </w:t>
      </w:r>
      <w:r w:rsidR="00C4459E" w:rsidRPr="008F0316">
        <w:rPr>
          <w:rFonts w:ascii="Arial" w:eastAsia="Times New Roman" w:hAnsi="Arial" w:cs="Arial"/>
          <w:b/>
          <w:bCs/>
          <w:color w:val="000000"/>
          <w:lang w:eastAsia="ar-SA"/>
        </w:rPr>
        <w:t>in</w:t>
      </w:r>
      <w:r w:rsidR="0083729B" w:rsidRPr="008F0316">
        <w:rPr>
          <w:rFonts w:ascii="Arial" w:eastAsia="Times New Roman" w:hAnsi="Arial" w:cs="Arial"/>
          <w:b/>
          <w:bCs/>
          <w:color w:val="000000"/>
          <w:lang w:eastAsia="ar-SA"/>
        </w:rPr>
        <w:t xml:space="preserve"> Aria SpA</w:t>
      </w:r>
    </w:p>
    <w:p w14:paraId="591FB2BB" w14:textId="77777777" w:rsidR="00DF57B3" w:rsidRPr="00DF2BFF" w:rsidRDefault="00DF57B3" w:rsidP="00DF57B3">
      <w:pPr>
        <w:jc w:val="both"/>
        <w:rPr>
          <w:rFonts w:ascii="Arial" w:eastAsia="Times New Roman" w:hAnsi="Arial" w:cs="Arial"/>
          <w:b/>
          <w:bCs/>
          <w:color w:val="000000"/>
          <w:lang w:eastAsia="ar-SA"/>
        </w:rPr>
      </w:pPr>
    </w:p>
    <w:p w14:paraId="786A0C42" w14:textId="4243C927" w:rsidR="004D195E" w:rsidRDefault="009402F1" w:rsidP="00A7093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71112C">
        <w:rPr>
          <w:rFonts w:ascii="Arial" w:eastAsia="Times New Roman" w:hAnsi="Arial" w:cs="Arial"/>
          <w:color w:val="000000"/>
          <w:lang w:eastAsia="ar-SA"/>
        </w:rPr>
        <w:t>ARIA</w:t>
      </w:r>
      <w:r w:rsidR="007B3CDA" w:rsidRPr="0071112C">
        <w:rPr>
          <w:rFonts w:ascii="Arial" w:eastAsia="Times New Roman" w:hAnsi="Arial" w:cs="Arial"/>
          <w:color w:val="000000"/>
          <w:lang w:eastAsia="ar-SA"/>
        </w:rPr>
        <w:t xml:space="preserve"> SpA</w:t>
      </w:r>
      <w:r w:rsidR="004D195E">
        <w:rPr>
          <w:rFonts w:ascii="Arial" w:eastAsia="Times New Roman" w:hAnsi="Arial" w:cs="Arial"/>
          <w:color w:val="000000"/>
          <w:lang w:eastAsia="ar-SA"/>
        </w:rPr>
        <w:t xml:space="preserve"> </w:t>
      </w:r>
      <w:r w:rsidR="00F353C0" w:rsidRPr="0071112C">
        <w:rPr>
          <w:rFonts w:ascii="Arial" w:eastAsia="Times New Roman" w:hAnsi="Arial" w:cs="Arial"/>
          <w:color w:val="000000"/>
          <w:lang w:eastAsia="ar-SA"/>
        </w:rPr>
        <w:t>intende proporsi come</w:t>
      </w:r>
      <w:r w:rsidRPr="0071112C">
        <w:rPr>
          <w:rFonts w:ascii="Arial" w:eastAsia="Times New Roman" w:hAnsi="Arial" w:cs="Arial"/>
          <w:color w:val="000000"/>
          <w:lang w:eastAsia="ar-SA"/>
        </w:rPr>
        <w:t xml:space="preserve"> Hub per la digital transformation della PA lombarda, posizionandosi come punto di riferimento dell’ecosistema pubblico lombardo e facilitando così l’accesso a servizi digitali e conoscenze tecniche avanzate</w:t>
      </w:r>
      <w:r w:rsidR="00A70932">
        <w:rPr>
          <w:rFonts w:ascii="Arial" w:eastAsia="Times New Roman" w:hAnsi="Arial" w:cs="Arial"/>
          <w:color w:val="000000"/>
          <w:lang w:eastAsia="ar-SA"/>
        </w:rPr>
        <w:t xml:space="preserve">. </w:t>
      </w:r>
    </w:p>
    <w:p w14:paraId="19B358E4" w14:textId="1FA04A13" w:rsidR="000A0EC4" w:rsidRDefault="004D195E" w:rsidP="000A0EC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Ha r</w:t>
      </w:r>
      <w:r w:rsidR="0071112C">
        <w:rPr>
          <w:rFonts w:ascii="Arial" w:eastAsia="Times New Roman" w:hAnsi="Arial" w:cs="Arial"/>
          <w:color w:val="000000"/>
          <w:lang w:eastAsia="ar-SA"/>
        </w:rPr>
        <w:t>ecente</w:t>
      </w:r>
      <w:r>
        <w:rPr>
          <w:rFonts w:ascii="Arial" w:eastAsia="Times New Roman" w:hAnsi="Arial" w:cs="Arial"/>
          <w:color w:val="000000"/>
          <w:lang w:eastAsia="ar-SA"/>
        </w:rPr>
        <w:t xml:space="preserve">mente intrapreso </w:t>
      </w:r>
      <w:r w:rsidR="00A70932">
        <w:rPr>
          <w:rFonts w:ascii="Arial" w:eastAsia="Times New Roman" w:hAnsi="Arial" w:cs="Arial"/>
          <w:color w:val="000000"/>
          <w:lang w:eastAsia="ar-SA"/>
        </w:rPr>
        <w:t xml:space="preserve">un percorso </w:t>
      </w:r>
      <w:r w:rsidR="0071112C">
        <w:rPr>
          <w:rFonts w:ascii="Arial" w:eastAsia="Times New Roman" w:hAnsi="Arial" w:cs="Arial"/>
          <w:color w:val="000000"/>
          <w:lang w:eastAsia="ar-SA"/>
        </w:rPr>
        <w:t xml:space="preserve">di </w:t>
      </w:r>
      <w:r w:rsidR="007B3CDA" w:rsidRPr="0071112C">
        <w:rPr>
          <w:rFonts w:ascii="Arial" w:eastAsia="Times New Roman" w:hAnsi="Arial" w:cs="Arial"/>
          <w:color w:val="000000"/>
          <w:lang w:eastAsia="ar-SA"/>
        </w:rPr>
        <w:t>crea</w:t>
      </w:r>
      <w:r w:rsidR="00A70932">
        <w:rPr>
          <w:rFonts w:ascii="Arial" w:eastAsia="Times New Roman" w:hAnsi="Arial" w:cs="Arial"/>
          <w:color w:val="000000"/>
          <w:lang w:eastAsia="ar-SA"/>
        </w:rPr>
        <w:t>zione di</w:t>
      </w:r>
      <w:r w:rsidR="007B3CDA" w:rsidRPr="0071112C">
        <w:rPr>
          <w:rFonts w:ascii="Arial" w:eastAsia="Times New Roman" w:hAnsi="Arial" w:cs="Arial"/>
          <w:color w:val="000000"/>
          <w:lang w:eastAsia="ar-SA"/>
        </w:rPr>
        <w:t xml:space="preserve"> Centri di </w:t>
      </w:r>
      <w:r w:rsidR="0071112C">
        <w:rPr>
          <w:rFonts w:ascii="Arial" w:eastAsia="Times New Roman" w:hAnsi="Arial" w:cs="Arial"/>
          <w:color w:val="000000"/>
          <w:lang w:eastAsia="ar-SA"/>
        </w:rPr>
        <w:t>C</w:t>
      </w:r>
      <w:r w:rsidR="007B3CDA" w:rsidRPr="0071112C">
        <w:rPr>
          <w:rFonts w:ascii="Arial" w:eastAsia="Times New Roman" w:hAnsi="Arial" w:cs="Arial"/>
          <w:color w:val="000000"/>
          <w:lang w:eastAsia="ar-SA"/>
        </w:rPr>
        <w:t xml:space="preserve">ompetenza per la valorizzazione delle </w:t>
      </w:r>
      <w:r w:rsidR="000A0EC4">
        <w:rPr>
          <w:rFonts w:ascii="Arial" w:eastAsia="Times New Roman" w:hAnsi="Arial" w:cs="Arial"/>
          <w:color w:val="000000"/>
          <w:lang w:eastAsia="ar-SA"/>
        </w:rPr>
        <w:t>proprie</w:t>
      </w:r>
      <w:r w:rsidR="000A0EC4" w:rsidRPr="0071112C">
        <w:rPr>
          <w:rFonts w:ascii="Arial" w:eastAsia="Times New Roman" w:hAnsi="Arial" w:cs="Arial"/>
          <w:color w:val="000000"/>
          <w:lang w:eastAsia="ar-SA"/>
        </w:rPr>
        <w:t xml:space="preserve"> </w:t>
      </w:r>
      <w:r w:rsidR="007B3CDA" w:rsidRPr="0071112C">
        <w:rPr>
          <w:rFonts w:ascii="Arial" w:eastAsia="Times New Roman" w:hAnsi="Arial" w:cs="Arial"/>
          <w:color w:val="000000"/>
          <w:lang w:eastAsia="ar-SA"/>
        </w:rPr>
        <w:t>competenze specialistiche distintive</w:t>
      </w:r>
      <w:r w:rsidR="00A70932">
        <w:rPr>
          <w:rFonts w:ascii="Arial" w:eastAsia="Times New Roman" w:hAnsi="Arial" w:cs="Arial"/>
          <w:color w:val="000000"/>
          <w:lang w:eastAsia="ar-SA"/>
        </w:rPr>
        <w:t xml:space="preserve">: </w:t>
      </w:r>
      <w:r w:rsidR="007B3CDA" w:rsidRPr="0071112C">
        <w:rPr>
          <w:rFonts w:ascii="Arial" w:eastAsia="Times New Roman" w:hAnsi="Arial" w:cs="Arial"/>
          <w:color w:val="000000"/>
          <w:lang w:eastAsia="ar-SA"/>
        </w:rPr>
        <w:t xml:space="preserve">il neo Centro di Competenza Privacy e </w:t>
      </w:r>
      <w:r w:rsidR="00E2209D">
        <w:rPr>
          <w:rFonts w:ascii="Arial" w:eastAsia="Times New Roman" w:hAnsi="Arial" w:cs="Arial"/>
          <w:color w:val="000000"/>
          <w:lang w:eastAsia="ar-SA"/>
        </w:rPr>
        <w:t>N</w:t>
      </w:r>
      <w:r w:rsidR="007B3CDA" w:rsidRPr="0071112C">
        <w:rPr>
          <w:rFonts w:ascii="Arial" w:eastAsia="Times New Roman" w:hAnsi="Arial" w:cs="Arial"/>
          <w:color w:val="000000"/>
          <w:lang w:eastAsia="ar-SA"/>
        </w:rPr>
        <w:t>ormativ</w:t>
      </w:r>
      <w:r w:rsidR="00E2209D">
        <w:rPr>
          <w:rFonts w:ascii="Arial" w:eastAsia="Times New Roman" w:hAnsi="Arial" w:cs="Arial"/>
          <w:color w:val="000000"/>
          <w:lang w:eastAsia="ar-SA"/>
        </w:rPr>
        <w:t>e</w:t>
      </w:r>
      <w:r w:rsidR="007B3CDA" w:rsidRPr="0071112C">
        <w:rPr>
          <w:rFonts w:ascii="Arial" w:eastAsia="Times New Roman" w:hAnsi="Arial" w:cs="Arial"/>
          <w:color w:val="000000"/>
          <w:lang w:eastAsia="ar-SA"/>
        </w:rPr>
        <w:t xml:space="preserve"> </w:t>
      </w:r>
      <w:r w:rsidR="003A7B86">
        <w:rPr>
          <w:rFonts w:ascii="Arial" w:eastAsia="Times New Roman" w:hAnsi="Arial" w:cs="Arial"/>
          <w:color w:val="000000"/>
          <w:lang w:eastAsia="ar-SA"/>
        </w:rPr>
        <w:t>ha l’obbiettivo di supportare le strutture aziendali su progetti altamente innovativi quali Blockchain, Cloud, intelligenza arti</w:t>
      </w:r>
      <w:r w:rsidR="00795E51">
        <w:rPr>
          <w:rFonts w:ascii="Arial" w:eastAsia="Times New Roman" w:hAnsi="Arial" w:cs="Arial"/>
          <w:color w:val="000000"/>
          <w:lang w:eastAsia="ar-SA"/>
        </w:rPr>
        <w:t xml:space="preserve">ficiale, Big Data, che pongono grosse sfide in termini </w:t>
      </w:r>
      <w:r w:rsidR="000A0EC4">
        <w:rPr>
          <w:rFonts w:ascii="Arial" w:eastAsia="Times New Roman" w:hAnsi="Arial" w:cs="Arial"/>
          <w:color w:val="000000"/>
          <w:lang w:eastAsia="ar-SA"/>
        </w:rPr>
        <w:t>di compliance</w:t>
      </w:r>
      <w:r w:rsidR="00795E51">
        <w:rPr>
          <w:rFonts w:ascii="Arial" w:eastAsia="Times New Roman" w:hAnsi="Arial" w:cs="Arial"/>
          <w:color w:val="000000"/>
          <w:lang w:eastAsia="ar-SA"/>
        </w:rPr>
        <w:t xml:space="preserve"> con le normative in materia di dati personali.</w:t>
      </w:r>
      <w:r w:rsidRPr="004D195E">
        <w:rPr>
          <w:rFonts w:ascii="Arial" w:eastAsia="Times New Roman" w:hAnsi="Arial" w:cs="Arial"/>
          <w:color w:val="000000"/>
          <w:lang w:eastAsia="ar-SA"/>
        </w:rPr>
        <w:t xml:space="preserve"> </w:t>
      </w:r>
      <w:r w:rsidR="000A0EC4">
        <w:rPr>
          <w:rFonts w:ascii="Arial" w:eastAsia="Times New Roman" w:hAnsi="Arial" w:cs="Arial"/>
          <w:color w:val="000000"/>
          <w:lang w:eastAsia="ar-SA"/>
        </w:rPr>
        <w:t xml:space="preserve">Guarda al seguente link i progetti </w:t>
      </w:r>
      <w:r w:rsidR="00A70932">
        <w:rPr>
          <w:rFonts w:ascii="Arial" w:eastAsia="Times New Roman" w:hAnsi="Arial" w:cs="Arial"/>
          <w:color w:val="000000"/>
          <w:lang w:eastAsia="ar-SA"/>
        </w:rPr>
        <w:t>più significativi di Aria SpA</w:t>
      </w:r>
      <w:r w:rsidR="000A0EC4">
        <w:rPr>
          <w:rFonts w:ascii="Arial" w:eastAsia="Times New Roman" w:hAnsi="Arial" w:cs="Arial"/>
          <w:color w:val="000000"/>
          <w:lang w:eastAsia="ar-SA"/>
        </w:rPr>
        <w:t>:</w:t>
      </w:r>
    </w:p>
    <w:p w14:paraId="59556E76" w14:textId="1531D3BE" w:rsidR="007F2CAB" w:rsidRDefault="00C94048" w:rsidP="00470B7A">
      <w:pPr>
        <w:tabs>
          <w:tab w:val="left" w:pos="-720"/>
          <w:tab w:val="left" w:pos="0"/>
          <w:tab w:val="left" w:pos="1440"/>
          <w:tab w:val="left" w:pos="2160"/>
          <w:tab w:val="left" w:pos="2880"/>
          <w:tab w:val="left" w:pos="3600"/>
          <w:tab w:val="left" w:pos="4320"/>
        </w:tabs>
        <w:autoSpaceDE w:val="0"/>
        <w:autoSpaceDN w:val="0"/>
        <w:adjustRightInd w:val="0"/>
        <w:rPr>
          <w:rFonts w:ascii="Arial" w:eastAsia="Times New Roman" w:hAnsi="Arial" w:cs="Arial"/>
          <w:color w:val="000000"/>
          <w:lang w:eastAsia="ar-SA"/>
        </w:rPr>
      </w:pPr>
      <w:hyperlink r:id="rId6" w:history="1">
        <w:r w:rsidR="007F2CAB" w:rsidRPr="001F425D">
          <w:rPr>
            <w:rStyle w:val="Collegamentoipertestuale"/>
            <w:rFonts w:ascii="Arial" w:eastAsia="Times New Roman" w:hAnsi="Arial" w:cs="Arial"/>
            <w:lang w:eastAsia="ar-SA"/>
          </w:rPr>
          <w:t>https://www.ariaspa.it/wps/portal/Aria/Home/cosa-facciamo/innovazione-digitale/frontiere-tecnologiche</w:t>
        </w:r>
      </w:hyperlink>
    </w:p>
    <w:p w14:paraId="69E6F884" w14:textId="44769816" w:rsidR="00F353C0" w:rsidRDefault="000A0EC4"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E’</w:t>
      </w:r>
      <w:r w:rsidR="007F2CAB">
        <w:rPr>
          <w:rFonts w:ascii="Arial" w:eastAsia="Times New Roman" w:hAnsi="Arial" w:cs="Arial"/>
          <w:color w:val="000000"/>
          <w:lang w:eastAsia="ar-SA"/>
        </w:rPr>
        <w:t xml:space="preserve"> questo il </w:t>
      </w:r>
      <w:r>
        <w:rPr>
          <w:rFonts w:ascii="Arial" w:eastAsia="Times New Roman" w:hAnsi="Arial" w:cs="Arial"/>
          <w:color w:val="000000"/>
          <w:lang w:eastAsia="ar-SA"/>
        </w:rPr>
        <w:t xml:space="preserve">contesto </w:t>
      </w:r>
      <w:r w:rsidR="007F2CAB">
        <w:rPr>
          <w:rFonts w:ascii="Arial" w:eastAsia="Times New Roman" w:hAnsi="Arial" w:cs="Arial"/>
          <w:color w:val="000000"/>
          <w:lang w:eastAsia="ar-SA"/>
        </w:rPr>
        <w:t>nel quale intendiamo a</w:t>
      </w:r>
      <w:r w:rsidR="004D195E" w:rsidRPr="0071112C">
        <w:rPr>
          <w:rFonts w:ascii="Arial" w:eastAsia="Times New Roman" w:hAnsi="Arial" w:cs="Arial"/>
          <w:color w:val="000000"/>
          <w:lang w:eastAsia="ar-SA"/>
        </w:rPr>
        <w:t>ssumere un/una giovane brillante e motivato/a</w:t>
      </w:r>
      <w:r w:rsidR="007F2CAB">
        <w:rPr>
          <w:rFonts w:ascii="Arial" w:eastAsia="Times New Roman" w:hAnsi="Arial" w:cs="Arial"/>
          <w:color w:val="000000"/>
          <w:lang w:eastAsia="ar-SA"/>
        </w:rPr>
        <w:t xml:space="preserve"> per ricoprire il ruolo </w:t>
      </w:r>
      <w:r w:rsidR="00C4459E">
        <w:rPr>
          <w:rFonts w:ascii="Arial" w:eastAsia="Times New Roman" w:hAnsi="Arial" w:cs="Arial"/>
          <w:color w:val="000000"/>
          <w:lang w:eastAsia="ar-SA"/>
        </w:rPr>
        <w:t>di seguito</w:t>
      </w:r>
      <w:r w:rsidR="007F2CAB">
        <w:rPr>
          <w:rFonts w:ascii="Arial" w:eastAsia="Times New Roman" w:hAnsi="Arial" w:cs="Arial"/>
          <w:color w:val="000000"/>
          <w:lang w:eastAsia="ar-SA"/>
        </w:rPr>
        <w:t xml:space="preserve"> descritto</w:t>
      </w:r>
      <w:r w:rsidR="004D195E" w:rsidRPr="0071112C">
        <w:rPr>
          <w:rFonts w:ascii="Arial" w:eastAsia="Times New Roman" w:hAnsi="Arial" w:cs="Arial"/>
          <w:color w:val="000000"/>
          <w:lang w:eastAsia="ar-SA"/>
        </w:rPr>
        <w:t>.</w:t>
      </w:r>
    </w:p>
    <w:p w14:paraId="4267F49B" w14:textId="77777777" w:rsidR="004D195E" w:rsidRPr="0071112C" w:rsidRDefault="004D195E"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7C702454" w14:textId="77777777" w:rsidR="0050757C" w:rsidRDefault="0050757C" w:rsidP="0050757C">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752E9356" w14:textId="77777777" w:rsidR="0050757C" w:rsidRPr="00DF2BFF" w:rsidRDefault="0050757C" w:rsidP="0050757C">
      <w:pPr>
        <w:suppressAutoHyphens/>
        <w:spacing w:after="0" w:line="240" w:lineRule="auto"/>
        <w:ind w:left="360"/>
        <w:jc w:val="both"/>
        <w:rPr>
          <w:rFonts w:ascii="Arial" w:eastAsia="Times New Roman" w:hAnsi="Arial" w:cs="Arial"/>
          <w:b/>
          <w:bCs/>
          <w:color w:val="000000"/>
          <w:u w:val="single"/>
          <w:lang w:eastAsia="ar-SA"/>
        </w:rPr>
      </w:pPr>
    </w:p>
    <w:p w14:paraId="16D74EF1" w14:textId="77777777" w:rsidR="0050757C" w:rsidRPr="00212A9B" w:rsidRDefault="0050757C" w:rsidP="0050757C">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5CFC4166" w14:textId="19810246" w:rsidR="0050757C" w:rsidRPr="0059643E" w:rsidRDefault="0050757C" w:rsidP="0050757C">
      <w:pPr>
        <w:pStyle w:val="Paragrafoelenco"/>
        <w:numPr>
          <w:ilvl w:val="0"/>
          <w:numId w:val="16"/>
        </w:numPr>
        <w:spacing w:after="160" w:line="259" w:lineRule="auto"/>
        <w:jc w:val="both"/>
        <w:rPr>
          <w:rFonts w:ascii="Arial" w:hAnsi="Arial" w:cs="Arial"/>
        </w:rPr>
      </w:pPr>
      <w:r w:rsidRPr="00923807">
        <w:rPr>
          <w:rFonts w:ascii="Arial" w:hAnsi="Arial" w:cs="Arial"/>
        </w:rPr>
        <w:t>essere in possesso di laurea (da allegare).</w:t>
      </w:r>
      <w:r w:rsidRPr="00D60592">
        <w:rPr>
          <w:rFonts w:ascii="Arial" w:hAnsi="Arial" w:cs="Arial"/>
        </w:rPr>
        <w:t xml:space="preserve"> </w:t>
      </w:r>
      <w:r>
        <w:rPr>
          <w:rFonts w:ascii="Arial" w:hAnsi="Arial" w:cs="Arial"/>
        </w:rPr>
        <w:t>I</w:t>
      </w:r>
      <w:r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5465DBB1" w14:textId="77777777" w:rsidR="0050757C" w:rsidRPr="00D60592" w:rsidRDefault="0050757C" w:rsidP="0050757C">
      <w:pPr>
        <w:pStyle w:val="Paragrafoelenco"/>
        <w:numPr>
          <w:ilvl w:val="0"/>
          <w:numId w:val="16"/>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62A9F5E2"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2D4ABE1D"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76C1E4D"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9D3398D"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non aver mai riportato condanne penali e non avere procedimenti penali in corso;</w:t>
      </w:r>
    </w:p>
    <w:p w14:paraId="3753BE4D"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22B84EFD"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13BB1089"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0A761C55" w14:textId="77777777" w:rsidR="0050757C" w:rsidRPr="00DF2BFF" w:rsidRDefault="0050757C" w:rsidP="0050757C">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7029A412" w14:textId="77777777" w:rsidR="0050757C" w:rsidRPr="00C6020A" w:rsidRDefault="0050757C" w:rsidP="0050757C">
      <w:pPr>
        <w:pStyle w:val="Paragrafoelenco"/>
        <w:numPr>
          <w:ilvl w:val="0"/>
          <w:numId w:val="16"/>
        </w:numPr>
        <w:spacing w:after="160" w:line="259" w:lineRule="auto"/>
        <w:jc w:val="both"/>
        <w:rPr>
          <w:rFonts w:ascii="Arial" w:hAnsi="Arial" w:cs="Arial"/>
          <w:b/>
          <w:bCs/>
        </w:rPr>
      </w:pPr>
      <w:r w:rsidRPr="00F31A01">
        <w:rPr>
          <w:rFonts w:ascii="Arial" w:hAnsi="Arial" w:cs="Arial"/>
          <w:b/>
          <w:bCs/>
        </w:rPr>
        <w:lastRenderedPageBreak/>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0888336A" w14:textId="77777777" w:rsidR="0050757C" w:rsidRPr="00923807" w:rsidRDefault="0050757C" w:rsidP="0050757C">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6C291A22" w14:textId="77777777" w:rsidR="0050757C" w:rsidRPr="00FA6087" w:rsidRDefault="0050757C" w:rsidP="0050757C">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482AA7A4" w14:textId="77777777" w:rsidR="00021446" w:rsidRPr="00DF2BFF" w:rsidRDefault="00021446" w:rsidP="003B03F8">
      <w:pPr>
        <w:jc w:val="both"/>
        <w:rPr>
          <w:rFonts w:ascii="Arial" w:eastAsia="Times New Roman" w:hAnsi="Arial" w:cs="Arial"/>
          <w:b/>
          <w:bCs/>
          <w:color w:val="000000"/>
          <w:u w:val="single"/>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4172918D" w14:textId="3FD61E84" w:rsidR="00207B83" w:rsidRDefault="00DF57B3" w:rsidP="006C45F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w:t>
      </w:r>
      <w:r w:rsidR="00FF4AB6" w:rsidRPr="00DF2BFF">
        <w:rPr>
          <w:rFonts w:ascii="Arial" w:eastAsia="Times New Roman" w:hAnsi="Arial" w:cs="Arial"/>
          <w:color w:val="000000"/>
          <w:lang w:eastAsia="ar-SA"/>
        </w:rPr>
        <w:t>ricoprir</w:t>
      </w:r>
      <w:r w:rsidR="00E2209D">
        <w:rPr>
          <w:rFonts w:ascii="Arial" w:eastAsia="Times New Roman" w:hAnsi="Arial" w:cs="Arial"/>
          <w:color w:val="000000"/>
          <w:lang w:eastAsia="ar-SA"/>
        </w:rPr>
        <w:t>à</w:t>
      </w:r>
      <w:r w:rsidR="00FF4AB6" w:rsidRPr="00DF2BFF">
        <w:rPr>
          <w:rFonts w:ascii="Arial" w:eastAsia="Times New Roman" w:hAnsi="Arial" w:cs="Arial"/>
          <w:color w:val="000000"/>
          <w:lang w:eastAsia="ar-SA"/>
        </w:rPr>
        <w:t xml:space="preserve"> il ruolo </w:t>
      </w:r>
      <w:r w:rsidR="003D0ABA" w:rsidRPr="00DF2BFF">
        <w:rPr>
          <w:rFonts w:ascii="Arial" w:eastAsia="Times New Roman" w:hAnsi="Arial" w:cs="Arial"/>
          <w:color w:val="000000"/>
          <w:lang w:eastAsia="ar-SA"/>
        </w:rPr>
        <w:t>di</w:t>
      </w:r>
      <w:r w:rsidR="002B1C1B" w:rsidRPr="00DF2BFF">
        <w:rPr>
          <w:rFonts w:ascii="Arial" w:eastAsia="Times New Roman" w:hAnsi="Arial" w:cs="Arial"/>
          <w:color w:val="000000"/>
          <w:lang w:eastAsia="ar-SA"/>
        </w:rPr>
        <w:t xml:space="preserve"> </w:t>
      </w:r>
      <w:r w:rsidR="00C4459E" w:rsidRPr="008F0316">
        <w:rPr>
          <w:rFonts w:ascii="Arial" w:eastAsia="Times New Roman" w:hAnsi="Arial" w:cs="Arial"/>
          <w:b/>
          <w:bCs/>
          <w:color w:val="000000"/>
          <w:lang w:eastAsia="ar-SA"/>
        </w:rPr>
        <w:t>Privacy</w:t>
      </w:r>
      <w:r w:rsidR="00E2209D" w:rsidRPr="008F0316">
        <w:rPr>
          <w:rFonts w:ascii="Arial" w:eastAsia="Times New Roman" w:hAnsi="Arial" w:cs="Arial"/>
          <w:b/>
          <w:bCs/>
          <w:color w:val="000000"/>
          <w:lang w:eastAsia="ar-SA"/>
        </w:rPr>
        <w:t xml:space="preserve"> Specialist</w:t>
      </w:r>
      <w:r w:rsidR="00E2209D">
        <w:rPr>
          <w:rFonts w:ascii="Arial" w:eastAsia="Times New Roman" w:hAnsi="Arial" w:cs="Arial"/>
          <w:color w:val="000000"/>
          <w:lang w:eastAsia="ar-SA"/>
        </w:rPr>
        <w:t xml:space="preserve"> e</w:t>
      </w:r>
      <w:r w:rsidR="00593A0C">
        <w:rPr>
          <w:rFonts w:ascii="Arial" w:eastAsia="Times New Roman" w:hAnsi="Arial" w:cs="Arial"/>
          <w:color w:val="000000"/>
          <w:lang w:eastAsia="ar-SA"/>
        </w:rPr>
        <w:t xml:space="preserve"> verr</w:t>
      </w:r>
      <w:r w:rsidR="00E2209D">
        <w:rPr>
          <w:rFonts w:ascii="Arial" w:eastAsia="Times New Roman" w:hAnsi="Arial" w:cs="Arial"/>
          <w:color w:val="000000"/>
          <w:lang w:eastAsia="ar-SA"/>
        </w:rPr>
        <w:t>à</w:t>
      </w:r>
      <w:r w:rsidR="00593A0C">
        <w:rPr>
          <w:rFonts w:ascii="Arial" w:eastAsia="Times New Roman" w:hAnsi="Arial" w:cs="Arial"/>
          <w:color w:val="000000"/>
          <w:lang w:eastAsia="ar-SA"/>
        </w:rPr>
        <w:t xml:space="preserve"> inserit</w:t>
      </w:r>
      <w:r w:rsidR="00E2209D">
        <w:rPr>
          <w:rFonts w:ascii="Arial" w:eastAsia="Times New Roman" w:hAnsi="Arial" w:cs="Arial"/>
          <w:color w:val="000000"/>
          <w:lang w:eastAsia="ar-SA"/>
        </w:rPr>
        <w:t>a</w:t>
      </w:r>
      <w:r w:rsidR="00593A0C">
        <w:rPr>
          <w:rFonts w:ascii="Arial" w:eastAsia="Times New Roman" w:hAnsi="Arial" w:cs="Arial"/>
          <w:color w:val="000000"/>
          <w:lang w:eastAsia="ar-SA"/>
        </w:rPr>
        <w:t xml:space="preserve"> </w:t>
      </w:r>
      <w:r w:rsidR="00E2209D">
        <w:rPr>
          <w:rFonts w:ascii="Arial" w:eastAsia="Times New Roman" w:hAnsi="Arial" w:cs="Arial"/>
          <w:color w:val="000000"/>
          <w:lang w:eastAsia="ar-SA"/>
        </w:rPr>
        <w:t>nella struttura organizzativa</w:t>
      </w:r>
      <w:r w:rsidR="009C3F05" w:rsidRPr="000B5C24">
        <w:rPr>
          <w:rFonts w:ascii="Arial" w:eastAsia="Times New Roman" w:hAnsi="Arial" w:cs="Arial"/>
          <w:color w:val="000000"/>
          <w:lang w:eastAsia="ar-SA"/>
        </w:rPr>
        <w:t xml:space="preserve"> </w:t>
      </w:r>
      <w:r w:rsidR="00E2209D">
        <w:rPr>
          <w:rFonts w:ascii="Arial" w:eastAsia="Times New Roman" w:hAnsi="Arial" w:cs="Arial"/>
          <w:color w:val="000000"/>
          <w:lang w:eastAsia="ar-SA"/>
        </w:rPr>
        <w:t>Supporto Normativ</w:t>
      </w:r>
      <w:r w:rsidR="00800959">
        <w:rPr>
          <w:rFonts w:ascii="Arial" w:eastAsia="Times New Roman" w:hAnsi="Arial" w:cs="Arial"/>
          <w:color w:val="000000"/>
          <w:lang w:eastAsia="ar-SA"/>
        </w:rPr>
        <w:t>o</w:t>
      </w:r>
      <w:r w:rsidR="00E2209D">
        <w:rPr>
          <w:rFonts w:ascii="Arial" w:eastAsia="Times New Roman" w:hAnsi="Arial" w:cs="Arial"/>
          <w:color w:val="000000"/>
          <w:lang w:eastAsia="ar-SA"/>
        </w:rPr>
        <w:t xml:space="preserve"> Protezione dei dati personali</w:t>
      </w:r>
      <w:r w:rsidR="00E2209D" w:rsidRPr="00E2209D">
        <w:rPr>
          <w:rFonts w:ascii="Arial" w:eastAsia="Times New Roman" w:hAnsi="Arial" w:cs="Arial"/>
          <w:color w:val="000000"/>
          <w:lang w:eastAsia="ar-SA"/>
        </w:rPr>
        <w:t xml:space="preserve"> </w:t>
      </w:r>
      <w:r w:rsidR="006F3FC0">
        <w:rPr>
          <w:rFonts w:ascii="Arial" w:eastAsia="Times New Roman" w:hAnsi="Arial" w:cs="Arial"/>
          <w:color w:val="000000"/>
          <w:lang w:eastAsia="ar-SA"/>
        </w:rPr>
        <w:t xml:space="preserve">della </w:t>
      </w:r>
      <w:r w:rsidR="00E2209D">
        <w:rPr>
          <w:rFonts w:ascii="Arial" w:eastAsia="Times New Roman" w:hAnsi="Arial" w:cs="Arial"/>
          <w:color w:val="000000"/>
          <w:lang w:eastAsia="ar-SA"/>
        </w:rPr>
        <w:t>Divisione Compliance e Innovazione dei Servizi</w:t>
      </w:r>
      <w:r w:rsidR="00593909">
        <w:rPr>
          <w:rFonts w:ascii="Arial" w:eastAsia="Times New Roman" w:hAnsi="Arial" w:cs="Arial"/>
          <w:color w:val="000000"/>
          <w:lang w:eastAsia="ar-SA"/>
        </w:rPr>
        <w:t>,</w:t>
      </w:r>
      <w:r w:rsidR="00E2209D">
        <w:rPr>
          <w:rFonts w:ascii="Arial" w:eastAsia="Times New Roman" w:hAnsi="Arial" w:cs="Arial"/>
          <w:color w:val="000000"/>
          <w:lang w:eastAsia="ar-SA"/>
        </w:rPr>
        <w:t xml:space="preserve"> </w:t>
      </w:r>
      <w:r w:rsidR="00690A16">
        <w:rPr>
          <w:rFonts w:ascii="Arial" w:eastAsia="Times New Roman" w:hAnsi="Arial" w:cs="Arial"/>
          <w:color w:val="000000"/>
          <w:lang w:eastAsia="ar-SA"/>
        </w:rPr>
        <w:t xml:space="preserve">supportando </w:t>
      </w:r>
      <w:r w:rsidR="00F24AA3">
        <w:rPr>
          <w:rFonts w:ascii="Arial" w:eastAsia="Times New Roman" w:hAnsi="Arial" w:cs="Arial"/>
          <w:color w:val="000000"/>
          <w:lang w:eastAsia="ar-SA"/>
        </w:rPr>
        <w:t xml:space="preserve">il </w:t>
      </w:r>
      <w:r w:rsidR="00C4459E">
        <w:rPr>
          <w:rFonts w:ascii="Arial" w:eastAsia="Times New Roman" w:hAnsi="Arial" w:cs="Arial"/>
          <w:color w:val="000000"/>
          <w:lang w:eastAsia="ar-SA"/>
        </w:rPr>
        <w:t>Responsabile</w:t>
      </w:r>
      <w:r w:rsidR="00F24AA3">
        <w:rPr>
          <w:rFonts w:ascii="Arial" w:eastAsia="Times New Roman" w:hAnsi="Arial" w:cs="Arial"/>
          <w:color w:val="000000"/>
          <w:lang w:eastAsia="ar-SA"/>
        </w:rPr>
        <w:t xml:space="preserve"> </w:t>
      </w:r>
      <w:r w:rsidR="00690A16">
        <w:rPr>
          <w:rFonts w:ascii="Arial" w:eastAsia="Times New Roman" w:hAnsi="Arial" w:cs="Arial"/>
          <w:color w:val="000000"/>
          <w:lang w:eastAsia="ar-SA"/>
        </w:rPr>
        <w:t xml:space="preserve">nelle </w:t>
      </w:r>
      <w:r w:rsidR="00E2209D">
        <w:rPr>
          <w:rFonts w:ascii="Arial" w:eastAsia="Times New Roman" w:hAnsi="Arial" w:cs="Arial"/>
          <w:color w:val="000000"/>
          <w:lang w:eastAsia="ar-SA"/>
        </w:rPr>
        <w:t>sue</w:t>
      </w:r>
      <w:r w:rsidR="00690A16">
        <w:rPr>
          <w:rFonts w:ascii="Arial" w:eastAsia="Times New Roman" w:hAnsi="Arial" w:cs="Arial"/>
          <w:color w:val="000000"/>
          <w:lang w:eastAsia="ar-SA"/>
        </w:rPr>
        <w:t xml:space="preserve"> principali attività</w:t>
      </w:r>
      <w:r w:rsidR="006F3FC0">
        <w:rPr>
          <w:rFonts w:ascii="Arial" w:eastAsia="Times New Roman" w:hAnsi="Arial" w:cs="Arial"/>
          <w:color w:val="000000"/>
          <w:lang w:eastAsia="ar-SA"/>
        </w:rPr>
        <w:t>.</w:t>
      </w:r>
      <w:r w:rsidR="00750E25">
        <w:rPr>
          <w:rFonts w:ascii="Arial" w:eastAsia="Times New Roman" w:hAnsi="Arial" w:cs="Arial"/>
          <w:color w:val="000000"/>
          <w:lang w:eastAsia="ar-SA"/>
        </w:rPr>
        <w:t xml:space="preserve"> </w:t>
      </w:r>
    </w:p>
    <w:p w14:paraId="13A25331" w14:textId="6EE062B2" w:rsidR="00FD1F92" w:rsidRDefault="00C4459E" w:rsidP="00FD1F9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8F0316">
        <w:rPr>
          <w:rFonts w:ascii="Arial" w:eastAsia="Times New Roman" w:hAnsi="Arial" w:cs="Arial"/>
          <w:lang w:eastAsia="ar-SA"/>
        </w:rPr>
        <w:t xml:space="preserve">Il Privacy Specialist </w:t>
      </w:r>
      <w:r w:rsidR="00FD1F92" w:rsidRPr="008F0316">
        <w:rPr>
          <w:rFonts w:ascii="Arial" w:eastAsia="Times New Roman" w:hAnsi="Arial" w:cs="Arial"/>
          <w:lang w:eastAsia="ar-SA"/>
        </w:rPr>
        <w:t xml:space="preserve">implementa la politica della sicurezza delle informazioni, fornisce raccomandazioni per un miglioramento della sicurezza fornita, presidia la normativa vigente e dà </w:t>
      </w:r>
      <w:r w:rsidR="00FD1F92" w:rsidRPr="008F0316">
        <w:rPr>
          <w:rFonts w:ascii="Arial" w:eastAsia="Times New Roman" w:hAnsi="Arial" w:cs="Arial"/>
          <w:color w:val="000000"/>
          <w:lang w:eastAsia="ar-SA"/>
        </w:rPr>
        <w:t>consulenza legale trasversalmente a tutte le strutture aziendali in materia di protezione dei dati personali.  Definisce le regole a supporto della compliance normativa.</w:t>
      </w:r>
    </w:p>
    <w:p w14:paraId="3804120D" w14:textId="2DFCE683" w:rsidR="00690A16" w:rsidRPr="0050757C" w:rsidRDefault="00750E25" w:rsidP="006C45F9">
      <w:pPr>
        <w:jc w:val="both"/>
        <w:rPr>
          <w:rFonts w:ascii="Arial" w:eastAsia="Times New Roman" w:hAnsi="Arial" w:cs="Arial"/>
          <w:color w:val="000000"/>
          <w:lang w:eastAsia="ar-SA"/>
        </w:rPr>
      </w:pPr>
      <w:r w:rsidRPr="0050757C">
        <w:rPr>
          <w:rFonts w:ascii="Arial" w:eastAsia="Times New Roman" w:hAnsi="Arial" w:cs="Arial"/>
          <w:color w:val="000000"/>
          <w:lang w:eastAsia="ar-SA"/>
        </w:rPr>
        <w:t>Il ruolo trasversale</w:t>
      </w:r>
      <w:r w:rsidR="00EE141B" w:rsidRPr="0050757C">
        <w:rPr>
          <w:rFonts w:ascii="Arial" w:eastAsia="Times New Roman" w:hAnsi="Arial" w:cs="Arial"/>
          <w:color w:val="000000"/>
          <w:lang w:eastAsia="ar-SA"/>
        </w:rPr>
        <w:t xml:space="preserve"> dell’area, a supporto delle strutture verticali</w:t>
      </w:r>
      <w:r w:rsidR="008614A4">
        <w:rPr>
          <w:rFonts w:ascii="Arial" w:eastAsia="Times New Roman" w:hAnsi="Arial" w:cs="Arial"/>
          <w:color w:val="000000"/>
          <w:lang w:eastAsia="ar-SA"/>
        </w:rPr>
        <w:t>,</w:t>
      </w:r>
      <w:r w:rsidR="00EE141B" w:rsidRPr="0050757C">
        <w:rPr>
          <w:rFonts w:ascii="Arial" w:eastAsia="Times New Roman" w:hAnsi="Arial" w:cs="Arial"/>
          <w:color w:val="000000"/>
          <w:lang w:eastAsia="ar-SA"/>
        </w:rPr>
        <w:t xml:space="preserve"> </w:t>
      </w:r>
      <w:r w:rsidRPr="0050757C">
        <w:rPr>
          <w:rFonts w:ascii="Arial" w:eastAsia="Times New Roman" w:hAnsi="Arial" w:cs="Arial"/>
          <w:color w:val="000000"/>
          <w:lang w:eastAsia="ar-SA"/>
        </w:rPr>
        <w:t xml:space="preserve">richiede </w:t>
      </w:r>
      <w:r w:rsidR="00423B59" w:rsidRPr="0050757C">
        <w:rPr>
          <w:rFonts w:ascii="Arial" w:eastAsia="Times New Roman" w:hAnsi="Arial" w:cs="Arial"/>
          <w:color w:val="000000"/>
          <w:lang w:eastAsia="ar-SA"/>
        </w:rPr>
        <w:t>buon</w:t>
      </w:r>
      <w:r w:rsidR="00EE141B" w:rsidRPr="0050757C">
        <w:rPr>
          <w:rFonts w:ascii="Arial" w:eastAsia="Times New Roman" w:hAnsi="Arial" w:cs="Arial"/>
          <w:color w:val="000000"/>
          <w:lang w:eastAsia="ar-SA"/>
        </w:rPr>
        <w:t>e</w:t>
      </w:r>
      <w:r w:rsidR="00423B59" w:rsidRPr="0050757C">
        <w:rPr>
          <w:rFonts w:ascii="Arial" w:eastAsia="Times New Roman" w:hAnsi="Arial" w:cs="Arial"/>
          <w:color w:val="000000"/>
          <w:lang w:eastAsia="ar-SA"/>
        </w:rPr>
        <w:t xml:space="preserve"> capacità di interazione, </w:t>
      </w:r>
      <w:r w:rsidR="00FD1F92">
        <w:rPr>
          <w:rFonts w:ascii="Arial" w:eastAsia="Times New Roman" w:hAnsi="Arial" w:cs="Arial"/>
          <w:color w:val="000000"/>
          <w:lang w:eastAsia="ar-SA"/>
        </w:rPr>
        <w:t>di adattamento alle</w:t>
      </w:r>
      <w:r w:rsidR="00EE141B" w:rsidRPr="0050757C">
        <w:rPr>
          <w:rFonts w:ascii="Arial" w:eastAsia="Times New Roman" w:hAnsi="Arial" w:cs="Arial"/>
          <w:color w:val="000000"/>
          <w:lang w:eastAsia="ar-SA"/>
        </w:rPr>
        <w:t xml:space="preserve"> priorità e di gesti</w:t>
      </w:r>
      <w:r w:rsidR="00FD1F92">
        <w:rPr>
          <w:rFonts w:ascii="Arial" w:eastAsia="Times New Roman" w:hAnsi="Arial" w:cs="Arial"/>
          <w:color w:val="000000"/>
          <w:lang w:eastAsia="ar-SA"/>
        </w:rPr>
        <w:t>one di</w:t>
      </w:r>
      <w:r w:rsidR="00EE141B" w:rsidRPr="0050757C">
        <w:rPr>
          <w:rFonts w:ascii="Arial" w:eastAsia="Times New Roman" w:hAnsi="Arial" w:cs="Arial"/>
          <w:color w:val="000000"/>
          <w:lang w:eastAsia="ar-SA"/>
        </w:rPr>
        <w:t xml:space="preserve"> eventuali sovrapposizioni, </w:t>
      </w:r>
      <w:r w:rsidR="00800959">
        <w:rPr>
          <w:rFonts w:ascii="Arial" w:eastAsia="Times New Roman" w:hAnsi="Arial" w:cs="Arial"/>
          <w:color w:val="000000"/>
          <w:lang w:eastAsia="ar-SA"/>
        </w:rPr>
        <w:t xml:space="preserve">nonché di </w:t>
      </w:r>
      <w:r w:rsidR="00FE3C3B" w:rsidRPr="0050757C">
        <w:rPr>
          <w:rFonts w:ascii="Arial" w:eastAsia="Times New Roman" w:hAnsi="Arial" w:cs="Arial"/>
          <w:color w:val="000000"/>
          <w:lang w:eastAsia="ar-SA"/>
        </w:rPr>
        <w:t>apprend</w:t>
      </w:r>
      <w:r w:rsidR="00800959">
        <w:rPr>
          <w:rFonts w:ascii="Arial" w:eastAsia="Times New Roman" w:hAnsi="Arial" w:cs="Arial"/>
          <w:color w:val="000000"/>
          <w:lang w:eastAsia="ar-SA"/>
        </w:rPr>
        <w:t>imento</w:t>
      </w:r>
      <w:r w:rsidR="008614A4">
        <w:rPr>
          <w:rFonts w:ascii="Arial" w:eastAsia="Times New Roman" w:hAnsi="Arial" w:cs="Arial"/>
          <w:color w:val="000000"/>
          <w:lang w:eastAsia="ar-SA"/>
        </w:rPr>
        <w:t xml:space="preserve"> veloce</w:t>
      </w:r>
      <w:r w:rsidR="00800959">
        <w:rPr>
          <w:rFonts w:ascii="Arial" w:eastAsia="Times New Roman" w:hAnsi="Arial" w:cs="Arial"/>
          <w:color w:val="000000"/>
          <w:lang w:eastAsia="ar-SA"/>
        </w:rPr>
        <w:t xml:space="preserve">, </w:t>
      </w:r>
      <w:r w:rsidR="00FE3C3B" w:rsidRPr="0050757C">
        <w:rPr>
          <w:rFonts w:ascii="Arial" w:eastAsia="Times New Roman" w:hAnsi="Arial" w:cs="Arial"/>
          <w:color w:val="000000"/>
          <w:lang w:eastAsia="ar-SA"/>
        </w:rPr>
        <w:t>puntuali</w:t>
      </w:r>
      <w:r w:rsidR="00800959">
        <w:rPr>
          <w:rFonts w:ascii="Arial" w:eastAsia="Times New Roman" w:hAnsi="Arial" w:cs="Arial"/>
          <w:color w:val="000000"/>
          <w:lang w:eastAsia="ar-SA"/>
        </w:rPr>
        <w:t>tà</w:t>
      </w:r>
      <w:r w:rsidR="00FE3C3B" w:rsidRPr="0050757C">
        <w:rPr>
          <w:rFonts w:ascii="Arial" w:eastAsia="Times New Roman" w:hAnsi="Arial" w:cs="Arial"/>
          <w:color w:val="000000"/>
          <w:lang w:eastAsia="ar-SA"/>
        </w:rPr>
        <w:t xml:space="preserve"> e precisi</w:t>
      </w:r>
      <w:r w:rsidR="00800959">
        <w:rPr>
          <w:rFonts w:ascii="Arial" w:eastAsia="Times New Roman" w:hAnsi="Arial" w:cs="Arial"/>
          <w:color w:val="000000"/>
          <w:lang w:eastAsia="ar-SA"/>
        </w:rPr>
        <w:t>one</w:t>
      </w:r>
      <w:r w:rsidR="00FE3C3B" w:rsidRPr="0050757C">
        <w:rPr>
          <w:rFonts w:ascii="Arial" w:eastAsia="Times New Roman" w:hAnsi="Arial" w:cs="Arial"/>
          <w:color w:val="000000"/>
          <w:lang w:eastAsia="ar-SA"/>
        </w:rPr>
        <w:t xml:space="preserve"> nell’esecuzione dei lavori.</w:t>
      </w:r>
    </w:p>
    <w:p w14:paraId="24A8ADD1" w14:textId="4BB1792F" w:rsidR="00E2209D" w:rsidRPr="0050757C" w:rsidRDefault="00E2209D" w:rsidP="00E2209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50757C">
        <w:rPr>
          <w:rFonts w:ascii="Arial" w:eastAsia="Times New Roman" w:hAnsi="Arial" w:cs="Arial"/>
          <w:color w:val="000000"/>
          <w:lang w:eastAsia="ar-SA"/>
        </w:rPr>
        <w:t xml:space="preserve">Le principali </w:t>
      </w:r>
      <w:r w:rsidR="00D1167A" w:rsidRPr="0050757C">
        <w:rPr>
          <w:rFonts w:ascii="Arial" w:eastAsia="Times New Roman" w:hAnsi="Arial" w:cs="Arial"/>
          <w:color w:val="000000"/>
          <w:lang w:eastAsia="ar-SA"/>
        </w:rPr>
        <w:t>aree di responsabilità</w:t>
      </w:r>
      <w:r w:rsidRPr="0050757C">
        <w:rPr>
          <w:rFonts w:ascii="Arial" w:eastAsia="Times New Roman" w:hAnsi="Arial" w:cs="Arial"/>
          <w:color w:val="000000"/>
          <w:lang w:eastAsia="ar-SA"/>
        </w:rPr>
        <w:t xml:space="preserve"> </w:t>
      </w:r>
      <w:r w:rsidR="00FD1F92" w:rsidRPr="008F0316">
        <w:rPr>
          <w:rFonts w:ascii="Arial" w:eastAsia="Times New Roman" w:hAnsi="Arial" w:cs="Arial"/>
          <w:color w:val="000000"/>
          <w:lang w:eastAsia="ar-SA"/>
        </w:rPr>
        <w:t>della struttura</w:t>
      </w:r>
      <w:r w:rsidR="00FD1F92">
        <w:rPr>
          <w:rFonts w:ascii="Arial" w:eastAsia="Times New Roman" w:hAnsi="Arial" w:cs="Arial"/>
          <w:color w:val="000000"/>
          <w:lang w:eastAsia="ar-SA"/>
        </w:rPr>
        <w:t xml:space="preserve"> </w:t>
      </w:r>
      <w:r w:rsidRPr="0050757C">
        <w:rPr>
          <w:rFonts w:ascii="Arial" w:eastAsia="Times New Roman" w:hAnsi="Arial" w:cs="Arial"/>
          <w:color w:val="000000"/>
          <w:lang w:eastAsia="ar-SA"/>
        </w:rPr>
        <w:t>sono:</w:t>
      </w:r>
    </w:p>
    <w:p w14:paraId="0675BCA8" w14:textId="219C433B" w:rsidR="00D1167A" w:rsidRPr="0050757C" w:rsidRDefault="00D1167A" w:rsidP="00D1167A">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50757C">
        <w:rPr>
          <w:rFonts w:ascii="Arial" w:eastAsia="Times New Roman" w:hAnsi="Arial" w:cs="Arial"/>
          <w:color w:val="000000"/>
          <w:lang w:eastAsia="ar-SA"/>
        </w:rPr>
        <w:t xml:space="preserve">Supportare le strutture aziendali nell'analisi e definizione dei requisiti </w:t>
      </w:r>
      <w:r w:rsidR="009B3B72" w:rsidRPr="0050757C">
        <w:rPr>
          <w:rFonts w:ascii="Arial" w:eastAsia="Times New Roman" w:hAnsi="Arial" w:cs="Arial"/>
          <w:color w:val="000000"/>
          <w:lang w:eastAsia="ar-SA"/>
        </w:rPr>
        <w:t xml:space="preserve">inerenti la data protection </w:t>
      </w:r>
      <w:r w:rsidRPr="0050757C">
        <w:rPr>
          <w:rFonts w:ascii="Arial" w:eastAsia="Times New Roman" w:hAnsi="Arial" w:cs="Arial"/>
          <w:color w:val="000000"/>
          <w:lang w:eastAsia="ar-SA"/>
        </w:rPr>
        <w:t>dei progetti e dei servizi</w:t>
      </w:r>
      <w:r w:rsidR="0069747B" w:rsidRPr="0050757C">
        <w:rPr>
          <w:rFonts w:ascii="Arial" w:eastAsia="Times New Roman" w:hAnsi="Arial" w:cs="Arial"/>
          <w:color w:val="000000"/>
          <w:lang w:eastAsia="ar-SA"/>
        </w:rPr>
        <w:t xml:space="preserve"> in un</w:t>
      </w:r>
      <w:r w:rsidR="009D6364" w:rsidRPr="0050757C">
        <w:rPr>
          <w:rFonts w:ascii="Arial" w:eastAsia="Times New Roman" w:hAnsi="Arial" w:cs="Arial"/>
          <w:color w:val="000000"/>
          <w:lang w:eastAsia="ar-SA"/>
        </w:rPr>
        <w:t>’ottica di privacy by desig</w:t>
      </w:r>
      <w:r w:rsidR="00DB203E" w:rsidRPr="0050757C">
        <w:rPr>
          <w:rFonts w:ascii="Arial" w:eastAsia="Times New Roman" w:hAnsi="Arial" w:cs="Arial"/>
          <w:color w:val="000000"/>
          <w:lang w:eastAsia="ar-SA"/>
        </w:rPr>
        <w:t>n e by default</w:t>
      </w:r>
      <w:r w:rsidR="00470B7A">
        <w:rPr>
          <w:rFonts w:ascii="Arial" w:eastAsia="Times New Roman" w:hAnsi="Arial" w:cs="Arial"/>
          <w:color w:val="000000"/>
          <w:lang w:eastAsia="ar-SA"/>
        </w:rPr>
        <w:t>;</w:t>
      </w:r>
    </w:p>
    <w:p w14:paraId="6DD32B28" w14:textId="02CBE92E" w:rsidR="00D1167A" w:rsidRPr="0050757C" w:rsidRDefault="00D1167A" w:rsidP="00D1167A">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50757C">
        <w:rPr>
          <w:rFonts w:ascii="Arial" w:eastAsia="Times New Roman" w:hAnsi="Arial" w:cs="Arial"/>
          <w:color w:val="000000"/>
          <w:lang w:eastAsia="ar-SA"/>
        </w:rPr>
        <w:t xml:space="preserve">Presidiare le disposizioni normative previste </w:t>
      </w:r>
      <w:r w:rsidR="009B3B72" w:rsidRPr="0050757C">
        <w:rPr>
          <w:rFonts w:ascii="Arial" w:eastAsia="Times New Roman" w:hAnsi="Arial" w:cs="Arial"/>
          <w:color w:val="000000"/>
          <w:lang w:eastAsia="ar-SA"/>
        </w:rPr>
        <w:t xml:space="preserve">in materia di </w:t>
      </w:r>
      <w:r w:rsidRPr="0050757C">
        <w:rPr>
          <w:rFonts w:ascii="Arial" w:eastAsia="Times New Roman" w:hAnsi="Arial" w:cs="Arial"/>
          <w:color w:val="000000"/>
          <w:lang w:eastAsia="ar-SA"/>
        </w:rPr>
        <w:t>Data Protection</w:t>
      </w:r>
      <w:r w:rsidR="00470B7A">
        <w:rPr>
          <w:rFonts w:ascii="Arial" w:eastAsia="Times New Roman" w:hAnsi="Arial" w:cs="Arial"/>
          <w:color w:val="000000"/>
          <w:lang w:eastAsia="ar-SA"/>
        </w:rPr>
        <w:t>;</w:t>
      </w:r>
    </w:p>
    <w:p w14:paraId="592B8B3A" w14:textId="63BD4CC5" w:rsidR="00D1167A" w:rsidRPr="0050757C" w:rsidRDefault="00D1167A" w:rsidP="00D1167A">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50757C">
        <w:rPr>
          <w:rFonts w:ascii="Arial" w:eastAsia="Times New Roman" w:hAnsi="Arial" w:cs="Arial"/>
          <w:color w:val="000000"/>
          <w:lang w:eastAsia="ar-SA"/>
        </w:rPr>
        <w:t>Supportare la gestione delle tematiche specifiche relative alla normativa in materia di protezione dati personali attraverso gruppi di lavoro specifici</w:t>
      </w:r>
      <w:r w:rsidR="00470B7A">
        <w:rPr>
          <w:rFonts w:ascii="Arial" w:eastAsia="Times New Roman" w:hAnsi="Arial" w:cs="Arial"/>
          <w:color w:val="000000"/>
          <w:lang w:eastAsia="ar-SA"/>
        </w:rPr>
        <w:t>;</w:t>
      </w:r>
    </w:p>
    <w:p w14:paraId="01DB067E" w14:textId="70371136" w:rsidR="00D1167A" w:rsidRPr="0050757C" w:rsidRDefault="00DB203E" w:rsidP="00D1167A">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50757C">
        <w:rPr>
          <w:rFonts w:ascii="Arial" w:eastAsia="Times New Roman" w:hAnsi="Arial" w:cs="Arial"/>
          <w:color w:val="000000"/>
          <w:lang w:eastAsia="ar-SA"/>
        </w:rPr>
        <w:t xml:space="preserve">Gestire e coordinare i principali adempimenti previsti dalla normativa (es. DPIA, Registro, </w:t>
      </w:r>
      <w:r w:rsidR="007A7EAE" w:rsidRPr="0050757C">
        <w:rPr>
          <w:rFonts w:ascii="Arial" w:eastAsia="Times New Roman" w:hAnsi="Arial" w:cs="Arial"/>
          <w:color w:val="000000"/>
          <w:lang w:eastAsia="ar-SA"/>
        </w:rPr>
        <w:t>gestione terze parti, audit)</w:t>
      </w:r>
      <w:r w:rsidR="00470B7A">
        <w:rPr>
          <w:rFonts w:ascii="Arial" w:eastAsia="Times New Roman" w:hAnsi="Arial" w:cs="Arial"/>
          <w:color w:val="000000"/>
          <w:lang w:eastAsia="ar-SA"/>
        </w:rPr>
        <w:t>.</w:t>
      </w:r>
    </w:p>
    <w:p w14:paraId="51FDABA4" w14:textId="77777777" w:rsidR="00B85372" w:rsidRPr="00207B83" w:rsidRDefault="00B85372" w:rsidP="00207B83">
      <w:pPr>
        <w:spacing w:after="0" w:line="240" w:lineRule="auto"/>
        <w:jc w:val="both"/>
        <w:rPr>
          <w:rFonts w:ascii="Arial" w:eastAsia="Times New Roman" w:hAnsi="Arial" w:cs="Arial"/>
          <w:color w:val="000000"/>
          <w:lang w:eastAsia="ar-SA"/>
        </w:rPr>
      </w:pPr>
    </w:p>
    <w:p w14:paraId="29B8A49A" w14:textId="53DBA0F6"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00EF8EDB" w14:textId="77777777" w:rsidR="00E60B1D" w:rsidRDefault="00E60B1D"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5E801213" w14:textId="77777777" w:rsidR="0050757C" w:rsidRPr="00DF2BFF" w:rsidRDefault="0050757C" w:rsidP="0050757C">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2425850" w14:textId="77777777" w:rsidR="0050757C" w:rsidRPr="00DF2BFF" w:rsidRDefault="0050757C" w:rsidP="0050757C">
      <w:pPr>
        <w:jc w:val="both"/>
        <w:rPr>
          <w:rFonts w:ascii="Arial" w:eastAsia="Times New Roman" w:hAnsi="Arial" w:cs="Arial"/>
          <w:color w:val="000000"/>
          <w:lang w:eastAsia="ar-SA"/>
        </w:rPr>
      </w:pPr>
    </w:p>
    <w:p w14:paraId="7642E71A" w14:textId="6A1FB92F" w:rsidR="0050757C" w:rsidRPr="00DF2BFF" w:rsidRDefault="0050757C" w:rsidP="0050757C">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7D1E85" w:rsidRPr="00914D83">
        <w:rPr>
          <w:rFonts w:ascii="Arial" w:eastAsia="Times New Roman" w:hAnsi="Arial" w:cs="Arial"/>
          <w:b/>
          <w:bCs/>
          <w:lang w:eastAsia="it-IT"/>
        </w:rPr>
        <w:t>24</w:t>
      </w:r>
      <w:r w:rsidRPr="00914D83">
        <w:rPr>
          <w:rFonts w:ascii="Arial" w:eastAsia="Times New Roman" w:hAnsi="Arial" w:cs="Arial"/>
          <w:b/>
          <w:bCs/>
          <w:lang w:eastAsia="it-IT"/>
        </w:rPr>
        <w:t>/</w:t>
      </w:r>
      <w:r w:rsidR="007D1E85" w:rsidRPr="00914D83">
        <w:rPr>
          <w:rFonts w:ascii="Arial" w:eastAsia="Times New Roman" w:hAnsi="Arial" w:cs="Arial"/>
          <w:b/>
          <w:bCs/>
          <w:lang w:eastAsia="it-IT"/>
        </w:rPr>
        <w:t>05</w:t>
      </w:r>
      <w:r w:rsidRPr="00914D83">
        <w:rPr>
          <w:rFonts w:ascii="Arial" w:eastAsia="Times New Roman" w:hAnsi="Arial" w:cs="Arial"/>
          <w:b/>
          <w:bCs/>
          <w:lang w:eastAsia="it-IT"/>
        </w:rPr>
        <w:t>/2022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914D83">
        <w:rPr>
          <w:rFonts w:ascii="Arial" w:eastAsia="Times New Roman" w:hAnsi="Arial" w:cs="Arial"/>
          <w:b/>
          <w:bCs/>
          <w:lang w:eastAsia="it-IT"/>
        </w:rPr>
        <w:t>30</w:t>
      </w:r>
      <w:r w:rsidRPr="00914D83">
        <w:rPr>
          <w:rFonts w:ascii="Arial" w:eastAsia="Times New Roman" w:hAnsi="Arial" w:cs="Arial"/>
          <w:b/>
          <w:bCs/>
          <w:lang w:eastAsia="it-IT"/>
        </w:rPr>
        <w:t>/0</w:t>
      </w:r>
      <w:r w:rsidR="00914D83">
        <w:rPr>
          <w:rFonts w:ascii="Arial" w:eastAsia="Times New Roman" w:hAnsi="Arial" w:cs="Arial"/>
          <w:b/>
          <w:bCs/>
          <w:lang w:eastAsia="it-IT"/>
        </w:rPr>
        <w:t>6</w:t>
      </w:r>
      <w:r w:rsidRPr="00914D83">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erso il sistema informativo di Regione Lombardia dedicato ai bandi </w:t>
      </w:r>
      <w:hyperlink r:id="rId7"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7FA8BBF7" w14:textId="77777777" w:rsidR="0050757C" w:rsidRPr="00DF2BFF" w:rsidRDefault="0050757C" w:rsidP="0050757C">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per i cittadini italiani sia residenti in Italia che all’estero, e per i soggetti stranieri residenti in Italia iscritti al servizio sanitario nazionale:</w:t>
      </w:r>
    </w:p>
    <w:p w14:paraId="073FE5C0" w14:textId="77777777" w:rsidR="0050757C" w:rsidRPr="00DF2BFF" w:rsidRDefault="0050757C" w:rsidP="0050757C">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5DA355" w14:textId="77777777" w:rsidR="0050757C" w:rsidRPr="00DF2BFF" w:rsidRDefault="0050757C" w:rsidP="0050757C">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8"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584FD0A4" w14:textId="77777777" w:rsidR="0050757C" w:rsidRPr="00DF2BFF" w:rsidRDefault="0050757C" w:rsidP="0050757C">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9"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0"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0903F87A" w14:textId="77777777" w:rsidR="0050757C" w:rsidRPr="00DF2BFF" w:rsidRDefault="0050757C" w:rsidP="0050757C">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78600C13" w14:textId="77777777" w:rsidR="0050757C" w:rsidRPr="00DF2BFF" w:rsidRDefault="0050757C" w:rsidP="0050757C">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7BC381B" w14:textId="77777777" w:rsidR="0050757C" w:rsidRPr="00DF2BFF" w:rsidRDefault="0050757C" w:rsidP="0050757C">
      <w:pPr>
        <w:spacing w:before="100" w:beforeAutospacing="1" w:after="300" w:line="240" w:lineRule="atLeast"/>
        <w:contextualSpacing/>
        <w:jc w:val="both"/>
        <w:rPr>
          <w:rFonts w:ascii="Arial" w:eastAsia="Times New Roman" w:hAnsi="Arial" w:cs="Arial"/>
          <w:color w:val="000000"/>
          <w:lang w:eastAsia="ar-SA"/>
        </w:rPr>
      </w:pPr>
    </w:p>
    <w:p w14:paraId="2AC11962" w14:textId="77777777" w:rsidR="0050757C" w:rsidRPr="00DF2BFF" w:rsidRDefault="0050757C" w:rsidP="0050757C">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4CF79992" w14:textId="77777777" w:rsidR="0050757C" w:rsidRPr="00F0161B" w:rsidRDefault="0050757C" w:rsidP="0050757C">
      <w:pPr>
        <w:pStyle w:val="Paragrafoelenco"/>
        <w:numPr>
          <w:ilvl w:val="0"/>
          <w:numId w:val="39"/>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51CB4F21" w14:textId="31080C54" w:rsidR="0050757C" w:rsidRPr="00F0161B" w:rsidRDefault="00E60B1D" w:rsidP="0050757C">
      <w:pPr>
        <w:pStyle w:val="Paragrafoelenco"/>
        <w:numPr>
          <w:ilvl w:val="0"/>
          <w:numId w:val="39"/>
        </w:numPr>
        <w:jc w:val="both"/>
        <w:rPr>
          <w:rFonts w:ascii="Arial" w:eastAsia="Times New Roman" w:hAnsi="Arial" w:cs="Arial"/>
          <w:color w:val="000000"/>
          <w:lang w:eastAsia="ar-SA"/>
        </w:rPr>
      </w:pPr>
      <w:r>
        <w:rPr>
          <w:rFonts w:ascii="Arial" w:eastAsia="Times New Roman" w:hAnsi="Arial" w:cs="Arial"/>
          <w:color w:val="000000"/>
          <w:lang w:eastAsia="ar-SA"/>
        </w:rPr>
        <w:t>c</w:t>
      </w:r>
      <w:r w:rsidR="0050757C" w:rsidRPr="00F0161B">
        <w:rPr>
          <w:rFonts w:ascii="Arial" w:eastAsia="Times New Roman" w:hAnsi="Arial" w:cs="Arial"/>
          <w:color w:val="000000"/>
          <w:lang w:eastAsia="ar-SA"/>
        </w:rPr>
        <w:t>urriculum vitae in lingua italiana;</w:t>
      </w:r>
    </w:p>
    <w:p w14:paraId="7FA77DB3" w14:textId="1D67D945" w:rsidR="0050757C" w:rsidRDefault="00E60B1D" w:rsidP="0050757C">
      <w:pPr>
        <w:pStyle w:val="Paragrafoelenco"/>
        <w:numPr>
          <w:ilvl w:val="0"/>
          <w:numId w:val="39"/>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a</w:t>
      </w:r>
      <w:r w:rsidR="0050757C" w:rsidRPr="00F0161B">
        <w:rPr>
          <w:rFonts w:ascii="Arial" w:eastAsia="Times New Roman" w:hAnsi="Arial" w:cs="Arial"/>
          <w:color w:val="000000"/>
          <w:lang w:eastAsia="ar-SA"/>
        </w:rPr>
        <w:t>ttestato del titolo di studio</w:t>
      </w:r>
      <w:r w:rsidR="0050757C">
        <w:rPr>
          <w:rFonts w:ascii="Arial" w:eastAsia="Times New Roman" w:hAnsi="Arial" w:cs="Arial"/>
          <w:color w:val="000000"/>
          <w:lang w:eastAsia="ar-SA"/>
        </w:rPr>
        <w:t>.</w:t>
      </w:r>
    </w:p>
    <w:bookmarkEnd w:id="0"/>
    <w:p w14:paraId="578E3EA0" w14:textId="77777777" w:rsidR="0050757C" w:rsidRDefault="0050757C" w:rsidP="0050757C">
      <w:pPr>
        <w:pStyle w:val="Paragrafoelenco"/>
        <w:jc w:val="both"/>
        <w:rPr>
          <w:rFonts w:ascii="Arial" w:eastAsia="Times New Roman" w:hAnsi="Arial" w:cs="Arial"/>
          <w:color w:val="000000"/>
          <w:lang w:eastAsia="ar-SA"/>
        </w:rPr>
      </w:pPr>
    </w:p>
    <w:p w14:paraId="0705710C" w14:textId="77777777" w:rsidR="0050757C" w:rsidRPr="000F6664"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76CE8291" w14:textId="77777777" w:rsidR="0050757C" w:rsidRPr="000F6664"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B73F121" w14:textId="77777777" w:rsidR="0050757C" w:rsidRPr="000F6664"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59F673F3" w14:textId="77777777" w:rsidR="0050757C" w:rsidRPr="000F6664" w:rsidRDefault="0050757C" w:rsidP="0050757C">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5ECB1FF2" w14:textId="77777777" w:rsidR="0050757C" w:rsidRPr="000F6664" w:rsidRDefault="0050757C" w:rsidP="0050757C">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t>- incomplete;</w:t>
      </w:r>
    </w:p>
    <w:p w14:paraId="31956B9E" w14:textId="77777777" w:rsidR="0050757C" w:rsidRPr="000F6664" w:rsidRDefault="0050757C" w:rsidP="0050757C">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prive del Curriculum vitae o che alleghino un CV in formato illeggibile; </w:t>
      </w:r>
    </w:p>
    <w:p w14:paraId="4C4E6B08" w14:textId="77777777" w:rsidR="0050757C" w:rsidRPr="000F6664" w:rsidRDefault="0050757C" w:rsidP="0050757C">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776CFB8D" w14:textId="77777777" w:rsidR="0050757C" w:rsidRPr="000F6664"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2AFB54C6" w14:textId="77777777" w:rsidR="0050757C" w:rsidRPr="000F6664"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6EFEFD9" w14:textId="37D0F0ED" w:rsidR="0050757C" w:rsidRDefault="0050757C" w:rsidP="0050757C">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5B7937B" w14:textId="77777777" w:rsidR="0050757C" w:rsidRPr="000F6664" w:rsidRDefault="0050757C" w:rsidP="0050757C">
      <w:pPr>
        <w:jc w:val="both"/>
        <w:rPr>
          <w:rFonts w:ascii="Arial" w:eastAsia="Times New Roman" w:hAnsi="Arial" w:cs="Arial"/>
          <w:color w:val="000000"/>
          <w:lang w:eastAsia="ar-SA"/>
        </w:rPr>
      </w:pPr>
    </w:p>
    <w:p w14:paraId="0CE3DEBB" w14:textId="77777777" w:rsidR="0050757C" w:rsidRPr="00DF2BFF" w:rsidRDefault="0050757C" w:rsidP="0050757C">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1CE4590B" w14:textId="77777777" w:rsidR="0050757C" w:rsidRPr="00DF2BFF" w:rsidRDefault="0050757C" w:rsidP="0050757C">
      <w:pPr>
        <w:pStyle w:val="Testocommento"/>
        <w:jc w:val="both"/>
        <w:rPr>
          <w:rFonts w:ascii="Arial" w:eastAsia="Times New Roman" w:hAnsi="Arial" w:cs="Arial"/>
          <w:color w:val="000000"/>
          <w:sz w:val="22"/>
          <w:szCs w:val="22"/>
          <w:lang w:eastAsia="ar-SA"/>
        </w:rPr>
      </w:pPr>
    </w:p>
    <w:p w14:paraId="7F38BBCE" w14:textId="77777777" w:rsidR="0050757C" w:rsidRPr="007114A3" w:rsidRDefault="0050757C" w:rsidP="0050757C">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E89D29C" w14:textId="77777777" w:rsidR="0050757C" w:rsidRPr="007114A3" w:rsidRDefault="0050757C" w:rsidP="0050757C">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48617F6A" w14:textId="77777777" w:rsidR="0050757C" w:rsidRPr="007114A3" w:rsidRDefault="0050757C" w:rsidP="0050757C">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5F61F00E" w14:textId="77777777" w:rsidR="0050757C" w:rsidRPr="007114A3" w:rsidRDefault="0050757C" w:rsidP="0050757C">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0E0E38F" w14:textId="77777777" w:rsidR="0050757C" w:rsidRDefault="0050757C" w:rsidP="008C6455">
      <w:pPr>
        <w:jc w:val="both"/>
        <w:rPr>
          <w:rFonts w:ascii="Arial" w:eastAsia="Times New Roman" w:hAnsi="Arial" w:cs="Arial"/>
          <w:b/>
          <w:bCs/>
          <w:color w:val="000000"/>
          <w:lang w:eastAsia="ar-SA"/>
        </w:rPr>
      </w:pPr>
    </w:p>
    <w:p w14:paraId="6A85B04A" w14:textId="77777777" w:rsidR="0050757C" w:rsidRPr="00701034" w:rsidRDefault="0050757C" w:rsidP="0050757C">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601CA6">
        <w:rPr>
          <w:rFonts w:ascii="Arial" w:hAnsi="Arial" w:cs="Arial"/>
          <w:b/>
          <w:bCs/>
          <w:i/>
          <w:iCs/>
          <w:u w:val="single"/>
        </w:rPr>
        <w:t>richiesti per l’ammissione alla lista di idoneità con punteggio massimo maturabile di 50 punti</w:t>
      </w:r>
    </w:p>
    <w:p w14:paraId="25C900F1" w14:textId="77777777" w:rsidR="0050757C" w:rsidRPr="00780492" w:rsidRDefault="0050757C" w:rsidP="0050757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2CB016F7" w14:textId="77777777" w:rsidR="0010075C" w:rsidRDefault="0010075C" w:rsidP="0010075C">
      <w:pPr>
        <w:contextualSpacing/>
        <w:rPr>
          <w:rFonts w:eastAsia="ArialMT"/>
          <w:b/>
          <w:bCs/>
          <w:i/>
          <w:iCs/>
          <w:lang w:eastAsia="it-IT"/>
        </w:rPr>
      </w:pPr>
    </w:p>
    <w:p w14:paraId="6DEBB60D" w14:textId="7B53531A" w:rsidR="00D1167A" w:rsidRDefault="0010075C" w:rsidP="0010075C">
      <w:pPr>
        <w:contextualSpacing/>
        <w:jc w:val="both"/>
        <w:rPr>
          <w:rFonts w:ascii="Arial" w:hAnsi="Arial" w:cs="Arial"/>
        </w:rPr>
      </w:pPr>
      <w:r w:rsidRPr="0050757C">
        <w:rPr>
          <w:rFonts w:ascii="Arial" w:eastAsia="ArialMT" w:hAnsi="Arial" w:cs="Arial"/>
          <w:b/>
          <w:bCs/>
          <w:i/>
          <w:iCs/>
          <w:lang w:eastAsia="it-IT"/>
        </w:rPr>
        <w:t xml:space="preserve">Requisito 1 - </w:t>
      </w:r>
      <w:r w:rsidR="008C6455" w:rsidRPr="0050757C">
        <w:rPr>
          <w:rFonts w:ascii="Arial" w:eastAsia="ArialMT" w:hAnsi="Arial" w:cs="Arial"/>
          <w:b/>
          <w:bCs/>
          <w:i/>
          <w:iCs/>
          <w:lang w:eastAsia="it-IT"/>
        </w:rPr>
        <w:t>Formazione</w:t>
      </w:r>
      <w:r w:rsidR="008C6455">
        <w:rPr>
          <w:rFonts w:ascii="Arial" w:eastAsia="ArialMT" w:hAnsi="Arial" w:cs="Arial"/>
          <w:b/>
          <w:bCs/>
          <w:i/>
          <w:iCs/>
          <w:lang w:eastAsia="it-IT"/>
        </w:rPr>
        <w:t xml:space="preserve"> </w:t>
      </w:r>
      <w:r w:rsidR="00793ABD" w:rsidRPr="0010075C">
        <w:rPr>
          <w:rFonts w:ascii="Arial" w:eastAsia="ArialMT" w:hAnsi="Arial" w:cs="Arial"/>
          <w:b/>
          <w:bCs/>
          <w:i/>
          <w:iCs/>
          <w:lang w:eastAsia="it-IT"/>
        </w:rPr>
        <w:t>(</w:t>
      </w:r>
      <w:r w:rsidR="003502BA" w:rsidRPr="0010075C">
        <w:rPr>
          <w:rFonts w:ascii="Arial" w:eastAsia="ArialMT" w:hAnsi="Arial" w:cs="Arial"/>
          <w:b/>
          <w:bCs/>
          <w:i/>
          <w:iCs/>
          <w:lang w:eastAsia="it-IT"/>
        </w:rPr>
        <w:t xml:space="preserve">massimo </w:t>
      </w:r>
      <w:r w:rsidR="000F6FB8">
        <w:rPr>
          <w:rFonts w:ascii="Arial" w:eastAsia="ArialMT" w:hAnsi="Arial" w:cs="Arial"/>
          <w:b/>
          <w:bCs/>
          <w:i/>
          <w:iCs/>
          <w:lang w:eastAsia="it-IT"/>
        </w:rPr>
        <w:t>1</w:t>
      </w:r>
      <w:r w:rsidR="001405DC">
        <w:rPr>
          <w:rFonts w:ascii="Arial" w:eastAsia="ArialMT" w:hAnsi="Arial" w:cs="Arial"/>
          <w:b/>
          <w:bCs/>
          <w:i/>
          <w:iCs/>
          <w:lang w:eastAsia="it-IT"/>
        </w:rPr>
        <w:t>5</w:t>
      </w:r>
      <w:r w:rsidR="00793ABD" w:rsidRPr="0010075C">
        <w:rPr>
          <w:rFonts w:ascii="Arial" w:eastAsia="ArialMT" w:hAnsi="Arial" w:cs="Arial"/>
          <w:b/>
          <w:bCs/>
          <w:i/>
          <w:iCs/>
          <w:lang w:eastAsia="it-IT"/>
        </w:rPr>
        <w:t xml:space="preserve"> punti):</w:t>
      </w:r>
      <w:r w:rsidR="00BD4808" w:rsidRPr="0010075C">
        <w:rPr>
          <w:rFonts w:ascii="Arial" w:eastAsia="ArialMT" w:hAnsi="Arial" w:cs="Arial"/>
          <w:b/>
          <w:bCs/>
          <w:i/>
          <w:iCs/>
          <w:lang w:eastAsia="it-IT"/>
        </w:rPr>
        <w:t xml:space="preserve"> </w:t>
      </w:r>
      <w:r w:rsidR="008C6455" w:rsidRPr="00EF1B4C">
        <w:rPr>
          <w:rFonts w:ascii="Arial" w:eastAsia="ArialMT" w:hAnsi="Arial" w:cs="Arial"/>
          <w:lang w:eastAsia="it-IT"/>
        </w:rPr>
        <w:t>oggetto di valutazione</w:t>
      </w:r>
      <w:r w:rsidR="008C6455">
        <w:rPr>
          <w:rFonts w:ascii="Arial" w:eastAsia="ArialMT" w:hAnsi="Arial" w:cs="Arial"/>
          <w:lang w:eastAsia="it-IT"/>
        </w:rPr>
        <w:t xml:space="preserve"> saranno i percorsi formativi aggiuntivi (</w:t>
      </w:r>
      <w:r w:rsidR="0071112C">
        <w:rPr>
          <w:rFonts w:ascii="Arial" w:eastAsia="ArialMT" w:hAnsi="Arial" w:cs="Arial"/>
          <w:lang w:eastAsia="it-IT"/>
        </w:rPr>
        <w:t>laurea</w:t>
      </w:r>
      <w:r w:rsidR="00B768C9">
        <w:rPr>
          <w:rFonts w:ascii="Arial" w:eastAsia="ArialMT" w:hAnsi="Arial" w:cs="Arial"/>
          <w:lang w:eastAsia="it-IT"/>
        </w:rPr>
        <w:t xml:space="preserve"> </w:t>
      </w:r>
      <w:r w:rsidR="0071112C">
        <w:rPr>
          <w:rFonts w:ascii="Arial" w:eastAsia="ArialMT" w:hAnsi="Arial" w:cs="Arial"/>
          <w:lang w:eastAsia="it-IT"/>
        </w:rPr>
        <w:t xml:space="preserve">magistrale, </w:t>
      </w:r>
      <w:r w:rsidR="008C6455">
        <w:rPr>
          <w:rFonts w:ascii="Arial" w:eastAsia="ArialMT" w:hAnsi="Arial" w:cs="Arial"/>
          <w:lang w:eastAsia="it-IT"/>
        </w:rPr>
        <w:t>master, corsi intensivi, laurea aggiuntiva, etc.) rispetto al requisito minimo di laurea</w:t>
      </w:r>
      <w:r w:rsidR="008C6455">
        <w:rPr>
          <w:rFonts w:ascii="Arial" w:hAnsi="Arial" w:cs="Arial"/>
        </w:rPr>
        <w:t xml:space="preserve">. </w:t>
      </w:r>
    </w:p>
    <w:p w14:paraId="3E4A11ED" w14:textId="41960CE7" w:rsidR="00793ABD" w:rsidRDefault="0071112C" w:rsidP="0010075C">
      <w:pPr>
        <w:contextualSpacing/>
        <w:jc w:val="both"/>
        <w:rPr>
          <w:rFonts w:ascii="Arial" w:eastAsia="ArialMT" w:hAnsi="Arial" w:cs="Arial"/>
          <w:lang w:eastAsia="it-IT"/>
        </w:rPr>
      </w:pPr>
      <w:r>
        <w:rPr>
          <w:rFonts w:ascii="Arial" w:hAnsi="Arial" w:cs="Arial"/>
        </w:rPr>
        <w:t xml:space="preserve">I percorsi di studio con indirizzo giuridico </w:t>
      </w:r>
      <w:r w:rsidR="0027776F">
        <w:rPr>
          <w:rFonts w:ascii="Arial" w:eastAsia="ArialMT" w:hAnsi="Arial" w:cs="Arial"/>
          <w:lang w:eastAsia="it-IT"/>
        </w:rPr>
        <w:t>e le specializzazioni post</w:t>
      </w:r>
      <w:r w:rsidR="00D1167A">
        <w:rPr>
          <w:rFonts w:ascii="Arial" w:eastAsia="ArialMT" w:hAnsi="Arial" w:cs="Arial"/>
          <w:lang w:eastAsia="it-IT"/>
        </w:rPr>
        <w:t>-</w:t>
      </w:r>
      <w:r w:rsidR="0027776F">
        <w:rPr>
          <w:rFonts w:ascii="Arial" w:eastAsia="ArialMT" w:hAnsi="Arial" w:cs="Arial"/>
          <w:lang w:eastAsia="it-IT"/>
        </w:rPr>
        <w:t>universitarie in ambito privacy</w:t>
      </w:r>
      <w:r w:rsidR="0027776F" w:rsidRPr="0027776F">
        <w:rPr>
          <w:rFonts w:ascii="Arial" w:hAnsi="Arial" w:cs="Arial"/>
        </w:rPr>
        <w:t xml:space="preserve"> </w:t>
      </w:r>
      <w:r w:rsidR="0027776F">
        <w:rPr>
          <w:rFonts w:ascii="Arial" w:hAnsi="Arial" w:cs="Arial"/>
        </w:rPr>
        <w:t>costituiscono titolo preferenziale.</w:t>
      </w:r>
    </w:p>
    <w:p w14:paraId="74478C16" w14:textId="3B759CAD" w:rsidR="00AA51C6" w:rsidRDefault="00AA51C6" w:rsidP="0010075C">
      <w:pPr>
        <w:contextualSpacing/>
        <w:jc w:val="both"/>
        <w:rPr>
          <w:rFonts w:ascii="Arial" w:eastAsia="ArialMT" w:hAnsi="Arial" w:cs="Arial"/>
          <w:lang w:eastAsia="it-IT"/>
        </w:rPr>
      </w:pPr>
    </w:p>
    <w:p w14:paraId="764D3D63" w14:textId="1AC9168B" w:rsidR="00225E2B" w:rsidRDefault="008C6455" w:rsidP="008C6455">
      <w:pPr>
        <w:jc w:val="both"/>
        <w:rPr>
          <w:rFonts w:ascii="Arial" w:eastAsia="ArialMT" w:hAnsi="Arial" w:cs="Arial"/>
          <w:lang w:eastAsia="it-IT"/>
        </w:rPr>
      </w:pPr>
      <w:r w:rsidRPr="0050757C">
        <w:rPr>
          <w:rFonts w:ascii="Arial" w:eastAsia="ArialMT" w:hAnsi="Arial" w:cs="Arial"/>
          <w:b/>
          <w:bCs/>
          <w:i/>
          <w:iCs/>
          <w:lang w:eastAsia="it-IT"/>
        </w:rPr>
        <w:t>Requisito</w:t>
      </w:r>
      <w:r>
        <w:rPr>
          <w:rFonts w:ascii="Arial" w:eastAsia="ArialMT" w:hAnsi="Arial" w:cs="Arial"/>
          <w:b/>
          <w:bCs/>
          <w:i/>
          <w:iCs/>
          <w:lang w:eastAsia="it-IT"/>
        </w:rPr>
        <w:t xml:space="preserve"> </w:t>
      </w:r>
      <w:r w:rsidR="00B768C9">
        <w:rPr>
          <w:rFonts w:ascii="Arial" w:eastAsia="ArialMT" w:hAnsi="Arial" w:cs="Arial"/>
          <w:b/>
          <w:bCs/>
          <w:i/>
          <w:iCs/>
          <w:lang w:eastAsia="it-IT"/>
        </w:rPr>
        <w:t>2</w:t>
      </w:r>
      <w:r>
        <w:rPr>
          <w:rFonts w:ascii="Arial" w:eastAsia="ArialMT" w:hAnsi="Arial" w:cs="Arial"/>
          <w:b/>
          <w:bCs/>
          <w:i/>
          <w:iCs/>
          <w:lang w:eastAsia="it-IT"/>
        </w:rPr>
        <w:t xml:space="preserve"> - Esperienza </w:t>
      </w:r>
      <w:r w:rsidR="00915F79">
        <w:rPr>
          <w:rFonts w:ascii="Arial" w:eastAsia="ArialMT" w:hAnsi="Arial" w:cs="Arial"/>
          <w:b/>
          <w:bCs/>
          <w:i/>
          <w:iCs/>
          <w:lang w:eastAsia="it-IT"/>
        </w:rPr>
        <w:t>specifica</w:t>
      </w:r>
      <w:r>
        <w:rPr>
          <w:rFonts w:ascii="Arial" w:eastAsia="ArialMT" w:hAnsi="Arial" w:cs="Arial"/>
          <w:b/>
          <w:bCs/>
          <w:i/>
          <w:iCs/>
          <w:lang w:eastAsia="it-IT"/>
        </w:rPr>
        <w:t xml:space="preserve"> (massimo </w:t>
      </w:r>
      <w:r w:rsidR="001405DC">
        <w:rPr>
          <w:rFonts w:ascii="Arial" w:eastAsia="ArialMT" w:hAnsi="Arial" w:cs="Arial"/>
          <w:b/>
          <w:bCs/>
          <w:i/>
          <w:iCs/>
          <w:lang w:eastAsia="it-IT"/>
        </w:rPr>
        <w:t xml:space="preserve">15 </w:t>
      </w:r>
      <w:r>
        <w:rPr>
          <w:rFonts w:ascii="Arial" w:eastAsia="ArialMT" w:hAnsi="Arial" w:cs="Arial"/>
          <w:b/>
          <w:bCs/>
          <w:i/>
          <w:iCs/>
          <w:lang w:eastAsia="it-IT"/>
        </w:rPr>
        <w:t>punti)</w:t>
      </w:r>
      <w:r w:rsidRPr="003F382B">
        <w:rPr>
          <w:rFonts w:ascii="Arial" w:eastAsia="ArialMT" w:hAnsi="Arial" w:cs="Arial"/>
          <w:b/>
          <w:bCs/>
          <w:i/>
          <w:iCs/>
          <w:lang w:eastAsia="it-IT"/>
        </w:rPr>
        <w:t>:</w:t>
      </w:r>
      <w:r w:rsidR="00E60B1D">
        <w:rPr>
          <w:rFonts w:ascii="Arial" w:eastAsia="ArialMT" w:hAnsi="Arial" w:cs="Arial"/>
          <w:b/>
          <w:bCs/>
          <w:i/>
          <w:iCs/>
          <w:lang w:eastAsia="it-IT"/>
        </w:rPr>
        <w:t xml:space="preserve"> </w:t>
      </w:r>
      <w:r w:rsidR="00E60B1D" w:rsidRPr="00E60B1D">
        <w:rPr>
          <w:rFonts w:ascii="Arial" w:eastAsia="ArialMT" w:hAnsi="Arial" w:cs="Arial"/>
          <w:lang w:eastAsia="it-IT"/>
        </w:rPr>
        <w:t xml:space="preserve">è </w:t>
      </w:r>
      <w:r w:rsidR="00AA51C6">
        <w:rPr>
          <w:rFonts w:ascii="Arial" w:eastAsia="ArialMT" w:hAnsi="Arial" w:cs="Arial"/>
          <w:lang w:eastAsia="it-IT"/>
        </w:rPr>
        <w:t>richiesta</w:t>
      </w:r>
      <w:r w:rsidR="003124E9">
        <w:rPr>
          <w:rFonts w:ascii="Arial" w:eastAsia="ArialMT" w:hAnsi="Arial" w:cs="Arial"/>
          <w:lang w:eastAsia="it-IT"/>
        </w:rPr>
        <w:t xml:space="preserve"> </w:t>
      </w:r>
      <w:r w:rsidR="00E2209D">
        <w:rPr>
          <w:rFonts w:ascii="Arial" w:eastAsia="ArialMT" w:hAnsi="Arial" w:cs="Arial"/>
          <w:lang w:eastAsia="it-IT"/>
        </w:rPr>
        <w:t>un’</w:t>
      </w:r>
      <w:r w:rsidR="003124E9">
        <w:rPr>
          <w:rFonts w:ascii="Arial" w:eastAsia="ArialMT" w:hAnsi="Arial" w:cs="Arial"/>
          <w:lang w:eastAsia="it-IT"/>
        </w:rPr>
        <w:t>esperienz</w:t>
      </w:r>
      <w:r w:rsidR="00AA51C6">
        <w:rPr>
          <w:rFonts w:ascii="Arial" w:eastAsia="ArialMT" w:hAnsi="Arial" w:cs="Arial"/>
          <w:lang w:eastAsia="it-IT"/>
        </w:rPr>
        <w:t>a</w:t>
      </w:r>
      <w:r w:rsidR="003124E9">
        <w:rPr>
          <w:rFonts w:ascii="Arial" w:eastAsia="ArialMT" w:hAnsi="Arial" w:cs="Arial"/>
          <w:lang w:eastAsia="it-IT"/>
        </w:rPr>
        <w:t xml:space="preserve"> </w:t>
      </w:r>
      <w:r w:rsidR="00E2209D">
        <w:rPr>
          <w:rFonts w:ascii="Arial" w:eastAsia="ArialMT" w:hAnsi="Arial" w:cs="Arial"/>
          <w:lang w:eastAsia="it-IT"/>
        </w:rPr>
        <w:t xml:space="preserve">minima di </w:t>
      </w:r>
      <w:r w:rsidR="00B768C9" w:rsidRPr="00C64138">
        <w:rPr>
          <w:rFonts w:ascii="Arial" w:eastAsia="ArialMT" w:hAnsi="Arial" w:cs="Arial"/>
          <w:lang w:eastAsia="it-IT"/>
        </w:rPr>
        <w:t>12</w:t>
      </w:r>
      <w:r w:rsidR="00E2209D">
        <w:rPr>
          <w:rFonts w:ascii="Arial" w:eastAsia="ArialMT" w:hAnsi="Arial" w:cs="Arial"/>
          <w:lang w:eastAsia="it-IT"/>
        </w:rPr>
        <w:t xml:space="preserve"> mesi </w:t>
      </w:r>
      <w:r w:rsidR="00930A48">
        <w:rPr>
          <w:rFonts w:ascii="Arial" w:eastAsia="ArialMT" w:hAnsi="Arial" w:cs="Arial"/>
          <w:lang w:eastAsia="it-IT"/>
        </w:rPr>
        <w:t xml:space="preserve">in </w:t>
      </w:r>
      <w:r w:rsidR="00E2209D">
        <w:rPr>
          <w:rFonts w:ascii="Arial" w:eastAsia="ArialMT" w:hAnsi="Arial" w:cs="Arial"/>
          <w:lang w:eastAsia="it-IT"/>
        </w:rPr>
        <w:t xml:space="preserve">ruoli similari </w:t>
      </w:r>
      <w:r w:rsidR="00930A48">
        <w:rPr>
          <w:rFonts w:ascii="Arial" w:eastAsia="ArialMT" w:hAnsi="Arial" w:cs="Arial"/>
          <w:lang w:eastAsia="it-IT"/>
        </w:rPr>
        <w:t>a</w:t>
      </w:r>
      <w:r w:rsidR="0014662B">
        <w:rPr>
          <w:rFonts w:ascii="Arial" w:eastAsia="ArialMT" w:hAnsi="Arial" w:cs="Arial"/>
          <w:lang w:eastAsia="it-IT"/>
        </w:rPr>
        <w:t xml:space="preserve"> quello </w:t>
      </w:r>
      <w:r w:rsidR="00E2209D">
        <w:rPr>
          <w:rFonts w:ascii="Arial" w:eastAsia="ArialMT" w:hAnsi="Arial" w:cs="Arial"/>
          <w:lang w:eastAsia="it-IT"/>
        </w:rPr>
        <w:t>previsto dal presente avviso</w:t>
      </w:r>
      <w:r w:rsidR="0014662B">
        <w:rPr>
          <w:rFonts w:ascii="Arial" w:eastAsia="ArialMT" w:hAnsi="Arial" w:cs="Arial"/>
          <w:lang w:eastAsia="it-IT"/>
        </w:rPr>
        <w:t>.</w:t>
      </w:r>
      <w:r w:rsidR="00915F79">
        <w:rPr>
          <w:rFonts w:ascii="Arial" w:eastAsia="ArialMT" w:hAnsi="Arial" w:cs="Arial"/>
          <w:lang w:eastAsia="it-IT"/>
        </w:rPr>
        <w:t xml:space="preserve"> </w:t>
      </w:r>
      <w:r w:rsidR="00844022">
        <w:rPr>
          <w:rFonts w:ascii="Arial" w:eastAsia="ArialMT" w:hAnsi="Arial" w:cs="Arial"/>
          <w:lang w:eastAsia="it-IT"/>
        </w:rPr>
        <w:t>Saranno considerati anche periodi di tirocinio e altre forme di lavoro non subordinato.</w:t>
      </w:r>
    </w:p>
    <w:p w14:paraId="366EF774" w14:textId="77777777" w:rsidR="00D1167A" w:rsidRDefault="00D1167A" w:rsidP="00D1167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4290699D" w14:textId="0071B96E" w:rsidR="00E2209D" w:rsidRDefault="008C6455" w:rsidP="006757D7">
      <w:pPr>
        <w:jc w:val="both"/>
        <w:rPr>
          <w:rFonts w:ascii="Arial" w:eastAsia="Times New Roman" w:hAnsi="Arial" w:cs="Arial"/>
          <w:color w:val="000000"/>
          <w:lang w:eastAsia="ar-SA"/>
        </w:rPr>
      </w:pPr>
      <w:r w:rsidRPr="0050757C">
        <w:rPr>
          <w:rFonts w:ascii="Arial" w:eastAsia="ArialMT" w:hAnsi="Arial" w:cs="Arial"/>
          <w:b/>
          <w:bCs/>
          <w:i/>
          <w:iCs/>
          <w:lang w:eastAsia="it-IT"/>
        </w:rPr>
        <w:lastRenderedPageBreak/>
        <w:t>Requisito</w:t>
      </w:r>
      <w:r w:rsidRPr="003F382B">
        <w:rPr>
          <w:rFonts w:ascii="Arial" w:eastAsia="ArialMT" w:hAnsi="Arial" w:cs="Arial"/>
          <w:b/>
          <w:bCs/>
          <w:i/>
          <w:iCs/>
          <w:lang w:eastAsia="it-IT"/>
        </w:rPr>
        <w:t xml:space="preserve"> </w:t>
      </w:r>
      <w:r w:rsidR="00B768C9">
        <w:rPr>
          <w:rFonts w:ascii="Arial" w:eastAsia="ArialMT" w:hAnsi="Arial" w:cs="Arial"/>
          <w:b/>
          <w:bCs/>
          <w:i/>
          <w:iCs/>
          <w:lang w:eastAsia="it-IT"/>
        </w:rPr>
        <w:t>3</w:t>
      </w:r>
      <w:r>
        <w:rPr>
          <w:rFonts w:ascii="Arial" w:eastAsia="ArialMT" w:hAnsi="Arial" w:cs="Arial"/>
          <w:b/>
          <w:bCs/>
          <w:i/>
          <w:iCs/>
          <w:lang w:eastAsia="it-IT"/>
        </w:rPr>
        <w:t xml:space="preserve"> – Competenze e conoscenze</w:t>
      </w:r>
      <w:r w:rsidRPr="003F382B">
        <w:rPr>
          <w:rFonts w:ascii="Arial" w:eastAsia="ArialMT" w:hAnsi="Arial" w:cs="Arial"/>
          <w:b/>
          <w:bCs/>
          <w:i/>
          <w:iCs/>
          <w:lang w:eastAsia="it-IT"/>
        </w:rPr>
        <w:t xml:space="preserve"> (massimo </w:t>
      </w:r>
      <w:r>
        <w:rPr>
          <w:rFonts w:ascii="Arial" w:eastAsia="ArialMT" w:hAnsi="Arial" w:cs="Arial"/>
          <w:b/>
          <w:bCs/>
          <w:i/>
          <w:iCs/>
          <w:lang w:eastAsia="it-IT"/>
        </w:rPr>
        <w:t>1</w:t>
      </w:r>
      <w:r w:rsidR="001405DC">
        <w:rPr>
          <w:rFonts w:ascii="Arial" w:eastAsia="ArialMT" w:hAnsi="Arial" w:cs="Arial"/>
          <w:b/>
          <w:bCs/>
          <w:i/>
          <w:iCs/>
          <w:lang w:eastAsia="it-IT"/>
        </w:rPr>
        <w:t>0</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sidR="00E60B1D">
        <w:rPr>
          <w:rFonts w:ascii="Arial" w:eastAsia="ArialMT" w:hAnsi="Arial" w:cs="Arial"/>
          <w:lang w:eastAsia="it-IT"/>
        </w:rPr>
        <w:t>o</w:t>
      </w:r>
      <w:r w:rsidRPr="004E5B99">
        <w:rPr>
          <w:rFonts w:ascii="Arial" w:eastAsia="ArialMT" w:hAnsi="Arial" w:cs="Arial"/>
          <w:lang w:eastAsia="it-IT"/>
        </w:rPr>
        <w:t xml:space="preserve">ggetto di </w:t>
      </w:r>
      <w:r w:rsidRPr="0057724D">
        <w:rPr>
          <w:rFonts w:ascii="Arial" w:eastAsia="ArialMT" w:hAnsi="Arial" w:cs="Arial"/>
          <w:lang w:eastAsia="it-IT"/>
        </w:rPr>
        <w:t xml:space="preserve">valutazione sarà </w:t>
      </w:r>
      <w:r w:rsidRPr="00473C89">
        <w:rPr>
          <w:rFonts w:ascii="Arial" w:eastAsia="ArialMT" w:hAnsi="Arial" w:cs="Arial"/>
          <w:lang w:eastAsia="it-IT"/>
        </w:rPr>
        <w:t xml:space="preserve">il grado di </w:t>
      </w:r>
      <w:r w:rsidRPr="00473C89">
        <w:rPr>
          <w:rFonts w:ascii="Arial" w:hAnsi="Arial" w:cs="Arial"/>
        </w:rPr>
        <w:t>conoscenza</w:t>
      </w:r>
      <w:r w:rsidR="00E2209D" w:rsidRPr="00E2209D">
        <w:rPr>
          <w:rFonts w:ascii="Arial" w:eastAsia="Times New Roman" w:hAnsi="Arial" w:cs="Arial"/>
          <w:color w:val="000000"/>
          <w:lang w:eastAsia="ar-SA"/>
        </w:rPr>
        <w:t xml:space="preserve"> delle tematiche di Risk Management e Data Protection</w:t>
      </w:r>
      <w:r w:rsidR="00E2209D">
        <w:rPr>
          <w:rFonts w:ascii="Arial" w:eastAsia="Times New Roman" w:hAnsi="Arial" w:cs="Arial"/>
          <w:color w:val="000000"/>
          <w:lang w:eastAsia="ar-SA"/>
        </w:rPr>
        <w:t>.</w:t>
      </w:r>
    </w:p>
    <w:p w14:paraId="71580CA8" w14:textId="5B39BE41" w:rsidR="006757D7" w:rsidRPr="006757D7" w:rsidRDefault="006757D7" w:rsidP="006757D7">
      <w:pPr>
        <w:jc w:val="both"/>
        <w:rPr>
          <w:rFonts w:ascii="Arial" w:hAnsi="Arial" w:cs="Arial"/>
        </w:rPr>
      </w:pPr>
      <w:r w:rsidRPr="006757D7">
        <w:rPr>
          <w:rFonts w:ascii="Arial" w:hAnsi="Arial" w:cs="Arial"/>
        </w:rPr>
        <w:t>La presenza di attestati di partecipazione a corsi o di certificazioni rilasciate da Enti accreditati costituiscono elementi preferenziali nelle valutazioni.</w:t>
      </w:r>
    </w:p>
    <w:p w14:paraId="0500CBC1" w14:textId="2F7284A0" w:rsidR="00C74682" w:rsidRPr="00E2209D" w:rsidRDefault="008C6455" w:rsidP="00E2209D">
      <w:pPr>
        <w:jc w:val="both"/>
        <w:rPr>
          <w:rFonts w:ascii="Arial" w:eastAsia="ArialMT" w:hAnsi="Arial" w:cs="Arial"/>
          <w:lang w:eastAsia="it-IT"/>
        </w:rPr>
      </w:pPr>
      <w:bookmarkStart w:id="1" w:name="_Hlk88606633"/>
      <w:r w:rsidRPr="0050757C">
        <w:rPr>
          <w:rFonts w:ascii="Arial" w:eastAsia="ArialMT" w:hAnsi="Arial" w:cs="Arial"/>
          <w:b/>
          <w:bCs/>
          <w:i/>
          <w:iCs/>
          <w:lang w:eastAsia="it-IT"/>
        </w:rPr>
        <w:t>Requisito</w:t>
      </w:r>
      <w:r w:rsidRPr="008C6455">
        <w:rPr>
          <w:rFonts w:ascii="Arial" w:eastAsia="ArialMT" w:hAnsi="Arial" w:cs="Arial"/>
          <w:b/>
          <w:bCs/>
          <w:i/>
          <w:iCs/>
          <w:lang w:eastAsia="it-IT"/>
        </w:rPr>
        <w:t xml:space="preserve"> </w:t>
      </w:r>
      <w:r w:rsidR="00BF448D">
        <w:rPr>
          <w:rFonts w:ascii="Arial" w:eastAsia="ArialMT" w:hAnsi="Arial" w:cs="Arial"/>
          <w:b/>
          <w:bCs/>
          <w:i/>
          <w:iCs/>
          <w:lang w:eastAsia="it-IT"/>
        </w:rPr>
        <w:t>4</w:t>
      </w:r>
      <w:r w:rsidRPr="008C6455">
        <w:rPr>
          <w:rFonts w:ascii="Arial" w:eastAsia="ArialMT" w:hAnsi="Arial" w:cs="Arial"/>
          <w:b/>
          <w:bCs/>
          <w:i/>
          <w:iCs/>
          <w:lang w:eastAsia="it-IT"/>
        </w:rPr>
        <w:t xml:space="preserve"> – </w:t>
      </w:r>
      <w:r w:rsidR="00E2209D">
        <w:rPr>
          <w:rFonts w:ascii="Arial" w:eastAsia="ArialMT" w:hAnsi="Arial" w:cs="Arial"/>
          <w:b/>
          <w:bCs/>
          <w:i/>
          <w:iCs/>
          <w:lang w:eastAsia="it-IT"/>
        </w:rPr>
        <w:t>Lingua inglese</w:t>
      </w:r>
      <w:r w:rsidR="006C45F9">
        <w:rPr>
          <w:rFonts w:ascii="Arial" w:eastAsia="ArialMT" w:hAnsi="Arial" w:cs="Arial"/>
          <w:b/>
          <w:bCs/>
          <w:i/>
          <w:iCs/>
          <w:lang w:eastAsia="it-IT"/>
        </w:rPr>
        <w:t xml:space="preserve"> (</w:t>
      </w:r>
      <w:r w:rsidRPr="008C6455">
        <w:rPr>
          <w:rFonts w:ascii="Arial" w:eastAsia="ArialMT" w:hAnsi="Arial" w:cs="Arial"/>
          <w:b/>
          <w:bCs/>
          <w:i/>
          <w:iCs/>
          <w:lang w:eastAsia="it-IT"/>
        </w:rPr>
        <w:t xml:space="preserve">massimo </w:t>
      </w:r>
      <w:r w:rsidR="001405DC">
        <w:rPr>
          <w:rFonts w:ascii="Arial" w:eastAsia="ArialMT" w:hAnsi="Arial" w:cs="Arial"/>
          <w:b/>
          <w:bCs/>
          <w:i/>
          <w:iCs/>
          <w:lang w:eastAsia="it-IT"/>
        </w:rPr>
        <w:t>7</w:t>
      </w:r>
      <w:r w:rsidR="001405DC" w:rsidRPr="008C6455">
        <w:rPr>
          <w:rFonts w:ascii="Arial" w:eastAsia="ArialMT" w:hAnsi="Arial" w:cs="Arial"/>
          <w:b/>
          <w:bCs/>
          <w:i/>
          <w:iCs/>
          <w:lang w:eastAsia="it-IT"/>
        </w:rPr>
        <w:t xml:space="preserve"> </w:t>
      </w:r>
      <w:r w:rsidRPr="008C6455">
        <w:rPr>
          <w:rFonts w:ascii="Arial" w:eastAsia="ArialMT" w:hAnsi="Arial" w:cs="Arial"/>
          <w:b/>
          <w:bCs/>
          <w:i/>
          <w:iCs/>
          <w:lang w:eastAsia="it-IT"/>
        </w:rPr>
        <w:t xml:space="preserve">punti): </w:t>
      </w:r>
      <w:bookmarkStart w:id="2" w:name="_Hlk75708767"/>
      <w:r w:rsidR="00E60B1D">
        <w:rPr>
          <w:rFonts w:ascii="Arial" w:eastAsia="ArialMT" w:hAnsi="Arial" w:cs="Arial"/>
          <w:lang w:eastAsia="it-IT"/>
        </w:rPr>
        <w:t>è</w:t>
      </w:r>
      <w:r w:rsidR="00E2209D">
        <w:rPr>
          <w:rFonts w:ascii="Arial" w:eastAsia="ArialMT" w:hAnsi="Arial" w:cs="Arial"/>
          <w:lang w:eastAsia="it-IT"/>
        </w:rPr>
        <w:t xml:space="preserve"> richiesta una buona </w:t>
      </w:r>
      <w:r w:rsidR="007F619E" w:rsidRPr="00E2209D">
        <w:rPr>
          <w:rFonts w:ascii="Arial" w:eastAsia="ArialMT" w:hAnsi="Arial" w:cs="Arial"/>
          <w:lang w:eastAsia="it-IT"/>
        </w:rPr>
        <w:t xml:space="preserve">conoscenza </w:t>
      </w:r>
      <w:r w:rsidR="00E2209D">
        <w:rPr>
          <w:rFonts w:ascii="Arial" w:eastAsia="ArialMT" w:hAnsi="Arial" w:cs="Arial"/>
          <w:lang w:eastAsia="it-IT"/>
        </w:rPr>
        <w:t>della lingua inglese (comprensione orale e scritta)</w:t>
      </w:r>
      <w:r w:rsidR="00BB10EB" w:rsidRPr="00E2209D">
        <w:rPr>
          <w:rFonts w:ascii="Arial" w:eastAsia="ArialMT" w:hAnsi="Arial" w:cs="Arial"/>
          <w:lang w:eastAsia="it-IT"/>
        </w:rPr>
        <w:t>.</w:t>
      </w:r>
    </w:p>
    <w:bookmarkEnd w:id="2"/>
    <w:p w14:paraId="1F566723" w14:textId="66D9EFB6" w:rsidR="007F619E" w:rsidRPr="007F619E" w:rsidRDefault="007F619E" w:rsidP="007F619E">
      <w:pPr>
        <w:jc w:val="both"/>
        <w:rPr>
          <w:rFonts w:ascii="Arial" w:hAnsi="Arial" w:cs="Arial"/>
        </w:rPr>
      </w:pPr>
      <w:r w:rsidRPr="007F619E">
        <w:rPr>
          <w:rFonts w:ascii="Arial" w:hAnsi="Arial" w:cs="Arial"/>
        </w:rPr>
        <w:t>La presenza di attestati di partecipazione a corsi</w:t>
      </w:r>
      <w:r w:rsidR="00814A94">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w:t>
      </w:r>
    </w:p>
    <w:bookmarkEnd w:id="1"/>
    <w:p w14:paraId="5A1E1C27" w14:textId="18F1BDD1" w:rsidR="00E90488" w:rsidRPr="0050757C" w:rsidRDefault="00C74682" w:rsidP="0050757C">
      <w:pPr>
        <w:jc w:val="both"/>
        <w:rPr>
          <w:rFonts w:ascii="Arial" w:eastAsia="ArialMT" w:hAnsi="Arial" w:cs="Arial"/>
          <w:lang w:eastAsia="it-IT"/>
        </w:rPr>
      </w:pPr>
      <w:r w:rsidRPr="0050757C">
        <w:rPr>
          <w:rFonts w:ascii="Arial" w:eastAsia="ArialMT" w:hAnsi="Arial" w:cs="Arial"/>
          <w:b/>
          <w:bCs/>
          <w:i/>
          <w:iCs/>
          <w:lang w:eastAsia="it-IT"/>
        </w:rPr>
        <w:t>Requisito</w:t>
      </w:r>
      <w:r w:rsidRPr="008C6455">
        <w:rPr>
          <w:rFonts w:ascii="Arial" w:eastAsia="ArialMT" w:hAnsi="Arial" w:cs="Arial"/>
          <w:b/>
          <w:bCs/>
          <w:i/>
          <w:iCs/>
          <w:lang w:eastAsia="it-IT"/>
        </w:rPr>
        <w:t xml:space="preserve"> </w:t>
      </w:r>
      <w:r w:rsidR="00BF448D">
        <w:rPr>
          <w:rFonts w:ascii="Arial" w:eastAsia="ArialMT" w:hAnsi="Arial" w:cs="Arial"/>
          <w:b/>
          <w:bCs/>
          <w:i/>
          <w:iCs/>
          <w:lang w:eastAsia="it-IT"/>
        </w:rPr>
        <w:t>5</w:t>
      </w:r>
      <w:r w:rsidRPr="008C6455">
        <w:rPr>
          <w:rFonts w:ascii="Arial" w:eastAsia="ArialMT" w:hAnsi="Arial" w:cs="Arial"/>
          <w:b/>
          <w:bCs/>
          <w:i/>
          <w:iCs/>
          <w:lang w:eastAsia="it-IT"/>
        </w:rPr>
        <w:t xml:space="preserve"> – Ulteriori requisiti (massimo </w:t>
      </w:r>
      <w:r w:rsidR="00662EC9">
        <w:rPr>
          <w:rFonts w:ascii="Arial" w:eastAsia="ArialMT" w:hAnsi="Arial" w:cs="Arial"/>
          <w:b/>
          <w:bCs/>
          <w:i/>
          <w:iCs/>
          <w:lang w:eastAsia="it-IT"/>
        </w:rPr>
        <w:t>3</w:t>
      </w:r>
      <w:r w:rsidRPr="008C6455">
        <w:rPr>
          <w:rFonts w:ascii="Arial" w:eastAsia="ArialMT" w:hAnsi="Arial" w:cs="Arial"/>
          <w:b/>
          <w:bCs/>
          <w:i/>
          <w:iCs/>
          <w:lang w:eastAsia="it-IT"/>
        </w:rPr>
        <w:t xml:space="preserve"> punti): </w:t>
      </w:r>
      <w:r w:rsidR="00E60B1D">
        <w:rPr>
          <w:rFonts w:ascii="Arial" w:eastAsia="ArialMT" w:hAnsi="Arial" w:cs="Arial"/>
          <w:lang w:eastAsia="it-IT"/>
        </w:rPr>
        <w:t xml:space="preserve">è </w:t>
      </w:r>
      <w:r w:rsidR="00281E95">
        <w:rPr>
          <w:rFonts w:ascii="Arial" w:eastAsia="ArialMT" w:hAnsi="Arial" w:cs="Arial"/>
          <w:lang w:eastAsia="it-IT"/>
        </w:rPr>
        <w:t>richiesta una buona c</w:t>
      </w:r>
      <w:r w:rsidR="00E90488" w:rsidRPr="0050757C">
        <w:rPr>
          <w:rFonts w:ascii="Arial" w:eastAsia="ArialMT" w:hAnsi="Arial" w:cs="Arial"/>
          <w:lang w:eastAsia="it-IT"/>
        </w:rPr>
        <w:t xml:space="preserve">onoscenza del pacchetto </w:t>
      </w:r>
      <w:r w:rsidR="00AE54B7" w:rsidRPr="0050757C">
        <w:rPr>
          <w:rFonts w:ascii="Arial" w:eastAsia="ArialMT" w:hAnsi="Arial" w:cs="Arial"/>
          <w:lang w:eastAsia="it-IT"/>
        </w:rPr>
        <w:t>Microsoft</w:t>
      </w:r>
      <w:r w:rsidR="00E90488" w:rsidRPr="0050757C">
        <w:rPr>
          <w:rFonts w:ascii="Arial" w:eastAsia="ArialMT" w:hAnsi="Arial" w:cs="Arial"/>
          <w:lang w:eastAsia="it-IT"/>
        </w:rPr>
        <w:t xml:space="preserve"> Office e</w:t>
      </w:r>
      <w:r w:rsidR="00753CBE" w:rsidRPr="0050757C">
        <w:rPr>
          <w:rFonts w:ascii="Arial" w:eastAsia="ArialMT" w:hAnsi="Arial" w:cs="Arial"/>
          <w:lang w:eastAsia="it-IT"/>
        </w:rPr>
        <w:t>d</w:t>
      </w:r>
      <w:r w:rsidR="00E90488" w:rsidRPr="0050757C">
        <w:rPr>
          <w:rFonts w:ascii="Arial" w:eastAsia="ArialMT" w:hAnsi="Arial" w:cs="Arial"/>
          <w:lang w:eastAsia="it-IT"/>
        </w:rPr>
        <w:t xml:space="preserve"> in particolare di Excel</w:t>
      </w:r>
      <w:r w:rsidR="00961EDD" w:rsidRPr="0050757C">
        <w:rPr>
          <w:rFonts w:ascii="Arial" w:eastAsia="ArialMT" w:hAnsi="Arial" w:cs="Arial"/>
          <w:lang w:eastAsia="it-IT"/>
        </w:rPr>
        <w:t xml:space="preserve"> e Power Point</w:t>
      </w:r>
      <w:r w:rsidR="00281E95">
        <w:rPr>
          <w:rFonts w:ascii="Arial" w:eastAsia="ArialMT" w:hAnsi="Arial" w:cs="Arial"/>
          <w:lang w:eastAsia="it-IT"/>
        </w:rPr>
        <w:t>.</w:t>
      </w:r>
    </w:p>
    <w:p w14:paraId="79BFBBCA" w14:textId="77777777" w:rsidR="00C74682" w:rsidRPr="007F619E" w:rsidRDefault="00C74682" w:rsidP="00C74682">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 della Commissione.</w:t>
      </w:r>
    </w:p>
    <w:p w14:paraId="6510392E" w14:textId="77777777" w:rsidR="0050757C" w:rsidRPr="00D95840" w:rsidRDefault="0050757C" w:rsidP="0050757C">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3A6E76D9" w14:textId="78910825" w:rsidR="0050757C" w:rsidRDefault="0050757C" w:rsidP="0050757C">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0BDF91D9" w14:textId="77777777" w:rsidR="008F0316" w:rsidRDefault="008F0316" w:rsidP="0050757C">
      <w:pPr>
        <w:jc w:val="both"/>
        <w:rPr>
          <w:rFonts w:ascii="Arial" w:hAnsi="Arial" w:cs="Arial"/>
          <w:b/>
          <w:bCs/>
          <w:i/>
          <w:iCs/>
          <w:u w:val="single"/>
        </w:rPr>
      </w:pPr>
      <w:bookmarkStart w:id="3" w:name="_Hlk98079241"/>
    </w:p>
    <w:p w14:paraId="3AD23434" w14:textId="31BBC775" w:rsidR="0050757C" w:rsidRPr="007068C8" w:rsidRDefault="0050757C" w:rsidP="0050757C">
      <w:pPr>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3"/>
    <w:p w14:paraId="2D2992C6" w14:textId="77777777" w:rsidR="0050757C" w:rsidRDefault="0050757C" w:rsidP="0050757C">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2EF06E47" w14:textId="77777777" w:rsidR="0050757C" w:rsidRDefault="0050757C" w:rsidP="0050757C">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sui lavori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58C3640C" w14:textId="77777777" w:rsidR="0050757C" w:rsidRDefault="0050757C" w:rsidP="0050757C">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5AE1FA6C" w14:textId="77777777" w:rsidR="0050757C" w:rsidRPr="00DF2BFF" w:rsidRDefault="0050757C" w:rsidP="0050757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2A50E7D0" w14:textId="77777777" w:rsidR="0050757C" w:rsidRPr="001D54D6" w:rsidRDefault="0050757C" w:rsidP="0050757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CD9E396" w14:textId="5A23FD5D" w:rsidR="0050757C" w:rsidRDefault="0050757C" w:rsidP="0050757C">
      <w:pPr>
        <w:jc w:val="both"/>
        <w:rPr>
          <w:rFonts w:ascii="Arial" w:eastAsia="Times New Roman" w:hAnsi="Arial" w:cs="Arial"/>
          <w:color w:val="000000"/>
          <w:lang w:eastAsia="ar-SA"/>
        </w:rPr>
      </w:pPr>
      <w:r w:rsidRPr="00DF2BFF">
        <w:rPr>
          <w:rFonts w:ascii="Arial" w:eastAsia="Times New Roman" w:hAnsi="Arial" w:cs="Arial"/>
          <w:color w:val="000000"/>
          <w:lang w:eastAsia="ar-SA"/>
        </w:rPr>
        <w:lastRenderedPageBreak/>
        <w:t>Sar</w:t>
      </w:r>
      <w:r>
        <w:rPr>
          <w:rFonts w:ascii="Arial" w:eastAsia="Times New Roman" w:hAnsi="Arial" w:cs="Arial"/>
          <w:color w:val="000000"/>
          <w:lang w:eastAsia="ar-SA"/>
        </w:rPr>
        <w:t>anno</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e</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12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w:t>
      </w:r>
      <w:r w:rsidR="00C4459E" w:rsidRPr="008F0316">
        <w:rPr>
          <w:rFonts w:ascii="Arial" w:eastAsia="Times New Roman" w:hAnsi="Arial" w:cs="Arial"/>
          <w:b/>
          <w:bCs/>
          <w:color w:val="000000"/>
          <w:lang w:eastAsia="ar-SA"/>
        </w:rPr>
        <w:t>Privacy</w:t>
      </w:r>
      <w:r w:rsidRPr="008F0316">
        <w:rPr>
          <w:rFonts w:ascii="Arial" w:eastAsia="Times New Roman" w:hAnsi="Arial" w:cs="Arial"/>
          <w:b/>
          <w:bCs/>
          <w:color w:val="000000"/>
          <w:lang w:eastAsia="ar-SA"/>
        </w:rPr>
        <w:t xml:space="preserve"> Specialist</w:t>
      </w:r>
      <w:r w:rsidRPr="00601CA6">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4DFCE734" w14:textId="77777777" w:rsidR="0050757C" w:rsidRPr="001D54D6" w:rsidRDefault="0050757C" w:rsidP="0050757C">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7A3E9D83" w14:textId="77777777" w:rsidR="0050757C" w:rsidRDefault="0050757C" w:rsidP="0050757C">
      <w:pPr>
        <w:ind w:left="709"/>
        <w:jc w:val="both"/>
        <w:rPr>
          <w:rFonts w:ascii="Arial" w:eastAsia="Times New Roman" w:hAnsi="Arial" w:cs="Arial"/>
          <w:color w:val="000000"/>
          <w:lang w:eastAsia="ar-SA"/>
        </w:rPr>
      </w:pPr>
    </w:p>
    <w:p w14:paraId="4F2DB2CF" w14:textId="77777777" w:rsidR="0050757C" w:rsidRPr="00DF2BFF" w:rsidRDefault="0050757C" w:rsidP="0050757C">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73191BB" w14:textId="77777777" w:rsidR="0050757C" w:rsidRPr="00DF2BFF" w:rsidRDefault="0050757C" w:rsidP="0050757C">
      <w:pPr>
        <w:jc w:val="both"/>
        <w:rPr>
          <w:rFonts w:ascii="Arial" w:eastAsia="Times New Roman" w:hAnsi="Arial" w:cs="Arial"/>
          <w:color w:val="000000"/>
          <w:lang w:eastAsia="ar-SA"/>
        </w:rPr>
      </w:pPr>
    </w:p>
    <w:p w14:paraId="33B0874E" w14:textId="77777777" w:rsidR="0050757C" w:rsidRPr="001D54D6" w:rsidRDefault="0050757C" w:rsidP="0050757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1643830C" w14:textId="35280A16" w:rsidR="0050757C" w:rsidRPr="00C9771C" w:rsidRDefault="0050757C" w:rsidP="0050757C">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w:t>
      </w:r>
      <w:r w:rsidRPr="008F0316">
        <w:rPr>
          <w:rFonts w:ascii="Arial" w:eastAsia="Times New Roman" w:hAnsi="Arial" w:cs="Arial"/>
          <w:lang w:eastAsia="ar-SA"/>
        </w:rPr>
        <w:t xml:space="preserve">n. </w:t>
      </w:r>
      <w:r w:rsidR="008F0316" w:rsidRPr="008F0316">
        <w:rPr>
          <w:rFonts w:ascii="Arial" w:eastAsia="Times New Roman" w:hAnsi="Arial" w:cs="Arial"/>
          <w:lang w:eastAsia="ar-SA"/>
        </w:rPr>
        <w:t>1</w:t>
      </w:r>
      <w:r w:rsidRPr="008F0316">
        <w:rPr>
          <w:rFonts w:ascii="Arial" w:eastAsia="Times New Roman" w:hAnsi="Arial" w:cs="Arial"/>
          <w:lang w:eastAsia="ar-SA"/>
        </w:rPr>
        <w:t xml:space="preserve"> </w:t>
      </w:r>
      <w:r w:rsidR="008F0316">
        <w:rPr>
          <w:rFonts w:ascii="Arial" w:eastAsia="Times New Roman" w:hAnsi="Arial" w:cs="Arial"/>
          <w:color w:val="000000"/>
          <w:lang w:eastAsia="ar-SA"/>
        </w:rPr>
        <w:t>risorsa</w:t>
      </w:r>
      <w:r w:rsidRPr="00C9771C">
        <w:rPr>
          <w:rFonts w:ascii="Arial" w:eastAsia="Times New Roman" w:hAnsi="Arial" w:cs="Arial"/>
          <w:color w:val="000000"/>
          <w:lang w:eastAsia="ar-SA"/>
        </w:rPr>
        <w:t xml:space="preserve"> da inserire ad un livello impiegatizio con contratto a tempo determinato della durata di 12 mesi, CCNL Terziario. </w:t>
      </w:r>
    </w:p>
    <w:p w14:paraId="37071051" w14:textId="77777777" w:rsidR="0050757C" w:rsidRPr="001D54D6" w:rsidRDefault="0050757C" w:rsidP="0050757C">
      <w:pPr>
        <w:jc w:val="both"/>
        <w:rPr>
          <w:rFonts w:ascii="Arial" w:hAnsi="Arial" w:cs="Arial"/>
          <w:i/>
          <w:iCs/>
          <w:color w:val="000000"/>
          <w:lang w:eastAsia="ar-SA"/>
        </w:rPr>
      </w:pPr>
      <w:r w:rsidRPr="001D54D6">
        <w:rPr>
          <w:rFonts w:ascii="Arial" w:hAnsi="Arial" w:cs="Arial"/>
          <w:b/>
          <w:bCs/>
          <w:i/>
          <w:iCs/>
          <w:color w:val="000000"/>
          <w:lang w:eastAsia="ar-SA"/>
        </w:rPr>
        <w:t>Nb.</w:t>
      </w:r>
      <w:r w:rsidRPr="001D54D6">
        <w:rPr>
          <w:rFonts w:ascii="Arial" w:hAnsi="Arial" w:cs="Arial"/>
          <w:i/>
          <w:iCs/>
          <w:color w:val="000000"/>
          <w:lang w:eastAsia="ar-SA"/>
        </w:rPr>
        <w:t xml:space="preserve"> Si precisa che a fronte di assunzione, ai sensi dell’art. 53, comma 16-ter, D.Lgs. n. 165/2001 e degli artt. 2 e 21, D.Lgs. n. 39/2013, per un periodo di tre anni successivo alla cessazione dell’eventuale rapporto di lavoro, il candidato assunto non potrà esercitare attività lavorativa o professionale presso i soggetti privati nei cui confronti, negli ultimi tre anni di servizio, abbia esercitato poteri autori</w:t>
      </w:r>
      <w:r>
        <w:rPr>
          <w:rFonts w:ascii="Arial" w:hAnsi="Arial" w:cs="Arial"/>
          <w:i/>
          <w:iCs/>
          <w:color w:val="000000"/>
          <w:lang w:eastAsia="ar-SA"/>
        </w:rPr>
        <w:t>t</w:t>
      </w:r>
      <w:r w:rsidRPr="001D54D6">
        <w:rPr>
          <w:rFonts w:ascii="Arial" w:hAnsi="Arial" w:cs="Arial"/>
          <w:i/>
          <w:iCs/>
          <w:color w:val="000000"/>
          <w:lang w:eastAsia="ar-SA"/>
        </w:rPr>
        <w:t xml:space="preserve">ativi o negoziali per conto di ARIA S.p.A.  </w:t>
      </w:r>
    </w:p>
    <w:p w14:paraId="2509CCAB" w14:textId="77777777" w:rsidR="0050757C" w:rsidRPr="006A7BFC" w:rsidRDefault="0050757C" w:rsidP="0050757C">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03FD7C6A" w14:textId="77777777" w:rsidR="0050757C" w:rsidRDefault="0050757C" w:rsidP="0050757C">
      <w:pPr>
        <w:ind w:left="709"/>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2E9A9C24" w14:textId="77777777" w:rsidR="0050757C" w:rsidRPr="00737CFF" w:rsidRDefault="0050757C" w:rsidP="0050757C">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7C64DC4E" w14:textId="108FDBE7" w:rsidR="0050757C" w:rsidRPr="00DF2BFF" w:rsidRDefault="0050757C" w:rsidP="0050757C">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A576F">
        <w:rPr>
          <w:rFonts w:ascii="Arial" w:eastAsia="Times New Roman" w:hAnsi="Arial" w:cs="Arial"/>
          <w:color w:val="000000"/>
          <w:lang w:eastAsia="ar-SA"/>
        </w:rPr>
        <w:t>Divisione Compliance e Innovazione dei Servizi</w:t>
      </w:r>
      <w:r w:rsidR="00AA576F" w:rsidRPr="00DF2BFF">
        <w:rPr>
          <w:rFonts w:ascii="Arial" w:eastAsia="Times New Roman" w:hAnsi="Arial" w:cs="Arial"/>
          <w:color w:val="000000"/>
          <w:lang w:eastAsia="ar-SA"/>
        </w:rPr>
        <w:t xml:space="preserve"> </w:t>
      </w:r>
      <w:r w:rsidRPr="00DF2BFF">
        <w:rPr>
          <w:rFonts w:ascii="Arial" w:eastAsia="Times New Roman" w:hAnsi="Arial" w:cs="Arial"/>
          <w:color w:val="000000"/>
          <w:lang w:eastAsia="ar-SA"/>
        </w:rPr>
        <w:t>di ARIA S.p.A.</w:t>
      </w:r>
    </w:p>
    <w:p w14:paraId="44648443" w14:textId="77777777" w:rsidR="0050757C" w:rsidRPr="00737CFF" w:rsidRDefault="0050757C" w:rsidP="0050757C">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F32D5C8" w14:textId="77777777" w:rsidR="0050757C" w:rsidRPr="00737CFF" w:rsidRDefault="0050757C" w:rsidP="0050757C">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3C403286" w14:textId="77777777" w:rsidR="0050757C" w:rsidRPr="00DF2BFF" w:rsidRDefault="0050757C" w:rsidP="0050757C">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48FD80B3" w14:textId="727C3E34" w:rsidR="00E37486" w:rsidRPr="0050757C" w:rsidRDefault="0050757C" w:rsidP="0050757C">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sectPr w:rsidR="00E37486" w:rsidRPr="0050757C"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0"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1"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6"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185798355">
    <w:abstractNumId w:val="36"/>
  </w:num>
  <w:num w:numId="2" w16cid:durableId="1530339652">
    <w:abstractNumId w:val="33"/>
  </w:num>
  <w:num w:numId="3" w16cid:durableId="726227695">
    <w:abstractNumId w:val="19"/>
  </w:num>
  <w:num w:numId="4" w16cid:durableId="1590970077">
    <w:abstractNumId w:val="0"/>
  </w:num>
  <w:num w:numId="5" w16cid:durableId="186718789">
    <w:abstractNumId w:val="30"/>
  </w:num>
  <w:num w:numId="6" w16cid:durableId="577448227">
    <w:abstractNumId w:val="13"/>
  </w:num>
  <w:num w:numId="7" w16cid:durableId="1881700093">
    <w:abstractNumId w:val="21"/>
  </w:num>
  <w:num w:numId="8" w16cid:durableId="2109739622">
    <w:abstractNumId w:val="37"/>
  </w:num>
  <w:num w:numId="9" w16cid:durableId="1125805248">
    <w:abstractNumId w:val="5"/>
  </w:num>
  <w:num w:numId="10" w16cid:durableId="1184514986">
    <w:abstractNumId w:val="15"/>
  </w:num>
  <w:num w:numId="11" w16cid:durableId="38169250">
    <w:abstractNumId w:val="26"/>
  </w:num>
  <w:num w:numId="12" w16cid:durableId="1218278985">
    <w:abstractNumId w:val="31"/>
  </w:num>
  <w:num w:numId="13" w16cid:durableId="432097689">
    <w:abstractNumId w:val="27"/>
  </w:num>
  <w:num w:numId="14" w16cid:durableId="1259944796">
    <w:abstractNumId w:val="3"/>
  </w:num>
  <w:num w:numId="15" w16cid:durableId="602803244">
    <w:abstractNumId w:val="23"/>
  </w:num>
  <w:num w:numId="16" w16cid:durableId="942344692">
    <w:abstractNumId w:val="7"/>
  </w:num>
  <w:num w:numId="17" w16cid:durableId="1263952407">
    <w:abstractNumId w:val="6"/>
  </w:num>
  <w:num w:numId="18" w16cid:durableId="95833618">
    <w:abstractNumId w:val="24"/>
  </w:num>
  <w:num w:numId="19" w16cid:durableId="13851625">
    <w:abstractNumId w:val="28"/>
  </w:num>
  <w:num w:numId="20" w16cid:durableId="1009868518">
    <w:abstractNumId w:val="14"/>
  </w:num>
  <w:num w:numId="21" w16cid:durableId="443694978">
    <w:abstractNumId w:val="12"/>
  </w:num>
  <w:num w:numId="22" w16cid:durableId="207954118">
    <w:abstractNumId w:val="35"/>
  </w:num>
  <w:num w:numId="23" w16cid:durableId="1724525288">
    <w:abstractNumId w:val="38"/>
  </w:num>
  <w:num w:numId="24" w16cid:durableId="2126926218">
    <w:abstractNumId w:val="32"/>
  </w:num>
  <w:num w:numId="25" w16cid:durableId="251016444">
    <w:abstractNumId w:val="8"/>
  </w:num>
  <w:num w:numId="26" w16cid:durableId="759176497">
    <w:abstractNumId w:val="22"/>
  </w:num>
  <w:num w:numId="27" w16cid:durableId="1471970651">
    <w:abstractNumId w:val="29"/>
  </w:num>
  <w:num w:numId="28" w16cid:durableId="298654936">
    <w:abstractNumId w:val="4"/>
  </w:num>
  <w:num w:numId="29" w16cid:durableId="1650019126">
    <w:abstractNumId w:val="18"/>
  </w:num>
  <w:num w:numId="30" w16cid:durableId="1929270312">
    <w:abstractNumId w:val="2"/>
  </w:num>
  <w:num w:numId="31" w16cid:durableId="1475415291">
    <w:abstractNumId w:val="34"/>
  </w:num>
  <w:num w:numId="32" w16cid:durableId="731078227">
    <w:abstractNumId w:val="1"/>
  </w:num>
  <w:num w:numId="33" w16cid:durableId="752245235">
    <w:abstractNumId w:val="25"/>
  </w:num>
  <w:num w:numId="34" w16cid:durableId="1074856336">
    <w:abstractNumId w:val="16"/>
  </w:num>
  <w:num w:numId="35" w16cid:durableId="1091584753">
    <w:abstractNumId w:val="11"/>
  </w:num>
  <w:num w:numId="36" w16cid:durableId="437214679">
    <w:abstractNumId w:val="9"/>
  </w:num>
  <w:num w:numId="37" w16cid:durableId="1794789402">
    <w:abstractNumId w:val="17"/>
  </w:num>
  <w:num w:numId="38" w16cid:durableId="1407149258">
    <w:abstractNumId w:val="20"/>
  </w:num>
  <w:num w:numId="39" w16cid:durableId="110129159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6478"/>
    <w:rsid w:val="00021446"/>
    <w:rsid w:val="000232E7"/>
    <w:rsid w:val="000249CD"/>
    <w:rsid w:val="00035421"/>
    <w:rsid w:val="00037748"/>
    <w:rsid w:val="00037C12"/>
    <w:rsid w:val="00040E5C"/>
    <w:rsid w:val="0004524C"/>
    <w:rsid w:val="00046CE2"/>
    <w:rsid w:val="000511A6"/>
    <w:rsid w:val="00052E77"/>
    <w:rsid w:val="00057AB3"/>
    <w:rsid w:val="00060B0C"/>
    <w:rsid w:val="0006560C"/>
    <w:rsid w:val="00067290"/>
    <w:rsid w:val="0007091C"/>
    <w:rsid w:val="00073325"/>
    <w:rsid w:val="0009052F"/>
    <w:rsid w:val="0009175C"/>
    <w:rsid w:val="00094DAF"/>
    <w:rsid w:val="000A0EC4"/>
    <w:rsid w:val="000A12C6"/>
    <w:rsid w:val="000A41C9"/>
    <w:rsid w:val="000A5BD5"/>
    <w:rsid w:val="000B5C24"/>
    <w:rsid w:val="000B5CE8"/>
    <w:rsid w:val="000D4DF2"/>
    <w:rsid w:val="000E5B24"/>
    <w:rsid w:val="000F5078"/>
    <w:rsid w:val="000F6FB8"/>
    <w:rsid w:val="0010075C"/>
    <w:rsid w:val="00101A94"/>
    <w:rsid w:val="00110DAA"/>
    <w:rsid w:val="00133296"/>
    <w:rsid w:val="001405DC"/>
    <w:rsid w:val="00140E77"/>
    <w:rsid w:val="00145265"/>
    <w:rsid w:val="0014662B"/>
    <w:rsid w:val="00154B8E"/>
    <w:rsid w:val="00160641"/>
    <w:rsid w:val="001705FF"/>
    <w:rsid w:val="00176774"/>
    <w:rsid w:val="00177F51"/>
    <w:rsid w:val="00187803"/>
    <w:rsid w:val="00187B6F"/>
    <w:rsid w:val="00190E63"/>
    <w:rsid w:val="001A01A0"/>
    <w:rsid w:val="001A2DF2"/>
    <w:rsid w:val="001A65D2"/>
    <w:rsid w:val="001F0E80"/>
    <w:rsid w:val="001F3DBF"/>
    <w:rsid w:val="001F4F06"/>
    <w:rsid w:val="002038A8"/>
    <w:rsid w:val="00204E52"/>
    <w:rsid w:val="00207B83"/>
    <w:rsid w:val="002124CE"/>
    <w:rsid w:val="00225E2B"/>
    <w:rsid w:val="00227F61"/>
    <w:rsid w:val="00240A3E"/>
    <w:rsid w:val="002467A7"/>
    <w:rsid w:val="002470EB"/>
    <w:rsid w:val="0025754F"/>
    <w:rsid w:val="00257A99"/>
    <w:rsid w:val="00275376"/>
    <w:rsid w:val="0027776F"/>
    <w:rsid w:val="002777B8"/>
    <w:rsid w:val="00281E95"/>
    <w:rsid w:val="0028325D"/>
    <w:rsid w:val="00286B18"/>
    <w:rsid w:val="00295499"/>
    <w:rsid w:val="00296C20"/>
    <w:rsid w:val="002979F0"/>
    <w:rsid w:val="002A2E47"/>
    <w:rsid w:val="002A37F3"/>
    <w:rsid w:val="002A4918"/>
    <w:rsid w:val="002A5AFC"/>
    <w:rsid w:val="002A612D"/>
    <w:rsid w:val="002A6A40"/>
    <w:rsid w:val="002B1C1B"/>
    <w:rsid w:val="002B7F53"/>
    <w:rsid w:val="002C5BF1"/>
    <w:rsid w:val="002D0A76"/>
    <w:rsid w:val="002D2019"/>
    <w:rsid w:val="002E27EF"/>
    <w:rsid w:val="002E451F"/>
    <w:rsid w:val="002E5661"/>
    <w:rsid w:val="002E6EC0"/>
    <w:rsid w:val="00305210"/>
    <w:rsid w:val="00305F40"/>
    <w:rsid w:val="003124E9"/>
    <w:rsid w:val="00320FD7"/>
    <w:rsid w:val="00322B29"/>
    <w:rsid w:val="00322CA0"/>
    <w:rsid w:val="00326BC6"/>
    <w:rsid w:val="003320C4"/>
    <w:rsid w:val="00333158"/>
    <w:rsid w:val="00336C46"/>
    <w:rsid w:val="00341DF9"/>
    <w:rsid w:val="003471C6"/>
    <w:rsid w:val="003502BA"/>
    <w:rsid w:val="003506DE"/>
    <w:rsid w:val="003572E4"/>
    <w:rsid w:val="003615D0"/>
    <w:rsid w:val="0036191C"/>
    <w:rsid w:val="00363568"/>
    <w:rsid w:val="003642B8"/>
    <w:rsid w:val="00371464"/>
    <w:rsid w:val="00377A87"/>
    <w:rsid w:val="003805FE"/>
    <w:rsid w:val="0038345A"/>
    <w:rsid w:val="00396633"/>
    <w:rsid w:val="003A70D3"/>
    <w:rsid w:val="003A7B86"/>
    <w:rsid w:val="003B03F8"/>
    <w:rsid w:val="003B07A0"/>
    <w:rsid w:val="003C4C96"/>
    <w:rsid w:val="003D0542"/>
    <w:rsid w:val="003D0ABA"/>
    <w:rsid w:val="003D1DA8"/>
    <w:rsid w:val="003D2600"/>
    <w:rsid w:val="003D2A22"/>
    <w:rsid w:val="003D3770"/>
    <w:rsid w:val="003D4E17"/>
    <w:rsid w:val="003D5031"/>
    <w:rsid w:val="003E078D"/>
    <w:rsid w:val="003F0F02"/>
    <w:rsid w:val="00401E4B"/>
    <w:rsid w:val="0041029B"/>
    <w:rsid w:val="004121BB"/>
    <w:rsid w:val="0041277F"/>
    <w:rsid w:val="00420BE5"/>
    <w:rsid w:val="004226D7"/>
    <w:rsid w:val="00422770"/>
    <w:rsid w:val="00422BB2"/>
    <w:rsid w:val="00423B59"/>
    <w:rsid w:val="00425B7E"/>
    <w:rsid w:val="00437668"/>
    <w:rsid w:val="00443673"/>
    <w:rsid w:val="004576BC"/>
    <w:rsid w:val="00457FE7"/>
    <w:rsid w:val="00462164"/>
    <w:rsid w:val="00465476"/>
    <w:rsid w:val="00470B7A"/>
    <w:rsid w:val="00470F5D"/>
    <w:rsid w:val="00472C86"/>
    <w:rsid w:val="00476782"/>
    <w:rsid w:val="0048008B"/>
    <w:rsid w:val="00480E33"/>
    <w:rsid w:val="00495324"/>
    <w:rsid w:val="004975CA"/>
    <w:rsid w:val="004A75A1"/>
    <w:rsid w:val="004B6A45"/>
    <w:rsid w:val="004B6B07"/>
    <w:rsid w:val="004B76C3"/>
    <w:rsid w:val="004D195E"/>
    <w:rsid w:val="004E5ECC"/>
    <w:rsid w:val="004F491C"/>
    <w:rsid w:val="0050757C"/>
    <w:rsid w:val="00511D20"/>
    <w:rsid w:val="00512A07"/>
    <w:rsid w:val="00513D57"/>
    <w:rsid w:val="00516F3C"/>
    <w:rsid w:val="00525653"/>
    <w:rsid w:val="00527462"/>
    <w:rsid w:val="00531CD1"/>
    <w:rsid w:val="00532B68"/>
    <w:rsid w:val="00535680"/>
    <w:rsid w:val="00543040"/>
    <w:rsid w:val="005469DD"/>
    <w:rsid w:val="00547AC9"/>
    <w:rsid w:val="00552AF8"/>
    <w:rsid w:val="00553FB6"/>
    <w:rsid w:val="005556EE"/>
    <w:rsid w:val="00561986"/>
    <w:rsid w:val="005669B4"/>
    <w:rsid w:val="0057406C"/>
    <w:rsid w:val="00577A0E"/>
    <w:rsid w:val="00582BA8"/>
    <w:rsid w:val="005838DD"/>
    <w:rsid w:val="005852C8"/>
    <w:rsid w:val="005924BC"/>
    <w:rsid w:val="00592718"/>
    <w:rsid w:val="00593286"/>
    <w:rsid w:val="00593909"/>
    <w:rsid w:val="00593A0C"/>
    <w:rsid w:val="005A0893"/>
    <w:rsid w:val="005A6667"/>
    <w:rsid w:val="005B1F3D"/>
    <w:rsid w:val="005B44EA"/>
    <w:rsid w:val="005B5AD2"/>
    <w:rsid w:val="005D0CB2"/>
    <w:rsid w:val="005D2B75"/>
    <w:rsid w:val="005D77C1"/>
    <w:rsid w:val="005E774A"/>
    <w:rsid w:val="005F44FD"/>
    <w:rsid w:val="006041DE"/>
    <w:rsid w:val="00611BCE"/>
    <w:rsid w:val="00625631"/>
    <w:rsid w:val="006278D2"/>
    <w:rsid w:val="006350A5"/>
    <w:rsid w:val="00635692"/>
    <w:rsid w:val="00637E6D"/>
    <w:rsid w:val="0064109E"/>
    <w:rsid w:val="00641961"/>
    <w:rsid w:val="00650C29"/>
    <w:rsid w:val="00651C35"/>
    <w:rsid w:val="006626BC"/>
    <w:rsid w:val="00662EC9"/>
    <w:rsid w:val="00664707"/>
    <w:rsid w:val="00664ED1"/>
    <w:rsid w:val="00665EA6"/>
    <w:rsid w:val="00666833"/>
    <w:rsid w:val="00672BBA"/>
    <w:rsid w:val="0067555B"/>
    <w:rsid w:val="006757D7"/>
    <w:rsid w:val="006778A1"/>
    <w:rsid w:val="00677901"/>
    <w:rsid w:val="006847A2"/>
    <w:rsid w:val="006868E6"/>
    <w:rsid w:val="00686B21"/>
    <w:rsid w:val="00686D3C"/>
    <w:rsid w:val="0068763E"/>
    <w:rsid w:val="00690A16"/>
    <w:rsid w:val="0069747B"/>
    <w:rsid w:val="006A3C68"/>
    <w:rsid w:val="006A4AA8"/>
    <w:rsid w:val="006B7CE5"/>
    <w:rsid w:val="006C0616"/>
    <w:rsid w:val="006C3B0E"/>
    <w:rsid w:val="006C45F9"/>
    <w:rsid w:val="006D0DEA"/>
    <w:rsid w:val="006D6553"/>
    <w:rsid w:val="006F3FC0"/>
    <w:rsid w:val="006F64E1"/>
    <w:rsid w:val="00704250"/>
    <w:rsid w:val="00707C62"/>
    <w:rsid w:val="0071112C"/>
    <w:rsid w:val="0071340D"/>
    <w:rsid w:val="00714191"/>
    <w:rsid w:val="007162FF"/>
    <w:rsid w:val="00717EFB"/>
    <w:rsid w:val="00723950"/>
    <w:rsid w:val="00723E2D"/>
    <w:rsid w:val="00730DC3"/>
    <w:rsid w:val="00733A28"/>
    <w:rsid w:val="00735AE8"/>
    <w:rsid w:val="00737CFF"/>
    <w:rsid w:val="007403EB"/>
    <w:rsid w:val="007431B8"/>
    <w:rsid w:val="00750CA4"/>
    <w:rsid w:val="00750E25"/>
    <w:rsid w:val="0075117B"/>
    <w:rsid w:val="00751D8F"/>
    <w:rsid w:val="00753CBE"/>
    <w:rsid w:val="00754923"/>
    <w:rsid w:val="00762B97"/>
    <w:rsid w:val="00765500"/>
    <w:rsid w:val="00771986"/>
    <w:rsid w:val="0077623E"/>
    <w:rsid w:val="0078017F"/>
    <w:rsid w:val="00780492"/>
    <w:rsid w:val="0079003B"/>
    <w:rsid w:val="00790785"/>
    <w:rsid w:val="00791231"/>
    <w:rsid w:val="00791409"/>
    <w:rsid w:val="007921E2"/>
    <w:rsid w:val="00792A3C"/>
    <w:rsid w:val="00793ABD"/>
    <w:rsid w:val="0079557F"/>
    <w:rsid w:val="00795E51"/>
    <w:rsid w:val="00796375"/>
    <w:rsid w:val="00797DCA"/>
    <w:rsid w:val="007A09EE"/>
    <w:rsid w:val="007A50E2"/>
    <w:rsid w:val="007A553C"/>
    <w:rsid w:val="007A7EAE"/>
    <w:rsid w:val="007B3CDA"/>
    <w:rsid w:val="007B49C4"/>
    <w:rsid w:val="007B7BE1"/>
    <w:rsid w:val="007D0CB1"/>
    <w:rsid w:val="007D1E85"/>
    <w:rsid w:val="007E2047"/>
    <w:rsid w:val="007E5114"/>
    <w:rsid w:val="007F0454"/>
    <w:rsid w:val="007F189E"/>
    <w:rsid w:val="007F2CAB"/>
    <w:rsid w:val="007F4CD5"/>
    <w:rsid w:val="007F5448"/>
    <w:rsid w:val="007F619E"/>
    <w:rsid w:val="00800959"/>
    <w:rsid w:val="0080259D"/>
    <w:rsid w:val="00812A2B"/>
    <w:rsid w:val="00814A94"/>
    <w:rsid w:val="008162A5"/>
    <w:rsid w:val="0082568A"/>
    <w:rsid w:val="00836D80"/>
    <w:rsid w:val="0083729B"/>
    <w:rsid w:val="008422F9"/>
    <w:rsid w:val="00844022"/>
    <w:rsid w:val="00846FD5"/>
    <w:rsid w:val="00850106"/>
    <w:rsid w:val="00856103"/>
    <w:rsid w:val="0086062E"/>
    <w:rsid w:val="008614A4"/>
    <w:rsid w:val="008760B8"/>
    <w:rsid w:val="008761FE"/>
    <w:rsid w:val="00891275"/>
    <w:rsid w:val="008931A1"/>
    <w:rsid w:val="008B0B83"/>
    <w:rsid w:val="008B59F7"/>
    <w:rsid w:val="008B741A"/>
    <w:rsid w:val="008C5127"/>
    <w:rsid w:val="008C6455"/>
    <w:rsid w:val="008D51FD"/>
    <w:rsid w:val="008E2E09"/>
    <w:rsid w:val="008F0316"/>
    <w:rsid w:val="008F48DE"/>
    <w:rsid w:val="00902B56"/>
    <w:rsid w:val="00904C2A"/>
    <w:rsid w:val="009057CB"/>
    <w:rsid w:val="00914D83"/>
    <w:rsid w:val="00915F79"/>
    <w:rsid w:val="00920C13"/>
    <w:rsid w:val="00920E7B"/>
    <w:rsid w:val="00930A48"/>
    <w:rsid w:val="0093335F"/>
    <w:rsid w:val="009402F1"/>
    <w:rsid w:val="0095142C"/>
    <w:rsid w:val="009542CD"/>
    <w:rsid w:val="00954EB0"/>
    <w:rsid w:val="009617EE"/>
    <w:rsid w:val="00961EDD"/>
    <w:rsid w:val="009643D2"/>
    <w:rsid w:val="009643E7"/>
    <w:rsid w:val="0097411C"/>
    <w:rsid w:val="009959D4"/>
    <w:rsid w:val="009A2798"/>
    <w:rsid w:val="009A2C68"/>
    <w:rsid w:val="009B0726"/>
    <w:rsid w:val="009B3B72"/>
    <w:rsid w:val="009B4331"/>
    <w:rsid w:val="009C3F05"/>
    <w:rsid w:val="009C69F4"/>
    <w:rsid w:val="009D1119"/>
    <w:rsid w:val="009D4357"/>
    <w:rsid w:val="009D4EC7"/>
    <w:rsid w:val="009D6364"/>
    <w:rsid w:val="009E156B"/>
    <w:rsid w:val="009E3301"/>
    <w:rsid w:val="009F0DE4"/>
    <w:rsid w:val="009F5795"/>
    <w:rsid w:val="009F61F5"/>
    <w:rsid w:val="00A10CC7"/>
    <w:rsid w:val="00A117A6"/>
    <w:rsid w:val="00A2168C"/>
    <w:rsid w:val="00A225F2"/>
    <w:rsid w:val="00A34FBB"/>
    <w:rsid w:val="00A358D6"/>
    <w:rsid w:val="00A37151"/>
    <w:rsid w:val="00A3722C"/>
    <w:rsid w:val="00A42C1C"/>
    <w:rsid w:val="00A4386B"/>
    <w:rsid w:val="00A67534"/>
    <w:rsid w:val="00A7054D"/>
    <w:rsid w:val="00A70932"/>
    <w:rsid w:val="00A72C12"/>
    <w:rsid w:val="00A8020B"/>
    <w:rsid w:val="00A93E44"/>
    <w:rsid w:val="00A9784B"/>
    <w:rsid w:val="00AA2ACF"/>
    <w:rsid w:val="00AA40D4"/>
    <w:rsid w:val="00AA51C6"/>
    <w:rsid w:val="00AA576F"/>
    <w:rsid w:val="00AB01F2"/>
    <w:rsid w:val="00AD5725"/>
    <w:rsid w:val="00AD5ECD"/>
    <w:rsid w:val="00AD71F9"/>
    <w:rsid w:val="00AE54B7"/>
    <w:rsid w:val="00AF0401"/>
    <w:rsid w:val="00AF3B9D"/>
    <w:rsid w:val="00AF4802"/>
    <w:rsid w:val="00B01B86"/>
    <w:rsid w:val="00B0558F"/>
    <w:rsid w:val="00B1464F"/>
    <w:rsid w:val="00B31D8D"/>
    <w:rsid w:val="00B31F90"/>
    <w:rsid w:val="00B343E6"/>
    <w:rsid w:val="00B36158"/>
    <w:rsid w:val="00B37A43"/>
    <w:rsid w:val="00B44982"/>
    <w:rsid w:val="00B473B4"/>
    <w:rsid w:val="00B52A08"/>
    <w:rsid w:val="00B57859"/>
    <w:rsid w:val="00B62648"/>
    <w:rsid w:val="00B63B7A"/>
    <w:rsid w:val="00B768C9"/>
    <w:rsid w:val="00B803D9"/>
    <w:rsid w:val="00B85372"/>
    <w:rsid w:val="00B92909"/>
    <w:rsid w:val="00B95BE8"/>
    <w:rsid w:val="00BA2877"/>
    <w:rsid w:val="00BB0AA1"/>
    <w:rsid w:val="00BB10EB"/>
    <w:rsid w:val="00BB13EB"/>
    <w:rsid w:val="00BB3CD9"/>
    <w:rsid w:val="00BB5B68"/>
    <w:rsid w:val="00BC1605"/>
    <w:rsid w:val="00BC49FB"/>
    <w:rsid w:val="00BC6B18"/>
    <w:rsid w:val="00BC7116"/>
    <w:rsid w:val="00BD43C9"/>
    <w:rsid w:val="00BD4808"/>
    <w:rsid w:val="00BD7F1C"/>
    <w:rsid w:val="00BF448D"/>
    <w:rsid w:val="00C01CF6"/>
    <w:rsid w:val="00C042D4"/>
    <w:rsid w:val="00C1191D"/>
    <w:rsid w:val="00C12DC7"/>
    <w:rsid w:val="00C2073D"/>
    <w:rsid w:val="00C33A2A"/>
    <w:rsid w:val="00C4459E"/>
    <w:rsid w:val="00C448B0"/>
    <w:rsid w:val="00C53780"/>
    <w:rsid w:val="00C552F0"/>
    <w:rsid w:val="00C64138"/>
    <w:rsid w:val="00C66EA9"/>
    <w:rsid w:val="00C70668"/>
    <w:rsid w:val="00C70F61"/>
    <w:rsid w:val="00C72708"/>
    <w:rsid w:val="00C74682"/>
    <w:rsid w:val="00C816CD"/>
    <w:rsid w:val="00C81F21"/>
    <w:rsid w:val="00C94048"/>
    <w:rsid w:val="00C949ED"/>
    <w:rsid w:val="00CA1831"/>
    <w:rsid w:val="00CA3A30"/>
    <w:rsid w:val="00CA5C09"/>
    <w:rsid w:val="00CB44EF"/>
    <w:rsid w:val="00CD52BE"/>
    <w:rsid w:val="00CE3744"/>
    <w:rsid w:val="00CF2076"/>
    <w:rsid w:val="00CF632E"/>
    <w:rsid w:val="00D06498"/>
    <w:rsid w:val="00D1167A"/>
    <w:rsid w:val="00D20E45"/>
    <w:rsid w:val="00D21F5F"/>
    <w:rsid w:val="00D26124"/>
    <w:rsid w:val="00D32EB2"/>
    <w:rsid w:val="00D42E19"/>
    <w:rsid w:val="00D47005"/>
    <w:rsid w:val="00D471CB"/>
    <w:rsid w:val="00D55EF7"/>
    <w:rsid w:val="00D6132A"/>
    <w:rsid w:val="00D754FB"/>
    <w:rsid w:val="00D77AAB"/>
    <w:rsid w:val="00D80145"/>
    <w:rsid w:val="00D8328C"/>
    <w:rsid w:val="00D83895"/>
    <w:rsid w:val="00D86CD7"/>
    <w:rsid w:val="00DA1D0C"/>
    <w:rsid w:val="00DA4CF6"/>
    <w:rsid w:val="00DA6CDE"/>
    <w:rsid w:val="00DB203E"/>
    <w:rsid w:val="00DD1A33"/>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36A45"/>
    <w:rsid w:val="00E37486"/>
    <w:rsid w:val="00E414E6"/>
    <w:rsid w:val="00E44D62"/>
    <w:rsid w:val="00E51BAD"/>
    <w:rsid w:val="00E51C9D"/>
    <w:rsid w:val="00E5231B"/>
    <w:rsid w:val="00E55606"/>
    <w:rsid w:val="00E60B1D"/>
    <w:rsid w:val="00E6140E"/>
    <w:rsid w:val="00E61D99"/>
    <w:rsid w:val="00E64248"/>
    <w:rsid w:val="00E70425"/>
    <w:rsid w:val="00E7329C"/>
    <w:rsid w:val="00E77042"/>
    <w:rsid w:val="00E90488"/>
    <w:rsid w:val="00E9577B"/>
    <w:rsid w:val="00E95B72"/>
    <w:rsid w:val="00E972D5"/>
    <w:rsid w:val="00E972E3"/>
    <w:rsid w:val="00EA222F"/>
    <w:rsid w:val="00EB7BE8"/>
    <w:rsid w:val="00EC0E9C"/>
    <w:rsid w:val="00EC63C7"/>
    <w:rsid w:val="00EE02D3"/>
    <w:rsid w:val="00EE141B"/>
    <w:rsid w:val="00EE2ADD"/>
    <w:rsid w:val="00EF0ED8"/>
    <w:rsid w:val="00EF389E"/>
    <w:rsid w:val="00F0008A"/>
    <w:rsid w:val="00F0692E"/>
    <w:rsid w:val="00F12E89"/>
    <w:rsid w:val="00F20023"/>
    <w:rsid w:val="00F24AA3"/>
    <w:rsid w:val="00F2658D"/>
    <w:rsid w:val="00F30800"/>
    <w:rsid w:val="00F3127D"/>
    <w:rsid w:val="00F31A5F"/>
    <w:rsid w:val="00F353C0"/>
    <w:rsid w:val="00F47CF7"/>
    <w:rsid w:val="00F50CAE"/>
    <w:rsid w:val="00F524E4"/>
    <w:rsid w:val="00F55EEC"/>
    <w:rsid w:val="00F576C3"/>
    <w:rsid w:val="00F65C56"/>
    <w:rsid w:val="00F66323"/>
    <w:rsid w:val="00F67C4D"/>
    <w:rsid w:val="00F7314A"/>
    <w:rsid w:val="00F815E8"/>
    <w:rsid w:val="00F84E55"/>
    <w:rsid w:val="00F87E4D"/>
    <w:rsid w:val="00F9000E"/>
    <w:rsid w:val="00F93D1D"/>
    <w:rsid w:val="00FA256E"/>
    <w:rsid w:val="00FA4A27"/>
    <w:rsid w:val="00FB155F"/>
    <w:rsid w:val="00FB48C2"/>
    <w:rsid w:val="00FC059C"/>
    <w:rsid w:val="00FD1C4C"/>
    <w:rsid w:val="00FD1F92"/>
    <w:rsid w:val="00FD6382"/>
    <w:rsid w:val="00FE3C3B"/>
    <w:rsid w:val="00FE41D9"/>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1167A"/>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4D19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 TargetMode="External"/><Relationship Id="rId3" Type="http://schemas.openxmlformats.org/officeDocument/2006/relationships/styles" Target="styles.xml"/><Relationship Id="rId7" Type="http://schemas.openxmlformats.org/officeDocument/2006/relationships/hyperlink" Target="http://www.bandi.regione.lombardia.it/"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ariaspa.it/wps/portal/Aria/Home/cosa-facciamo/innovazione-digitale/frontiere-tecnologiche"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spid.gov.it/domande-frequenti" TargetMode="External"/><Relationship Id="rId4" Type="http://schemas.openxmlformats.org/officeDocument/2006/relationships/settings" Target="settings.xml"/><Relationship Id="rId9" Type="http://schemas.openxmlformats.org/officeDocument/2006/relationships/hyperlink" Target="https://www.spid.gov.it/richiedi-spi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6</Pages>
  <Words>2523</Words>
  <Characters>14384</Characters>
  <Application>Microsoft Office Word</Application>
  <DocSecurity>0</DocSecurity>
  <Lines>119</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5</cp:revision>
  <cp:lastPrinted>2021-12-09T17:42:00Z</cp:lastPrinted>
  <dcterms:created xsi:type="dcterms:W3CDTF">2022-05-19T14:16:00Z</dcterms:created>
  <dcterms:modified xsi:type="dcterms:W3CDTF">2022-05-25T10:46:00Z</dcterms:modified>
</cp:coreProperties>
</file>