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4621"/>
        <w:tblW w:w="7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2693"/>
        <w:gridCol w:w="1417"/>
        <w:gridCol w:w="1560"/>
      </w:tblGrid>
      <w:tr w:rsidR="00451BF2" w:rsidRPr="007240DD" w14:paraId="55EA6F26" w14:textId="77777777" w:rsidTr="00451BF2">
        <w:trPr>
          <w:trHeight w:val="60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B3144" w14:textId="77777777" w:rsidR="00451BF2" w:rsidRPr="007240DD" w:rsidRDefault="00451BF2" w:rsidP="007600BD">
            <w:pPr>
              <w:spacing w:after="0" w:line="240" w:lineRule="auto"/>
              <w:rPr>
                <w:rFonts w:asciiTheme="minorHAnsi" w:hAnsiTheme="minorHAnsi" w:cstheme="minorHAnsi"/>
                <w:lang w:val="it-IT" w:eastAsia="it-IT" w:bidi="ar-SA"/>
              </w:rPr>
            </w:pPr>
            <w:r w:rsidRPr="007240DD">
              <w:rPr>
                <w:rFonts w:asciiTheme="minorHAnsi" w:hAnsiTheme="minorHAnsi" w:cstheme="minorHAnsi"/>
                <w:lang w:val="it-IT" w:eastAsia="it-IT" w:bidi="ar-SA"/>
              </w:rPr>
              <w:t>ID domanda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DB2FB" w14:textId="77777777" w:rsidR="00451BF2" w:rsidRPr="007240DD" w:rsidRDefault="00451BF2" w:rsidP="007600B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 w:eastAsia="it-IT" w:bidi="ar-SA"/>
              </w:rPr>
            </w:pPr>
            <w:r w:rsidRPr="007240DD">
              <w:rPr>
                <w:rFonts w:asciiTheme="minorHAnsi" w:hAnsiTheme="minorHAnsi" w:cstheme="minorHAnsi"/>
                <w:b/>
                <w:bCs/>
                <w:lang w:val="it-IT" w:eastAsia="it-IT" w:bidi="ar-SA"/>
              </w:rPr>
              <w:t>PUNTI TITOLI ED ESPERIENZE DICHIARATI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80047" w14:textId="77777777" w:rsidR="00451BF2" w:rsidRPr="007240DD" w:rsidRDefault="00451BF2" w:rsidP="007600B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it-IT" w:eastAsia="it-IT" w:bidi="ar-SA"/>
              </w:rPr>
            </w:pPr>
            <w:r w:rsidRPr="007240DD">
              <w:rPr>
                <w:rFonts w:asciiTheme="minorHAnsi" w:hAnsiTheme="minorHAnsi" w:cstheme="minorHAnsi"/>
                <w:b/>
                <w:bCs/>
                <w:color w:val="000000"/>
                <w:lang w:val="it-IT" w:eastAsia="it-IT" w:bidi="ar-SA"/>
              </w:rPr>
              <w:t>PUNTI COLLOQUIO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F8D5F" w14:textId="77777777" w:rsidR="00451BF2" w:rsidRPr="007240DD" w:rsidRDefault="00451BF2" w:rsidP="007600B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it-IT" w:eastAsia="it-IT" w:bidi="ar-SA"/>
              </w:rPr>
            </w:pPr>
            <w:r w:rsidRPr="007240DD">
              <w:rPr>
                <w:rFonts w:asciiTheme="minorHAnsi" w:hAnsiTheme="minorHAnsi" w:cstheme="minorHAnsi"/>
                <w:b/>
                <w:bCs/>
                <w:color w:val="000000"/>
                <w:lang w:val="it-IT" w:eastAsia="it-IT" w:bidi="ar-SA"/>
              </w:rPr>
              <w:t>PUNTI COMPLESSIVI</w:t>
            </w:r>
          </w:p>
        </w:tc>
      </w:tr>
      <w:tr w:rsidR="00451BF2" w:rsidRPr="007240DD" w14:paraId="27815703" w14:textId="77777777" w:rsidTr="00451BF2">
        <w:trPr>
          <w:trHeight w:val="27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DF3F" w14:textId="77777777" w:rsidR="00451BF2" w:rsidRPr="007240DD" w:rsidRDefault="00451BF2" w:rsidP="007600BD">
            <w:pPr>
              <w:spacing w:after="0" w:line="240" w:lineRule="auto"/>
              <w:rPr>
                <w:rFonts w:asciiTheme="minorHAnsi" w:hAnsiTheme="minorHAnsi" w:cstheme="minorHAnsi"/>
                <w:lang w:val="it-IT" w:eastAsia="it-IT" w:bidi="ar-SA"/>
              </w:rPr>
            </w:pPr>
            <w:r w:rsidRPr="007240DD">
              <w:rPr>
                <w:rFonts w:asciiTheme="minorHAnsi" w:hAnsiTheme="minorHAnsi" w:cstheme="minorHAnsi"/>
                <w:lang w:val="it-IT" w:eastAsia="it-IT" w:bidi="ar-SA"/>
              </w:rPr>
              <w:t>7464420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F3095" w14:textId="77777777" w:rsidR="00451BF2" w:rsidRPr="007240DD" w:rsidRDefault="00451BF2" w:rsidP="007600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it-IT" w:eastAsia="it-IT" w:bidi="ar-SA"/>
              </w:rPr>
            </w:pPr>
            <w:r w:rsidRPr="007240DD">
              <w:rPr>
                <w:rFonts w:asciiTheme="minorHAnsi" w:hAnsiTheme="minorHAnsi" w:cstheme="minorHAnsi"/>
                <w:color w:val="000000"/>
                <w:lang w:val="it-IT" w:eastAsia="it-IT" w:bidi="ar-SA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77C8C" w14:textId="77777777" w:rsidR="00451BF2" w:rsidRPr="007240DD" w:rsidRDefault="00451BF2" w:rsidP="007600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it-IT" w:eastAsia="it-IT" w:bidi="ar-SA"/>
              </w:rPr>
            </w:pPr>
            <w:r w:rsidRPr="007240DD">
              <w:rPr>
                <w:rFonts w:asciiTheme="minorHAnsi" w:hAnsiTheme="minorHAnsi" w:cstheme="minorHAnsi"/>
                <w:color w:val="000000"/>
                <w:lang w:val="it-IT" w:eastAsia="it-IT" w:bidi="ar-SA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1FE72" w14:textId="77777777" w:rsidR="00451BF2" w:rsidRPr="007240DD" w:rsidRDefault="00451BF2" w:rsidP="007600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it-IT" w:eastAsia="it-IT" w:bidi="ar-SA"/>
              </w:rPr>
            </w:pPr>
            <w:r w:rsidRPr="007240DD">
              <w:rPr>
                <w:rFonts w:asciiTheme="minorHAnsi" w:hAnsiTheme="minorHAnsi" w:cstheme="minorHAnsi"/>
                <w:color w:val="000000"/>
                <w:lang w:val="it-IT" w:eastAsia="it-IT" w:bidi="ar-SA"/>
              </w:rPr>
              <w:t>94</w:t>
            </w:r>
          </w:p>
        </w:tc>
      </w:tr>
      <w:tr w:rsidR="00451BF2" w:rsidRPr="007240DD" w14:paraId="632B7ABC" w14:textId="77777777" w:rsidTr="00451BF2">
        <w:trPr>
          <w:trHeight w:val="27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D799" w14:textId="77777777" w:rsidR="00451BF2" w:rsidRPr="007240DD" w:rsidRDefault="00451BF2" w:rsidP="007600BD">
            <w:pPr>
              <w:spacing w:after="0" w:line="240" w:lineRule="auto"/>
              <w:rPr>
                <w:rFonts w:asciiTheme="minorHAnsi" w:hAnsiTheme="minorHAnsi" w:cstheme="minorHAnsi"/>
                <w:lang w:val="it-IT" w:eastAsia="it-IT" w:bidi="ar-SA"/>
              </w:rPr>
            </w:pPr>
            <w:r w:rsidRPr="007240DD">
              <w:rPr>
                <w:rFonts w:asciiTheme="minorHAnsi" w:hAnsiTheme="minorHAnsi" w:cstheme="minorHAnsi"/>
                <w:lang w:val="it-IT" w:eastAsia="it-IT" w:bidi="ar-SA"/>
              </w:rPr>
              <w:t>7497227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2C353" w14:textId="77777777" w:rsidR="00451BF2" w:rsidRPr="007240DD" w:rsidRDefault="00451BF2" w:rsidP="007600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it-IT" w:eastAsia="it-IT" w:bidi="ar-SA"/>
              </w:rPr>
            </w:pPr>
            <w:r w:rsidRPr="007240DD">
              <w:rPr>
                <w:rFonts w:asciiTheme="minorHAnsi" w:hAnsiTheme="minorHAnsi" w:cstheme="minorHAnsi"/>
                <w:color w:val="000000"/>
                <w:lang w:val="it-IT" w:eastAsia="it-IT" w:bidi="ar-SA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C3094" w14:textId="77777777" w:rsidR="00451BF2" w:rsidRPr="007240DD" w:rsidRDefault="00451BF2" w:rsidP="007600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it-IT" w:eastAsia="it-IT" w:bidi="ar-SA"/>
              </w:rPr>
            </w:pPr>
            <w:r w:rsidRPr="007240DD">
              <w:rPr>
                <w:rFonts w:asciiTheme="minorHAnsi" w:hAnsiTheme="minorHAnsi" w:cstheme="minorHAnsi"/>
                <w:color w:val="000000"/>
                <w:lang w:val="it-IT" w:eastAsia="it-IT" w:bidi="ar-SA"/>
              </w:rPr>
              <w:t>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0670C" w14:textId="77777777" w:rsidR="00451BF2" w:rsidRPr="007240DD" w:rsidRDefault="00451BF2" w:rsidP="007600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it-IT" w:eastAsia="it-IT" w:bidi="ar-SA"/>
              </w:rPr>
            </w:pPr>
            <w:r w:rsidRPr="007240DD">
              <w:rPr>
                <w:rFonts w:asciiTheme="minorHAnsi" w:hAnsiTheme="minorHAnsi" w:cstheme="minorHAnsi"/>
                <w:color w:val="000000"/>
                <w:lang w:val="it-IT" w:eastAsia="it-IT" w:bidi="ar-SA"/>
              </w:rPr>
              <w:t>91</w:t>
            </w:r>
          </w:p>
        </w:tc>
      </w:tr>
      <w:tr w:rsidR="00451BF2" w:rsidRPr="00F54E90" w14:paraId="1A621B0B" w14:textId="77777777" w:rsidTr="00451BF2">
        <w:trPr>
          <w:trHeight w:val="19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6CD2" w14:textId="77777777" w:rsidR="00451BF2" w:rsidRPr="007240DD" w:rsidRDefault="00451BF2" w:rsidP="007600BD">
            <w:pPr>
              <w:spacing w:after="0" w:line="240" w:lineRule="auto"/>
              <w:rPr>
                <w:rFonts w:asciiTheme="minorHAnsi" w:hAnsiTheme="minorHAnsi" w:cstheme="minorHAnsi"/>
                <w:lang w:val="it-IT" w:eastAsia="it-IT" w:bidi="ar-SA"/>
              </w:rPr>
            </w:pPr>
            <w:r w:rsidRPr="007240DD">
              <w:rPr>
                <w:rFonts w:asciiTheme="minorHAnsi" w:hAnsiTheme="minorHAnsi" w:cstheme="minorHAnsi"/>
                <w:lang w:val="it-IT" w:eastAsia="it-IT" w:bidi="ar-SA"/>
              </w:rPr>
              <w:t>7473872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B7029" w14:textId="77777777" w:rsidR="00451BF2" w:rsidRPr="007240DD" w:rsidRDefault="00451BF2" w:rsidP="007600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it-IT" w:eastAsia="it-IT" w:bidi="ar-SA"/>
              </w:rPr>
            </w:pPr>
            <w:r w:rsidRPr="007240DD">
              <w:rPr>
                <w:rFonts w:asciiTheme="minorHAnsi" w:hAnsiTheme="minorHAnsi" w:cstheme="minorHAnsi"/>
                <w:color w:val="000000"/>
                <w:lang w:val="it-IT" w:eastAsia="it-IT" w:bidi="ar-SA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A8D65" w14:textId="77777777" w:rsidR="00451BF2" w:rsidRPr="007240DD" w:rsidRDefault="00451BF2" w:rsidP="007600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it-IT" w:eastAsia="it-IT" w:bidi="ar-SA"/>
              </w:rPr>
            </w:pPr>
            <w:r w:rsidRPr="007240DD">
              <w:rPr>
                <w:rFonts w:asciiTheme="minorHAnsi" w:hAnsiTheme="minorHAnsi" w:cstheme="minorHAnsi"/>
                <w:color w:val="000000"/>
                <w:lang w:val="it-IT" w:eastAsia="it-IT" w:bidi="ar-SA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F0D85" w14:textId="77777777" w:rsidR="00451BF2" w:rsidRPr="007240DD" w:rsidRDefault="00451BF2" w:rsidP="007600B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it-IT" w:eastAsia="it-IT" w:bidi="ar-SA"/>
              </w:rPr>
            </w:pPr>
            <w:r w:rsidRPr="007240DD">
              <w:rPr>
                <w:rFonts w:asciiTheme="minorHAnsi" w:hAnsiTheme="minorHAnsi" w:cstheme="minorHAnsi"/>
                <w:color w:val="000000"/>
                <w:lang w:val="it-IT" w:eastAsia="it-IT" w:bidi="ar-SA"/>
              </w:rPr>
              <w:t>89</w:t>
            </w:r>
          </w:p>
        </w:tc>
      </w:tr>
    </w:tbl>
    <w:p w14:paraId="2F4387A6" w14:textId="03EA4EC9" w:rsidR="00451BF2" w:rsidRPr="00451BF2" w:rsidRDefault="00451BF2" w:rsidP="00451BF2">
      <w:pPr>
        <w:rPr>
          <w:b/>
          <w:bCs/>
          <w:lang w:val="it-IT"/>
        </w:rPr>
      </w:pPr>
      <w:r w:rsidRPr="00451BF2">
        <w:rPr>
          <w:b/>
          <w:bCs/>
          <w:lang w:val="it-IT"/>
        </w:rPr>
        <w:t>Esiti procedura di</w:t>
      </w:r>
      <w:r>
        <w:rPr>
          <w:b/>
          <w:bCs/>
          <w:lang w:val="it-IT"/>
        </w:rPr>
        <w:t xml:space="preserve"> selezione</w:t>
      </w:r>
    </w:p>
    <w:p w14:paraId="3F21A47D" w14:textId="77777777" w:rsidR="00451BF2" w:rsidRPr="00451BF2" w:rsidRDefault="00451BF2" w:rsidP="00451BF2">
      <w:pPr>
        <w:rPr>
          <w:b/>
          <w:bCs/>
          <w:lang w:val="it-IT"/>
        </w:rPr>
      </w:pPr>
    </w:p>
    <w:p w14:paraId="796B3B67" w14:textId="032D0F48" w:rsidR="00451BF2" w:rsidRPr="007600BD" w:rsidRDefault="00451BF2" w:rsidP="00451BF2">
      <w:pPr>
        <w:rPr>
          <w:lang w:val="it-IT"/>
        </w:rPr>
      </w:pPr>
      <w:r>
        <w:rPr>
          <w:b/>
          <w:bCs/>
          <w:lang w:val="it-IT"/>
        </w:rPr>
        <w:t xml:space="preserve">Codice Avviso: </w:t>
      </w:r>
      <w:r w:rsidRPr="007600BD">
        <w:rPr>
          <w:b/>
          <w:bCs/>
          <w:lang w:val="it-IT"/>
        </w:rPr>
        <w:t>SRMF8002026052311</w:t>
      </w:r>
    </w:p>
    <w:p w14:paraId="09202CC4" w14:textId="1BD7C69E" w:rsidR="007600BD" w:rsidRPr="007600BD" w:rsidRDefault="00451BF2" w:rsidP="007600BD">
      <w:pPr>
        <w:rPr>
          <w:b/>
          <w:bCs/>
          <w:lang w:val="it-IT"/>
        </w:rPr>
      </w:pPr>
      <w:r>
        <w:rPr>
          <w:b/>
          <w:bCs/>
          <w:lang w:val="it-IT"/>
        </w:rPr>
        <w:t xml:space="preserve">Titolo: </w:t>
      </w:r>
      <w:r w:rsidR="007600BD" w:rsidRPr="007600BD">
        <w:rPr>
          <w:b/>
          <w:bCs/>
          <w:lang w:val="it-IT"/>
        </w:rPr>
        <w:t>Avviso pubblico per il conferimento di 1 incarico professionale a supporto dei principali processi contabili, amministrativi, tributari, concorsuali e gestionali della Società</w:t>
      </w:r>
    </w:p>
    <w:p w14:paraId="1246999C" w14:textId="122FB24A" w:rsidR="00A74EF9" w:rsidRPr="007600BD" w:rsidRDefault="007600BD">
      <w:pPr>
        <w:rPr>
          <w:lang w:val="it-IT"/>
        </w:rPr>
      </w:pPr>
      <w:r w:rsidRPr="007600BD">
        <w:rPr>
          <w:lang w:val="it-IT"/>
        </w:rPr>
        <w:t>Con riferimento alla procedura di selezione in oggetto, si comunica che la stessa è conclusa. Pubblichiamo, in allegato, la lista dei candidati idonei.</w:t>
      </w:r>
    </w:p>
    <w:sectPr w:rsidR="00A74EF9" w:rsidRPr="007600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0BD"/>
    <w:rsid w:val="003E19AA"/>
    <w:rsid w:val="004420CA"/>
    <w:rsid w:val="00451BF2"/>
    <w:rsid w:val="007600BD"/>
    <w:rsid w:val="00A74EF9"/>
    <w:rsid w:val="00E2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A516"/>
  <w15:chartTrackingRefBased/>
  <w15:docId w15:val="{216F6E80-C25B-46EC-9BCD-075BA4AB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00BD"/>
    <w:pPr>
      <w:spacing w:after="200" w:line="276" w:lineRule="auto"/>
    </w:pPr>
    <w:rPr>
      <w:rFonts w:ascii="Arial" w:eastAsia="Times New Roman" w:hAnsi="Arial" w:cs="Times New Roman"/>
      <w:kern w:val="0"/>
      <w:sz w:val="22"/>
      <w:szCs w:val="22"/>
      <w:lang w:val="en-US" w:bidi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60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0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0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60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60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60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60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60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60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60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0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0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600B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600B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600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600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600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600B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60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60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60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60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60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600B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600B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600B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60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600B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600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83</Words>
  <Characters>454</Characters>
  <Application>Microsoft Office Word</Application>
  <DocSecurity>0</DocSecurity>
  <Lines>90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Marchi</dc:creator>
  <cp:keywords/>
  <dc:description/>
  <cp:lastModifiedBy>Anna Marchi</cp:lastModifiedBy>
  <cp:revision>1</cp:revision>
  <dcterms:created xsi:type="dcterms:W3CDTF">2026-06-15T15:11:00Z</dcterms:created>
  <dcterms:modified xsi:type="dcterms:W3CDTF">2026-06-15T15:26:00Z</dcterms:modified>
</cp:coreProperties>
</file>