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949D00" w14:textId="4E6FF2AA" w:rsidR="006E1544" w:rsidRDefault="006E1544" w:rsidP="00395A0D">
      <w:pPr>
        <w:spacing w:before="120" w:after="120" w:line="240" w:lineRule="auto"/>
        <w:jc w:val="center"/>
        <w:rPr>
          <w:rFonts w:ascii="Arial" w:eastAsia="Times New Roman" w:hAnsi="Arial" w:cs="Arial"/>
          <w:b/>
          <w:bCs/>
          <w:lang w:eastAsia="ar-SA"/>
        </w:rPr>
      </w:pPr>
      <w:r w:rsidRPr="00014BA7">
        <w:rPr>
          <w:rFonts w:ascii="Arial" w:eastAsia="Times New Roman" w:hAnsi="Arial" w:cs="Arial"/>
          <w:b/>
          <w:bCs/>
          <w:color w:val="000000"/>
          <w:lang w:eastAsia="ar-SA"/>
        </w:rPr>
        <w:t xml:space="preserve">Avviso pubblico </w:t>
      </w:r>
      <w:r w:rsidRPr="00014BA7">
        <w:rPr>
          <w:rFonts w:ascii="Arial" w:eastAsia="Times New Roman" w:hAnsi="Arial" w:cs="Arial"/>
          <w:b/>
          <w:bCs/>
          <w:lang w:eastAsia="ar-SA"/>
        </w:rPr>
        <w:t xml:space="preserve">dal </w:t>
      </w:r>
      <w:r w:rsidR="001D40A9" w:rsidRPr="00EA0E6D">
        <w:rPr>
          <w:rFonts w:ascii="Arial" w:eastAsia="Times New Roman" w:hAnsi="Arial" w:cs="Arial"/>
          <w:b/>
          <w:bCs/>
          <w:lang w:eastAsia="ar-SA"/>
        </w:rPr>
        <w:t>2</w:t>
      </w:r>
      <w:r w:rsidR="00EA0E6D">
        <w:rPr>
          <w:rFonts w:ascii="Arial" w:eastAsia="Times New Roman" w:hAnsi="Arial" w:cs="Arial"/>
          <w:b/>
          <w:bCs/>
          <w:lang w:eastAsia="ar-SA"/>
        </w:rPr>
        <w:t>7</w:t>
      </w:r>
      <w:r w:rsidR="00A41890" w:rsidRPr="00EA0E6D">
        <w:rPr>
          <w:rFonts w:ascii="Arial" w:eastAsia="Times New Roman" w:hAnsi="Arial" w:cs="Arial"/>
          <w:b/>
          <w:bCs/>
          <w:lang w:eastAsia="ar-SA"/>
        </w:rPr>
        <w:t>/01</w:t>
      </w:r>
      <w:r w:rsidR="00F21F44">
        <w:rPr>
          <w:rFonts w:ascii="Arial" w:eastAsia="Times New Roman" w:hAnsi="Arial" w:cs="Arial"/>
          <w:b/>
          <w:bCs/>
          <w:lang w:eastAsia="ar-SA"/>
        </w:rPr>
        <w:t>/2025</w:t>
      </w:r>
      <w:r w:rsidR="00A41890" w:rsidRPr="00EA0E6D">
        <w:rPr>
          <w:rFonts w:ascii="Arial" w:eastAsia="Times New Roman" w:hAnsi="Arial" w:cs="Arial"/>
          <w:b/>
          <w:bCs/>
          <w:lang w:eastAsia="ar-SA"/>
        </w:rPr>
        <w:t xml:space="preserve"> </w:t>
      </w:r>
      <w:r w:rsidRPr="00EA0E6D">
        <w:rPr>
          <w:rFonts w:ascii="Arial" w:eastAsia="Times New Roman" w:hAnsi="Arial" w:cs="Arial"/>
          <w:b/>
          <w:bCs/>
          <w:lang w:eastAsia="ar-SA"/>
        </w:rPr>
        <w:t xml:space="preserve">al </w:t>
      </w:r>
      <w:r w:rsidR="00F21F44">
        <w:rPr>
          <w:rFonts w:ascii="Arial" w:eastAsia="Times New Roman" w:hAnsi="Arial" w:cs="Arial"/>
          <w:b/>
          <w:bCs/>
          <w:lang w:eastAsia="ar-SA"/>
        </w:rPr>
        <w:t>27</w:t>
      </w:r>
      <w:r w:rsidR="00014BA7" w:rsidRPr="00EA0E6D">
        <w:rPr>
          <w:rFonts w:ascii="Arial" w:eastAsia="Times New Roman" w:hAnsi="Arial" w:cs="Arial"/>
          <w:b/>
          <w:bCs/>
          <w:lang w:eastAsia="ar-SA"/>
        </w:rPr>
        <w:t>/02/2025</w:t>
      </w:r>
    </w:p>
    <w:p w14:paraId="10F3A208" w14:textId="77777777" w:rsidR="00196D3D" w:rsidRDefault="00196D3D" w:rsidP="00395A0D">
      <w:pPr>
        <w:spacing w:before="120" w:after="120" w:line="240" w:lineRule="auto"/>
        <w:jc w:val="center"/>
        <w:rPr>
          <w:rFonts w:ascii="Arial" w:eastAsia="Times New Roman" w:hAnsi="Arial" w:cs="Arial"/>
          <w:b/>
          <w:bCs/>
          <w:lang w:eastAsia="ar-SA"/>
        </w:rPr>
      </w:pPr>
    </w:p>
    <w:p w14:paraId="0D9D2558" w14:textId="6991F810" w:rsidR="00196D3D" w:rsidRPr="00014BA7" w:rsidRDefault="00196D3D" w:rsidP="00395A0D">
      <w:pPr>
        <w:spacing w:before="120" w:after="120" w:line="240" w:lineRule="auto"/>
        <w:jc w:val="center"/>
        <w:rPr>
          <w:rFonts w:ascii="Arial" w:eastAsia="Times New Roman" w:hAnsi="Arial" w:cs="Arial"/>
          <w:b/>
          <w:bCs/>
          <w:color w:val="000000"/>
          <w:lang w:eastAsia="ar-SA"/>
        </w:rPr>
      </w:pPr>
      <w:r>
        <w:rPr>
          <w:rFonts w:ascii="Arial" w:eastAsia="Times New Roman" w:hAnsi="Arial" w:cs="Arial"/>
          <w:b/>
          <w:bCs/>
          <w:lang w:eastAsia="ar-SA"/>
        </w:rPr>
        <w:t>Prorogato fino al 12/03/2025</w:t>
      </w:r>
    </w:p>
    <w:p w14:paraId="6757CC5C" w14:textId="77777777" w:rsidR="006E1544" w:rsidRPr="00014BA7" w:rsidRDefault="006E1544" w:rsidP="00395A0D">
      <w:pPr>
        <w:spacing w:before="120" w:after="120" w:line="240" w:lineRule="auto"/>
        <w:jc w:val="center"/>
        <w:rPr>
          <w:rFonts w:ascii="Arial" w:eastAsia="Times New Roman" w:hAnsi="Arial" w:cs="Arial"/>
          <w:b/>
          <w:bCs/>
          <w:color w:val="000000"/>
          <w:lang w:eastAsia="ar-SA"/>
        </w:rPr>
      </w:pPr>
    </w:p>
    <w:p w14:paraId="2E47CA94" w14:textId="407E2C8C" w:rsidR="006E1544" w:rsidRPr="00AF7003" w:rsidRDefault="006E1544" w:rsidP="00395A0D">
      <w:pPr>
        <w:spacing w:before="120" w:after="120" w:line="240" w:lineRule="auto"/>
        <w:jc w:val="both"/>
        <w:rPr>
          <w:rFonts w:ascii="Arial" w:eastAsia="Times New Roman" w:hAnsi="Arial" w:cs="Arial"/>
          <w:b/>
          <w:bCs/>
          <w:color w:val="000000"/>
          <w:lang w:eastAsia="ar-SA"/>
        </w:rPr>
      </w:pPr>
      <w:r w:rsidRPr="00014BA7">
        <w:rPr>
          <w:rFonts w:ascii="Arial" w:eastAsia="Times New Roman" w:hAnsi="Arial" w:cs="Arial"/>
          <w:b/>
          <w:bCs/>
          <w:color w:val="000000"/>
          <w:lang w:eastAsia="ar-SA"/>
        </w:rPr>
        <w:t xml:space="preserve"> </w:t>
      </w:r>
      <w:r w:rsidRPr="00014BA7">
        <w:rPr>
          <w:rFonts w:ascii="Arial" w:eastAsia="Times New Roman" w:hAnsi="Arial" w:cs="Arial"/>
          <w:b/>
          <w:bCs/>
          <w:color w:val="000000"/>
          <w:lang w:eastAsia="ar-SA"/>
        </w:rPr>
        <w:br/>
        <w:t>Rif</w:t>
      </w:r>
      <w:r w:rsidR="00933659" w:rsidRPr="00BE2432">
        <w:rPr>
          <w:rFonts w:ascii="Arial" w:eastAsia="Times New Roman" w:hAnsi="Arial" w:cs="Arial"/>
          <w:b/>
          <w:bCs/>
          <w:color w:val="000000"/>
          <w:lang w:eastAsia="ar-SA"/>
        </w:rPr>
        <w:t>. FB23_EECC04</w:t>
      </w:r>
      <w:r w:rsidRPr="00BE2432">
        <w:rPr>
          <w:rFonts w:ascii="Arial" w:eastAsia="Times New Roman" w:hAnsi="Arial" w:cs="Arial"/>
          <w:b/>
          <w:bCs/>
          <w:color w:val="000000"/>
          <w:lang w:eastAsia="ar-SA"/>
        </w:rPr>
        <w:t xml:space="preserve">: </w:t>
      </w:r>
      <w:r w:rsidRPr="00014BA7">
        <w:rPr>
          <w:rFonts w:ascii="Arial" w:eastAsia="Times New Roman" w:hAnsi="Arial" w:cs="Arial"/>
          <w:b/>
          <w:bCs/>
          <w:color w:val="000000"/>
          <w:lang w:eastAsia="ar-SA"/>
        </w:rPr>
        <w:t xml:space="preserve">Avviso pubblico per l’assunzione a tempo </w:t>
      </w:r>
      <w:r w:rsidR="006B4241" w:rsidRPr="00014BA7">
        <w:rPr>
          <w:rFonts w:ascii="Arial" w:eastAsia="Times New Roman" w:hAnsi="Arial" w:cs="Arial"/>
          <w:b/>
          <w:bCs/>
          <w:color w:val="000000"/>
          <w:lang w:eastAsia="ar-SA"/>
        </w:rPr>
        <w:t>indeterminato</w:t>
      </w:r>
      <w:r w:rsidRPr="00014BA7">
        <w:rPr>
          <w:rFonts w:ascii="Arial" w:eastAsia="Times New Roman" w:hAnsi="Arial" w:cs="Arial"/>
          <w:b/>
          <w:bCs/>
          <w:color w:val="000000"/>
          <w:lang w:eastAsia="ar-SA"/>
        </w:rPr>
        <w:t xml:space="preserve"> di n. 1 </w:t>
      </w:r>
      <w:r w:rsidR="00771FF4" w:rsidRPr="00406965">
        <w:rPr>
          <w:rFonts w:ascii="Arial" w:eastAsia="Times New Roman" w:hAnsi="Arial" w:cs="Arial"/>
          <w:b/>
          <w:bCs/>
          <w:color w:val="000000"/>
          <w:lang w:eastAsia="ar-SA"/>
        </w:rPr>
        <w:t>An</w:t>
      </w:r>
      <w:r w:rsidR="00F51715" w:rsidRPr="00406965">
        <w:rPr>
          <w:rFonts w:ascii="Arial" w:eastAsia="Times New Roman" w:hAnsi="Arial" w:cs="Arial"/>
          <w:b/>
          <w:bCs/>
          <w:color w:val="000000"/>
          <w:lang w:eastAsia="ar-SA"/>
        </w:rPr>
        <w:t>alis</w:t>
      </w:r>
      <w:r w:rsidR="00EA77AC" w:rsidRPr="00406965">
        <w:rPr>
          <w:rFonts w:ascii="Arial" w:eastAsia="Times New Roman" w:hAnsi="Arial" w:cs="Arial"/>
          <w:b/>
          <w:bCs/>
          <w:color w:val="000000"/>
          <w:lang w:eastAsia="ar-SA"/>
        </w:rPr>
        <w:t>ta</w:t>
      </w:r>
      <w:r w:rsidR="00771FF4" w:rsidRPr="00406965">
        <w:rPr>
          <w:rFonts w:ascii="Arial" w:eastAsia="Times New Roman" w:hAnsi="Arial" w:cs="Arial"/>
          <w:b/>
          <w:bCs/>
          <w:color w:val="000000"/>
          <w:lang w:eastAsia="ar-SA"/>
        </w:rPr>
        <w:t xml:space="preserve"> di process</w:t>
      </w:r>
      <w:r w:rsidR="00406965" w:rsidRPr="00406965">
        <w:rPr>
          <w:rFonts w:ascii="Arial" w:eastAsia="Times New Roman" w:hAnsi="Arial" w:cs="Arial"/>
          <w:b/>
          <w:bCs/>
          <w:color w:val="000000"/>
          <w:lang w:eastAsia="ar-SA"/>
        </w:rPr>
        <w:t>i</w:t>
      </w:r>
    </w:p>
    <w:p w14:paraId="13334B7D" w14:textId="77777777" w:rsidR="006E1544" w:rsidRPr="00014BA7" w:rsidRDefault="006E1544" w:rsidP="00395A0D">
      <w:pPr>
        <w:spacing w:before="120" w:after="12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014BA7">
        <w:rPr>
          <w:rFonts w:ascii="Arial" w:eastAsia="Times New Roman" w:hAnsi="Arial" w:cs="Arial"/>
          <w:color w:val="000000"/>
          <w:lang w:eastAsia="ar-SA"/>
        </w:rPr>
        <w:t xml:space="preserve">  </w:t>
      </w:r>
    </w:p>
    <w:p w14:paraId="7739E7B4" w14:textId="2F5124EF" w:rsidR="001E4EBF" w:rsidRPr="00694DA3" w:rsidRDefault="001E4EBF" w:rsidP="00973634">
      <w:pPr>
        <w:pStyle w:val="NormaleWeb"/>
        <w:spacing w:before="120" w:beforeAutospacing="0" w:after="120" w:afterAutospacing="0"/>
        <w:ind w:right="-1"/>
        <w:jc w:val="both"/>
        <w:rPr>
          <w:rFonts w:ascii="Arial" w:eastAsia="Arial MT" w:hAnsi="Arial" w:cs="Arial"/>
          <w:sz w:val="22"/>
          <w:szCs w:val="22"/>
          <w:lang w:eastAsia="en-US"/>
        </w:rPr>
      </w:pPr>
      <w:r w:rsidRPr="00694DA3">
        <w:rPr>
          <w:rFonts w:ascii="Arial" w:eastAsia="Arial MT" w:hAnsi="Arial" w:cs="Arial"/>
          <w:sz w:val="22"/>
          <w:szCs w:val="22"/>
          <w:lang w:eastAsia="en-US"/>
        </w:rPr>
        <w:t>Aria SpA ha adottato e continua a mantenere, con un approccio orientato al miglioramento continuo, un Sistema di Gestione Integrato a supporto del conseguimento degli obiettivi dell’organizzazione. Il Sistema è certificato secondo le normative internazionali nei settori della Qualità, della Sicurezza delle Informazioni, dei Servizi IT e della Continuità Operativa. Per quest'ultimo ambito, Aria opera sia all’interno del proprio perimetro che in quello della Regione Lombardia, offrendo supporto all’Ente.</w:t>
      </w:r>
    </w:p>
    <w:p w14:paraId="40C04C08" w14:textId="640DFB55" w:rsidR="00C011FE" w:rsidRPr="00747B17" w:rsidRDefault="00D9292B" w:rsidP="00395A0D">
      <w:pPr>
        <w:pStyle w:val="NormaleWeb"/>
        <w:spacing w:before="120" w:beforeAutospacing="0" w:after="120" w:afterAutospacing="0"/>
        <w:ind w:right="-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 questo </w:t>
      </w:r>
      <w:r w:rsidR="001F7AF1" w:rsidRPr="00747B17">
        <w:rPr>
          <w:rFonts w:ascii="Arial" w:hAnsi="Arial" w:cs="Arial"/>
          <w:sz w:val="22"/>
          <w:szCs w:val="22"/>
        </w:rPr>
        <w:t>contesto intendiamo inserire una nuova risorsa con il ruolo di Analista di Process</w:t>
      </w:r>
      <w:r w:rsidR="00406965">
        <w:rPr>
          <w:rFonts w:ascii="Arial" w:hAnsi="Arial" w:cs="Arial"/>
          <w:sz w:val="22"/>
          <w:szCs w:val="22"/>
        </w:rPr>
        <w:t>i</w:t>
      </w:r>
      <w:r w:rsidR="001F7AF1" w:rsidRPr="00747B17">
        <w:rPr>
          <w:rFonts w:ascii="Arial" w:hAnsi="Arial" w:cs="Arial"/>
          <w:sz w:val="22"/>
          <w:szCs w:val="22"/>
        </w:rPr>
        <w:t>.</w:t>
      </w:r>
    </w:p>
    <w:p w14:paraId="4033EEF2" w14:textId="40427109" w:rsidR="006E1544" w:rsidRPr="001C73FD" w:rsidRDefault="006E1544" w:rsidP="00395A0D">
      <w:pPr>
        <w:spacing w:before="120" w:after="120" w:line="240" w:lineRule="auto"/>
        <w:jc w:val="both"/>
        <w:rPr>
          <w:rFonts w:ascii="Arial" w:hAnsi="Arial" w:cs="Arial"/>
        </w:rPr>
      </w:pPr>
    </w:p>
    <w:p w14:paraId="1FABB346" w14:textId="77777777" w:rsidR="00D41398" w:rsidRPr="00E80714" w:rsidRDefault="00D41398" w:rsidP="00D41398">
      <w:pPr>
        <w:pStyle w:val="Paragrafoelenco"/>
        <w:numPr>
          <w:ilvl w:val="0"/>
          <w:numId w:val="19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E80714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Di cosa si tratta</w:t>
      </w:r>
    </w:p>
    <w:p w14:paraId="1449331B" w14:textId="77777777" w:rsidR="00861A13" w:rsidRPr="001C73FD" w:rsidRDefault="00861A13" w:rsidP="00861A13">
      <w:pPr>
        <w:spacing w:before="120" w:after="120" w:line="240" w:lineRule="auto"/>
        <w:jc w:val="both"/>
        <w:rPr>
          <w:rFonts w:ascii="Arial" w:hAnsi="Arial" w:cs="Arial"/>
          <w:b/>
          <w:bCs/>
          <w:i/>
          <w:iCs/>
          <w:u w:val="single"/>
        </w:rPr>
      </w:pPr>
    </w:p>
    <w:p w14:paraId="573A4DDA" w14:textId="77777777" w:rsidR="00861A13" w:rsidRPr="001C73FD" w:rsidRDefault="00861A13" w:rsidP="00861A13">
      <w:pPr>
        <w:spacing w:before="120" w:after="120" w:line="240" w:lineRule="auto"/>
        <w:jc w:val="both"/>
        <w:rPr>
          <w:rFonts w:ascii="Arial" w:hAnsi="Arial" w:cs="Arial"/>
          <w:b/>
          <w:bCs/>
          <w:i/>
          <w:iCs/>
          <w:u w:val="single"/>
        </w:rPr>
      </w:pPr>
      <w:r w:rsidRPr="001C73FD">
        <w:rPr>
          <w:rFonts w:ascii="Arial" w:hAnsi="Arial" w:cs="Arial"/>
          <w:b/>
          <w:bCs/>
          <w:i/>
          <w:iCs/>
          <w:u w:val="single"/>
        </w:rPr>
        <w:t>Attività</w:t>
      </w:r>
    </w:p>
    <w:p w14:paraId="72C98320" w14:textId="33C30832" w:rsidR="00861A13" w:rsidRPr="001C73FD" w:rsidRDefault="00861A13" w:rsidP="00861A13">
      <w:pPr>
        <w:spacing w:before="120" w:after="12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1C73FD">
        <w:rPr>
          <w:rFonts w:ascii="Arial" w:eastAsia="Times New Roman" w:hAnsi="Arial" w:cs="Arial"/>
          <w:color w:val="000000"/>
          <w:lang w:eastAsia="ar-SA"/>
        </w:rPr>
        <w:t xml:space="preserve">La risorsa che ricerchiamo </w:t>
      </w:r>
      <w:r w:rsidR="003B75A4" w:rsidRPr="001C73FD">
        <w:rPr>
          <w:rFonts w:ascii="Arial" w:eastAsia="Times New Roman" w:hAnsi="Arial" w:cs="Arial"/>
          <w:color w:val="000000"/>
          <w:lang w:eastAsia="ar-SA"/>
        </w:rPr>
        <w:t xml:space="preserve">avrà l’opportunità di collaborare con </w:t>
      </w:r>
      <w:r w:rsidR="005314B5" w:rsidRPr="001C73FD">
        <w:rPr>
          <w:rFonts w:ascii="Arial" w:eastAsia="Times New Roman" w:hAnsi="Arial" w:cs="Arial"/>
          <w:color w:val="000000"/>
          <w:lang w:eastAsia="ar-SA"/>
        </w:rPr>
        <w:t>un gruppo</w:t>
      </w:r>
      <w:r w:rsidRPr="001C73FD">
        <w:rPr>
          <w:rFonts w:ascii="Arial" w:eastAsia="Times New Roman" w:hAnsi="Arial" w:cs="Arial"/>
          <w:color w:val="000000"/>
          <w:lang w:eastAsia="ar-SA"/>
        </w:rPr>
        <w:t xml:space="preserve"> di lavoro </w:t>
      </w:r>
      <w:r w:rsidR="00B37EF1">
        <w:rPr>
          <w:rFonts w:ascii="Arial" w:eastAsia="Times New Roman" w:hAnsi="Arial" w:cs="Arial"/>
          <w:color w:val="000000"/>
          <w:lang w:eastAsia="ar-SA"/>
        </w:rPr>
        <w:t>i cui</w:t>
      </w:r>
      <w:r w:rsidRPr="001C73FD">
        <w:rPr>
          <w:rFonts w:ascii="Arial" w:eastAsia="Times New Roman" w:hAnsi="Arial" w:cs="Arial"/>
          <w:color w:val="000000"/>
          <w:lang w:eastAsia="ar-SA"/>
        </w:rPr>
        <w:t xml:space="preserve"> compit</w:t>
      </w:r>
      <w:r w:rsidR="00B37EF1">
        <w:rPr>
          <w:rFonts w:ascii="Arial" w:eastAsia="Times New Roman" w:hAnsi="Arial" w:cs="Arial"/>
          <w:color w:val="000000"/>
          <w:lang w:eastAsia="ar-SA"/>
        </w:rPr>
        <w:t>i comprendono:</w:t>
      </w:r>
    </w:p>
    <w:p w14:paraId="319709C5" w14:textId="77C3031E" w:rsidR="004912C4" w:rsidRPr="00B03DC9" w:rsidRDefault="000A5BF3" w:rsidP="00795908">
      <w:pPr>
        <w:pStyle w:val="Elencopuntato"/>
        <w:rPr>
          <w:rFonts w:cs="Arial"/>
          <w:sz w:val="22"/>
          <w:szCs w:val="22"/>
        </w:rPr>
      </w:pPr>
      <w:r w:rsidRPr="00B03DC9">
        <w:rPr>
          <w:rFonts w:cs="Arial"/>
          <w:sz w:val="22"/>
          <w:szCs w:val="22"/>
        </w:rPr>
        <w:t>a</w:t>
      </w:r>
      <w:r w:rsidR="006B4241" w:rsidRPr="00B03DC9">
        <w:rPr>
          <w:rFonts w:cs="Arial"/>
          <w:sz w:val="22"/>
          <w:szCs w:val="22"/>
        </w:rPr>
        <w:t xml:space="preserve">nalisi dei processi </w:t>
      </w:r>
      <w:r w:rsidR="004912C4" w:rsidRPr="00B03DC9">
        <w:rPr>
          <w:rFonts w:cs="Arial"/>
          <w:sz w:val="22"/>
          <w:szCs w:val="22"/>
        </w:rPr>
        <w:t>esistenti,</w:t>
      </w:r>
      <w:r w:rsidRPr="00B03DC9">
        <w:rPr>
          <w:rFonts w:cs="Arial"/>
          <w:sz w:val="22"/>
          <w:szCs w:val="22"/>
        </w:rPr>
        <w:t xml:space="preserve"> identifica</w:t>
      </w:r>
      <w:r w:rsidR="006F1185" w:rsidRPr="00B03DC9">
        <w:rPr>
          <w:rFonts w:cs="Arial"/>
          <w:sz w:val="22"/>
          <w:szCs w:val="22"/>
        </w:rPr>
        <w:t>zione</w:t>
      </w:r>
      <w:r w:rsidRPr="00B03DC9">
        <w:rPr>
          <w:rFonts w:cs="Arial"/>
          <w:sz w:val="22"/>
          <w:szCs w:val="22"/>
        </w:rPr>
        <w:t xml:space="preserve"> </w:t>
      </w:r>
      <w:r w:rsidR="006F1185" w:rsidRPr="00B03DC9">
        <w:rPr>
          <w:rFonts w:cs="Arial"/>
          <w:sz w:val="22"/>
          <w:szCs w:val="22"/>
        </w:rPr>
        <w:t>dell</w:t>
      </w:r>
      <w:r w:rsidR="006B4241" w:rsidRPr="00B03DC9">
        <w:rPr>
          <w:rFonts w:cs="Arial"/>
          <w:sz w:val="22"/>
          <w:szCs w:val="22"/>
        </w:rPr>
        <w:t>e aree di miglior</w:t>
      </w:r>
      <w:r w:rsidRPr="00B03DC9">
        <w:rPr>
          <w:rFonts w:cs="Arial"/>
          <w:sz w:val="22"/>
          <w:szCs w:val="22"/>
        </w:rPr>
        <w:t>ame</w:t>
      </w:r>
      <w:r w:rsidR="006B4241" w:rsidRPr="00B03DC9">
        <w:rPr>
          <w:rFonts w:cs="Arial"/>
          <w:sz w:val="22"/>
          <w:szCs w:val="22"/>
        </w:rPr>
        <w:t>nto</w:t>
      </w:r>
      <w:r w:rsidR="007A42C2">
        <w:rPr>
          <w:rFonts w:cs="Arial"/>
          <w:sz w:val="22"/>
          <w:szCs w:val="22"/>
        </w:rPr>
        <w:t xml:space="preserve"> e</w:t>
      </w:r>
      <w:r w:rsidR="004912C4" w:rsidRPr="00B03DC9">
        <w:rPr>
          <w:rFonts w:cs="Arial"/>
          <w:sz w:val="22"/>
          <w:szCs w:val="22"/>
        </w:rPr>
        <w:t xml:space="preserve"> definizione di soluzioni che ne migliorano l'efficienza e l'efficacia</w:t>
      </w:r>
      <w:r w:rsidR="007A42C2">
        <w:rPr>
          <w:rFonts w:cs="Arial"/>
          <w:sz w:val="22"/>
          <w:szCs w:val="22"/>
        </w:rPr>
        <w:t xml:space="preserve"> nonché definizione di</w:t>
      </w:r>
      <w:r w:rsidR="004912C4" w:rsidRPr="00B03DC9">
        <w:rPr>
          <w:rFonts w:cs="Arial"/>
          <w:sz w:val="22"/>
          <w:szCs w:val="22"/>
        </w:rPr>
        <w:t xml:space="preserve"> indicatori che permettono di monitorare l'andamento dei processi stessi </w:t>
      </w:r>
      <w:r w:rsidR="007A42C2">
        <w:rPr>
          <w:rFonts w:cs="Arial"/>
          <w:sz w:val="22"/>
          <w:szCs w:val="22"/>
        </w:rPr>
        <w:t>e</w:t>
      </w:r>
      <w:r w:rsidR="004912C4" w:rsidRPr="00B03DC9">
        <w:rPr>
          <w:rFonts w:cs="Arial"/>
          <w:sz w:val="22"/>
          <w:szCs w:val="22"/>
        </w:rPr>
        <w:t xml:space="preserve"> formalizzazione della documentazione aziendale</w:t>
      </w:r>
    </w:p>
    <w:p w14:paraId="2C49C74F" w14:textId="1A0A9BA9" w:rsidR="00861A13" w:rsidRPr="00B03DC9" w:rsidRDefault="00861A13" w:rsidP="00861A13">
      <w:pPr>
        <w:pStyle w:val="Elencopuntato"/>
        <w:rPr>
          <w:rFonts w:cs="Arial"/>
          <w:sz w:val="22"/>
          <w:szCs w:val="22"/>
        </w:rPr>
      </w:pPr>
      <w:r w:rsidRPr="00B03DC9">
        <w:rPr>
          <w:rFonts w:cs="Arial"/>
          <w:sz w:val="22"/>
          <w:szCs w:val="22"/>
        </w:rPr>
        <w:t>coordina</w:t>
      </w:r>
      <w:r w:rsidR="007F5D57" w:rsidRPr="00B03DC9">
        <w:rPr>
          <w:rFonts w:cs="Arial"/>
          <w:sz w:val="22"/>
          <w:szCs w:val="22"/>
        </w:rPr>
        <w:t xml:space="preserve">mento </w:t>
      </w:r>
      <w:r w:rsidRPr="00B03DC9">
        <w:rPr>
          <w:rFonts w:cs="Arial"/>
          <w:sz w:val="22"/>
          <w:szCs w:val="22"/>
        </w:rPr>
        <w:t>e gesti</w:t>
      </w:r>
      <w:r w:rsidR="007F5D57" w:rsidRPr="00B03DC9">
        <w:rPr>
          <w:rFonts w:cs="Arial"/>
          <w:sz w:val="22"/>
          <w:szCs w:val="22"/>
        </w:rPr>
        <w:t>one de</w:t>
      </w:r>
      <w:r w:rsidR="001F5E55" w:rsidRPr="00B03DC9">
        <w:rPr>
          <w:rFonts w:cs="Arial"/>
          <w:sz w:val="22"/>
          <w:szCs w:val="22"/>
        </w:rPr>
        <w:t xml:space="preserve">l </w:t>
      </w:r>
      <w:r w:rsidRPr="00B03DC9">
        <w:rPr>
          <w:rFonts w:cs="Arial"/>
          <w:sz w:val="22"/>
          <w:szCs w:val="22"/>
        </w:rPr>
        <w:t>Riesam</w:t>
      </w:r>
      <w:r w:rsidR="001F5E55" w:rsidRPr="00B03DC9">
        <w:rPr>
          <w:rFonts w:cs="Arial"/>
          <w:sz w:val="22"/>
          <w:szCs w:val="22"/>
        </w:rPr>
        <w:t>e</w:t>
      </w:r>
      <w:r w:rsidRPr="00B03DC9">
        <w:rPr>
          <w:rFonts w:cs="Arial"/>
          <w:sz w:val="22"/>
          <w:szCs w:val="22"/>
        </w:rPr>
        <w:t xml:space="preserve"> della Direzione;</w:t>
      </w:r>
    </w:p>
    <w:p w14:paraId="256FDBEC" w14:textId="518A220C" w:rsidR="00861A13" w:rsidRPr="00B03DC9" w:rsidRDefault="00861A13" w:rsidP="00861A13">
      <w:pPr>
        <w:pStyle w:val="Elencopuntato"/>
        <w:rPr>
          <w:rFonts w:cs="Arial"/>
          <w:sz w:val="22"/>
          <w:szCs w:val="22"/>
        </w:rPr>
      </w:pPr>
      <w:r w:rsidRPr="00B03DC9">
        <w:rPr>
          <w:rFonts w:cs="Arial"/>
          <w:sz w:val="22"/>
          <w:szCs w:val="22"/>
        </w:rPr>
        <w:t>support</w:t>
      </w:r>
      <w:r w:rsidR="007F5D57" w:rsidRPr="00B03DC9">
        <w:rPr>
          <w:rFonts w:cs="Arial"/>
          <w:sz w:val="22"/>
          <w:szCs w:val="22"/>
        </w:rPr>
        <w:t>o al</w:t>
      </w:r>
      <w:r w:rsidRPr="00B03DC9">
        <w:rPr>
          <w:rFonts w:cs="Arial"/>
          <w:sz w:val="22"/>
          <w:szCs w:val="22"/>
        </w:rPr>
        <w:t>la Direzione Generale nella gestione dei cambiamenti organizzativi che hanno un impatto sul sistema di gestione;</w:t>
      </w:r>
    </w:p>
    <w:p w14:paraId="4F54A561" w14:textId="5C1E4566" w:rsidR="00861A13" w:rsidRPr="00B03DC9" w:rsidRDefault="001F5E55" w:rsidP="00861A13">
      <w:pPr>
        <w:pStyle w:val="Elencopuntato"/>
        <w:rPr>
          <w:rFonts w:cs="Arial"/>
          <w:sz w:val="22"/>
          <w:szCs w:val="22"/>
        </w:rPr>
      </w:pPr>
      <w:r w:rsidRPr="00B03DC9">
        <w:rPr>
          <w:rFonts w:cs="Arial"/>
          <w:sz w:val="22"/>
          <w:szCs w:val="22"/>
        </w:rPr>
        <w:t xml:space="preserve">supporto alla </w:t>
      </w:r>
      <w:r w:rsidR="00861A13" w:rsidRPr="00B03DC9">
        <w:rPr>
          <w:rFonts w:cs="Arial"/>
          <w:sz w:val="22"/>
          <w:szCs w:val="22"/>
        </w:rPr>
        <w:t>analisi</w:t>
      </w:r>
      <w:r w:rsidR="00861A13" w:rsidRPr="00B03DC9">
        <w:rPr>
          <w:rFonts w:cs="Arial"/>
          <w:spacing w:val="-4"/>
          <w:sz w:val="22"/>
          <w:szCs w:val="22"/>
        </w:rPr>
        <w:t xml:space="preserve"> </w:t>
      </w:r>
      <w:r w:rsidR="00861A13" w:rsidRPr="00B03DC9">
        <w:rPr>
          <w:rFonts w:cs="Arial"/>
          <w:sz w:val="22"/>
          <w:szCs w:val="22"/>
        </w:rPr>
        <w:t>dei</w:t>
      </w:r>
      <w:r w:rsidR="00861A13" w:rsidRPr="00B03DC9">
        <w:rPr>
          <w:rFonts w:cs="Arial"/>
          <w:spacing w:val="-4"/>
          <w:sz w:val="22"/>
          <w:szCs w:val="22"/>
        </w:rPr>
        <w:t xml:space="preserve"> </w:t>
      </w:r>
      <w:r w:rsidR="00861A13" w:rsidRPr="00B03DC9">
        <w:rPr>
          <w:rFonts w:cs="Arial"/>
          <w:sz w:val="22"/>
          <w:szCs w:val="22"/>
        </w:rPr>
        <w:t>rischi</w:t>
      </w:r>
      <w:r w:rsidR="00861A13" w:rsidRPr="00B03DC9">
        <w:rPr>
          <w:rFonts w:cs="Arial"/>
          <w:spacing w:val="-7"/>
          <w:sz w:val="22"/>
          <w:szCs w:val="22"/>
        </w:rPr>
        <w:t xml:space="preserve"> </w:t>
      </w:r>
      <w:r w:rsidRPr="00B03DC9">
        <w:rPr>
          <w:rFonts w:cs="Arial"/>
          <w:spacing w:val="-7"/>
          <w:sz w:val="22"/>
          <w:szCs w:val="22"/>
        </w:rPr>
        <w:t>e relativ</w:t>
      </w:r>
      <w:r w:rsidR="006B4241" w:rsidRPr="00B03DC9">
        <w:rPr>
          <w:rFonts w:cs="Arial"/>
          <w:spacing w:val="-7"/>
          <w:sz w:val="22"/>
          <w:szCs w:val="22"/>
        </w:rPr>
        <w:t>i</w:t>
      </w:r>
      <w:r w:rsidRPr="00B03DC9">
        <w:rPr>
          <w:rFonts w:cs="Arial"/>
          <w:spacing w:val="-7"/>
          <w:sz w:val="22"/>
          <w:szCs w:val="22"/>
        </w:rPr>
        <w:t xml:space="preserve"> </w:t>
      </w:r>
      <w:r w:rsidR="00861A13" w:rsidRPr="00B03DC9">
        <w:rPr>
          <w:rFonts w:cs="Arial"/>
          <w:spacing w:val="-7"/>
          <w:sz w:val="22"/>
          <w:szCs w:val="22"/>
        </w:rPr>
        <w:t>pian</w:t>
      </w:r>
      <w:r w:rsidR="006B4241" w:rsidRPr="00B03DC9">
        <w:rPr>
          <w:rFonts w:cs="Arial"/>
          <w:spacing w:val="-7"/>
          <w:sz w:val="22"/>
          <w:szCs w:val="22"/>
        </w:rPr>
        <w:t>i</w:t>
      </w:r>
      <w:r w:rsidR="00861A13" w:rsidRPr="00B03DC9">
        <w:rPr>
          <w:rFonts w:cs="Arial"/>
          <w:spacing w:val="-7"/>
          <w:sz w:val="22"/>
          <w:szCs w:val="22"/>
        </w:rPr>
        <w:t xml:space="preserve"> di trattamento </w:t>
      </w:r>
      <w:r w:rsidR="00E151FD" w:rsidRPr="00B03DC9">
        <w:rPr>
          <w:rFonts w:cs="Arial"/>
          <w:spacing w:val="-7"/>
          <w:sz w:val="22"/>
          <w:szCs w:val="22"/>
        </w:rPr>
        <w:t xml:space="preserve">nell’ambito </w:t>
      </w:r>
      <w:r w:rsidR="00C21355" w:rsidRPr="00B03DC9">
        <w:rPr>
          <w:rFonts w:cs="Arial"/>
          <w:spacing w:val="-7"/>
          <w:sz w:val="22"/>
          <w:szCs w:val="22"/>
        </w:rPr>
        <w:t>dell’attività</w:t>
      </w:r>
      <w:r w:rsidR="00E151FD" w:rsidRPr="00B03DC9">
        <w:rPr>
          <w:rFonts w:cs="Arial"/>
          <w:spacing w:val="-7"/>
          <w:sz w:val="22"/>
          <w:szCs w:val="22"/>
        </w:rPr>
        <w:t xml:space="preserve"> condotta dal </w:t>
      </w:r>
      <w:r w:rsidR="006B4241" w:rsidRPr="00B03DC9">
        <w:rPr>
          <w:rFonts w:cs="Arial"/>
          <w:spacing w:val="-7"/>
          <w:sz w:val="22"/>
          <w:szCs w:val="22"/>
        </w:rPr>
        <w:t>C</w:t>
      </w:r>
      <w:r w:rsidR="00E151FD" w:rsidRPr="00B03DC9">
        <w:rPr>
          <w:rFonts w:cs="Arial"/>
          <w:spacing w:val="-7"/>
          <w:sz w:val="22"/>
          <w:szCs w:val="22"/>
        </w:rPr>
        <w:t xml:space="preserve">omitato </w:t>
      </w:r>
      <w:r w:rsidR="00702EB4" w:rsidRPr="00B03DC9">
        <w:rPr>
          <w:rFonts w:cs="Arial"/>
          <w:spacing w:val="-7"/>
          <w:sz w:val="22"/>
          <w:szCs w:val="22"/>
        </w:rPr>
        <w:t xml:space="preserve">di </w:t>
      </w:r>
      <w:r w:rsidR="006B4241" w:rsidRPr="00B03DC9">
        <w:rPr>
          <w:rFonts w:cs="Arial"/>
          <w:spacing w:val="-7"/>
          <w:sz w:val="22"/>
          <w:szCs w:val="22"/>
        </w:rPr>
        <w:t>F</w:t>
      </w:r>
      <w:r w:rsidR="00702EB4" w:rsidRPr="00B03DC9">
        <w:rPr>
          <w:rFonts w:cs="Arial"/>
          <w:spacing w:val="-7"/>
          <w:sz w:val="22"/>
          <w:szCs w:val="22"/>
        </w:rPr>
        <w:t xml:space="preserve">unzionamento dei </w:t>
      </w:r>
      <w:r w:rsidR="006B4241" w:rsidRPr="00B03DC9">
        <w:rPr>
          <w:rFonts w:cs="Arial"/>
          <w:spacing w:val="-7"/>
          <w:sz w:val="22"/>
          <w:szCs w:val="22"/>
        </w:rPr>
        <w:t>C</w:t>
      </w:r>
      <w:r w:rsidR="00702EB4" w:rsidRPr="00B03DC9">
        <w:rPr>
          <w:rFonts w:cs="Arial"/>
          <w:spacing w:val="-7"/>
          <w:sz w:val="22"/>
          <w:szCs w:val="22"/>
        </w:rPr>
        <w:t>ontrolli</w:t>
      </w:r>
      <w:r w:rsidR="00861A13" w:rsidRPr="00B03DC9">
        <w:rPr>
          <w:rFonts w:cs="Arial"/>
          <w:sz w:val="22"/>
          <w:szCs w:val="22"/>
        </w:rPr>
        <w:t>;</w:t>
      </w:r>
    </w:p>
    <w:p w14:paraId="5A1EA786" w14:textId="77777777" w:rsidR="00C21355" w:rsidRPr="00B03DC9" w:rsidRDefault="00861A13" w:rsidP="00745455">
      <w:pPr>
        <w:pStyle w:val="Elencopuntato"/>
        <w:rPr>
          <w:rFonts w:cs="Arial"/>
          <w:sz w:val="22"/>
          <w:szCs w:val="22"/>
        </w:rPr>
      </w:pPr>
      <w:r w:rsidRPr="00B03DC9">
        <w:rPr>
          <w:rFonts w:cs="Arial"/>
          <w:sz w:val="22"/>
          <w:szCs w:val="22"/>
        </w:rPr>
        <w:t>progetta</w:t>
      </w:r>
      <w:r w:rsidR="007F5D57" w:rsidRPr="00B03DC9">
        <w:rPr>
          <w:rFonts w:cs="Arial"/>
          <w:sz w:val="22"/>
          <w:szCs w:val="22"/>
        </w:rPr>
        <w:t>zione</w:t>
      </w:r>
      <w:r w:rsidRPr="00B03DC9">
        <w:rPr>
          <w:rFonts w:cs="Arial"/>
          <w:sz w:val="22"/>
          <w:szCs w:val="22"/>
        </w:rPr>
        <w:t xml:space="preserve"> e gesti</w:t>
      </w:r>
      <w:r w:rsidR="007F5D57" w:rsidRPr="00B03DC9">
        <w:rPr>
          <w:rFonts w:cs="Arial"/>
          <w:sz w:val="22"/>
          <w:szCs w:val="22"/>
        </w:rPr>
        <w:t>on</w:t>
      </w:r>
      <w:r w:rsidRPr="00B03DC9">
        <w:rPr>
          <w:rFonts w:cs="Arial"/>
          <w:sz w:val="22"/>
          <w:szCs w:val="22"/>
        </w:rPr>
        <w:t xml:space="preserve">e </w:t>
      </w:r>
      <w:r w:rsidR="007F5D57" w:rsidRPr="00B03DC9">
        <w:rPr>
          <w:rFonts w:cs="Arial"/>
          <w:sz w:val="22"/>
          <w:szCs w:val="22"/>
        </w:rPr>
        <w:t>del</w:t>
      </w:r>
      <w:r w:rsidRPr="00B03DC9">
        <w:rPr>
          <w:rFonts w:cs="Arial"/>
          <w:sz w:val="22"/>
          <w:szCs w:val="22"/>
        </w:rPr>
        <w:t>l’erogazione di eventi formativi e di sensibilizzazione del personale;</w:t>
      </w:r>
    </w:p>
    <w:p w14:paraId="68D2BFBA" w14:textId="47D6FDF8" w:rsidR="00861A13" w:rsidRPr="00B03DC9" w:rsidRDefault="00C21355" w:rsidP="00745455">
      <w:pPr>
        <w:pStyle w:val="Elencopuntato"/>
        <w:rPr>
          <w:rFonts w:cs="Arial"/>
          <w:sz w:val="22"/>
          <w:szCs w:val="22"/>
        </w:rPr>
      </w:pPr>
      <w:r w:rsidRPr="00B03DC9">
        <w:rPr>
          <w:rFonts w:cs="Arial"/>
          <w:sz w:val="22"/>
          <w:szCs w:val="22"/>
        </w:rPr>
        <w:t>programmazione e gestione degli audit interni e ai fornitori;</w:t>
      </w:r>
    </w:p>
    <w:p w14:paraId="78122ACB" w14:textId="1DD9F254" w:rsidR="00861A13" w:rsidRPr="00B03DC9" w:rsidRDefault="00861A13" w:rsidP="00861A13">
      <w:pPr>
        <w:pStyle w:val="Elencopuntato"/>
        <w:rPr>
          <w:sz w:val="22"/>
          <w:szCs w:val="22"/>
        </w:rPr>
      </w:pPr>
      <w:r w:rsidRPr="00B03DC9">
        <w:rPr>
          <w:rFonts w:cs="Arial"/>
          <w:sz w:val="22"/>
          <w:szCs w:val="22"/>
        </w:rPr>
        <w:t>support</w:t>
      </w:r>
      <w:r w:rsidR="00C450FF" w:rsidRPr="00B03DC9">
        <w:rPr>
          <w:rFonts w:cs="Arial"/>
          <w:sz w:val="22"/>
          <w:szCs w:val="22"/>
        </w:rPr>
        <w:t>o a</w:t>
      </w:r>
      <w:r w:rsidRPr="00B03DC9">
        <w:rPr>
          <w:rFonts w:cs="Arial"/>
          <w:sz w:val="22"/>
          <w:szCs w:val="22"/>
        </w:rPr>
        <w:t xml:space="preserve">l Responsabile della struttura </w:t>
      </w:r>
      <w:r w:rsidR="00463E74" w:rsidRPr="00B03DC9">
        <w:rPr>
          <w:rFonts w:cs="Arial"/>
          <w:sz w:val="22"/>
          <w:szCs w:val="22"/>
        </w:rPr>
        <w:t>nell’</w:t>
      </w:r>
      <w:r w:rsidRPr="00B03DC9">
        <w:rPr>
          <w:rFonts w:cs="Arial"/>
          <w:sz w:val="22"/>
          <w:szCs w:val="22"/>
        </w:rPr>
        <w:t>aggiornamento e miglioramento de</w:t>
      </w:r>
      <w:r w:rsidR="00463E74" w:rsidRPr="00B03DC9">
        <w:rPr>
          <w:rFonts w:cs="Arial"/>
          <w:sz w:val="22"/>
          <w:szCs w:val="22"/>
        </w:rPr>
        <w:t>i</w:t>
      </w:r>
      <w:r w:rsidRPr="00B03DC9">
        <w:rPr>
          <w:rFonts w:cs="Arial"/>
          <w:sz w:val="22"/>
          <w:szCs w:val="22"/>
        </w:rPr>
        <w:t xml:space="preserve"> Pian</w:t>
      </w:r>
      <w:r w:rsidR="00463E74" w:rsidRPr="00B03DC9">
        <w:rPr>
          <w:rFonts w:cs="Arial"/>
          <w:sz w:val="22"/>
          <w:szCs w:val="22"/>
        </w:rPr>
        <w:t>i</w:t>
      </w:r>
      <w:r w:rsidRPr="00B03DC9">
        <w:rPr>
          <w:rFonts w:cs="Arial"/>
          <w:sz w:val="22"/>
          <w:szCs w:val="22"/>
        </w:rPr>
        <w:t xml:space="preserve"> di Continuità Operativa</w:t>
      </w:r>
      <w:r w:rsidR="0037011D" w:rsidRPr="00B03DC9">
        <w:rPr>
          <w:rFonts w:cs="Arial"/>
          <w:sz w:val="22"/>
          <w:szCs w:val="22"/>
        </w:rPr>
        <w:t xml:space="preserve"> di Aria e di </w:t>
      </w:r>
      <w:r w:rsidR="00463E74" w:rsidRPr="00B03DC9">
        <w:rPr>
          <w:rFonts w:cs="Arial"/>
          <w:sz w:val="22"/>
          <w:szCs w:val="22"/>
        </w:rPr>
        <w:t>R</w:t>
      </w:r>
      <w:r w:rsidR="0037011D" w:rsidRPr="00B03DC9">
        <w:rPr>
          <w:rFonts w:cs="Arial"/>
          <w:sz w:val="22"/>
          <w:szCs w:val="22"/>
        </w:rPr>
        <w:t>egione Lombardia</w:t>
      </w:r>
      <w:r w:rsidR="00C21355" w:rsidRPr="00B03DC9">
        <w:rPr>
          <w:rFonts w:cs="Arial"/>
          <w:sz w:val="22"/>
          <w:szCs w:val="22"/>
        </w:rPr>
        <w:t>;</w:t>
      </w:r>
    </w:p>
    <w:p w14:paraId="6C00A0FC" w14:textId="10592EBA" w:rsidR="00861A13" w:rsidRPr="00B03DC9" w:rsidRDefault="006B4241" w:rsidP="00861A13">
      <w:pPr>
        <w:pStyle w:val="Elencopuntato"/>
        <w:rPr>
          <w:sz w:val="22"/>
          <w:szCs w:val="22"/>
        </w:rPr>
      </w:pPr>
      <w:r w:rsidRPr="00B03DC9">
        <w:rPr>
          <w:sz w:val="22"/>
          <w:szCs w:val="22"/>
        </w:rPr>
        <w:t>g</w:t>
      </w:r>
      <w:r w:rsidR="00861A13" w:rsidRPr="00B03DC9">
        <w:rPr>
          <w:sz w:val="22"/>
          <w:szCs w:val="22"/>
        </w:rPr>
        <w:t>esti</w:t>
      </w:r>
      <w:r w:rsidR="00463E74" w:rsidRPr="00B03DC9">
        <w:rPr>
          <w:sz w:val="22"/>
          <w:szCs w:val="22"/>
        </w:rPr>
        <w:t>on</w:t>
      </w:r>
      <w:r w:rsidR="00861A13" w:rsidRPr="00B03DC9">
        <w:rPr>
          <w:sz w:val="22"/>
          <w:szCs w:val="22"/>
        </w:rPr>
        <w:t>e</w:t>
      </w:r>
      <w:r w:rsidR="00463E74" w:rsidRPr="00B03DC9">
        <w:rPr>
          <w:sz w:val="22"/>
          <w:szCs w:val="22"/>
        </w:rPr>
        <w:t xml:space="preserve"> del</w:t>
      </w:r>
      <w:r w:rsidR="00861A13" w:rsidRPr="00B03DC9">
        <w:rPr>
          <w:sz w:val="22"/>
          <w:szCs w:val="22"/>
        </w:rPr>
        <w:t>la pianificazione e</w:t>
      </w:r>
      <w:r w:rsidR="00C21355" w:rsidRPr="00B03DC9">
        <w:rPr>
          <w:sz w:val="22"/>
          <w:szCs w:val="22"/>
        </w:rPr>
        <w:t xml:space="preserve"> coordinamento </w:t>
      </w:r>
      <w:r w:rsidR="00861A13" w:rsidRPr="00B03DC9">
        <w:rPr>
          <w:sz w:val="22"/>
          <w:szCs w:val="22"/>
        </w:rPr>
        <w:t>degli audit</w:t>
      </w:r>
      <w:r w:rsidR="00861A13" w:rsidRPr="00B03DC9">
        <w:rPr>
          <w:spacing w:val="-4"/>
          <w:sz w:val="22"/>
          <w:szCs w:val="22"/>
        </w:rPr>
        <w:t xml:space="preserve"> </w:t>
      </w:r>
      <w:r w:rsidR="00861A13" w:rsidRPr="00B03DC9">
        <w:rPr>
          <w:sz w:val="22"/>
          <w:szCs w:val="22"/>
        </w:rPr>
        <w:t>svolti</w:t>
      </w:r>
      <w:r w:rsidR="00861A13" w:rsidRPr="00B03DC9">
        <w:rPr>
          <w:spacing w:val="-4"/>
          <w:sz w:val="22"/>
          <w:szCs w:val="22"/>
        </w:rPr>
        <w:t xml:space="preserve"> </w:t>
      </w:r>
      <w:r w:rsidR="00861A13" w:rsidRPr="00B03DC9">
        <w:rPr>
          <w:sz w:val="22"/>
          <w:szCs w:val="22"/>
        </w:rPr>
        <w:t>dall’Ente</w:t>
      </w:r>
      <w:r w:rsidR="00861A13" w:rsidRPr="00B03DC9">
        <w:rPr>
          <w:spacing w:val="-4"/>
          <w:sz w:val="22"/>
          <w:szCs w:val="22"/>
        </w:rPr>
        <w:t xml:space="preserve"> </w:t>
      </w:r>
      <w:r w:rsidR="00C21355" w:rsidRPr="00B03DC9">
        <w:rPr>
          <w:spacing w:val="-4"/>
          <w:sz w:val="22"/>
          <w:szCs w:val="22"/>
        </w:rPr>
        <w:t>di Certificazione</w:t>
      </w:r>
      <w:r w:rsidR="00861A13" w:rsidRPr="00B03DC9">
        <w:rPr>
          <w:sz w:val="22"/>
          <w:szCs w:val="22"/>
        </w:rPr>
        <w:t>.</w:t>
      </w:r>
    </w:p>
    <w:p w14:paraId="3F226776" w14:textId="77777777" w:rsidR="00D41398" w:rsidRPr="00B03DC9" w:rsidRDefault="00D41398" w:rsidP="00395A0D">
      <w:pPr>
        <w:spacing w:before="120" w:after="120" w:line="240" w:lineRule="auto"/>
        <w:jc w:val="both"/>
        <w:rPr>
          <w:rFonts w:ascii="Arial" w:hAnsi="Arial" w:cs="Arial"/>
          <w:sz w:val="20"/>
          <w:szCs w:val="20"/>
        </w:rPr>
      </w:pPr>
    </w:p>
    <w:p w14:paraId="78A6CE80" w14:textId="6AACBFB7" w:rsidR="00950481" w:rsidRPr="00CC046A" w:rsidRDefault="00261DE0" w:rsidP="00EA5AE3">
      <w:pPr>
        <w:jc w:val="both"/>
        <w:rPr>
          <w:rFonts w:ascii="Arial" w:eastAsia="Times New Roman" w:hAnsi="Arial" w:cs="Arial"/>
          <w:lang w:eastAsia="it-IT"/>
        </w:rPr>
      </w:pPr>
      <w:r w:rsidRPr="00B03DC9">
        <w:rPr>
          <w:rFonts w:ascii="Arial" w:eastAsia="Times New Roman" w:hAnsi="Arial" w:cs="Arial"/>
          <w:color w:val="000000"/>
          <w:lang w:eastAsia="ar-SA"/>
        </w:rPr>
        <w:t>L’</w:t>
      </w:r>
      <w:r w:rsidR="0076777A" w:rsidRPr="00B03DC9">
        <w:rPr>
          <w:rFonts w:ascii="Arial" w:eastAsia="Times New Roman" w:hAnsi="Arial" w:cs="Arial"/>
          <w:color w:val="000000"/>
          <w:lang w:eastAsia="ar-SA"/>
        </w:rPr>
        <w:t>Analista di Pro</w:t>
      </w:r>
      <w:r w:rsidR="008C7020" w:rsidRPr="00B03DC9">
        <w:rPr>
          <w:rFonts w:ascii="Arial" w:eastAsia="Times New Roman" w:hAnsi="Arial" w:cs="Arial"/>
          <w:color w:val="000000"/>
          <w:lang w:eastAsia="ar-SA"/>
        </w:rPr>
        <w:t>cess</w:t>
      </w:r>
      <w:r w:rsidR="00406965">
        <w:rPr>
          <w:rFonts w:ascii="Arial" w:eastAsia="Times New Roman" w:hAnsi="Arial" w:cs="Arial"/>
          <w:color w:val="000000"/>
          <w:lang w:eastAsia="ar-SA"/>
        </w:rPr>
        <w:t>i</w:t>
      </w:r>
      <w:r w:rsidR="008C7020" w:rsidRPr="00B03DC9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A84CE9" w:rsidRPr="00B03DC9">
        <w:rPr>
          <w:rFonts w:ascii="Arial" w:eastAsia="Times New Roman" w:hAnsi="Arial" w:cs="Arial"/>
          <w:color w:val="000000"/>
          <w:lang w:eastAsia="ar-SA"/>
        </w:rPr>
        <w:t>agisce in maniera trasversale</w:t>
      </w:r>
      <w:r w:rsidR="002173D6" w:rsidRPr="00B03DC9">
        <w:rPr>
          <w:rFonts w:ascii="Arial" w:eastAsia="Times New Roman" w:hAnsi="Arial" w:cs="Arial"/>
          <w:color w:val="000000"/>
          <w:lang w:eastAsia="ar-SA"/>
        </w:rPr>
        <w:t>,</w:t>
      </w:r>
      <w:r w:rsidR="00A84CE9" w:rsidRPr="00B03DC9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2173D6" w:rsidRPr="00B03DC9">
        <w:rPr>
          <w:rFonts w:ascii="Arial" w:eastAsia="Times New Roman" w:hAnsi="Arial" w:cs="Arial"/>
          <w:color w:val="000000"/>
          <w:lang w:eastAsia="ar-SA"/>
        </w:rPr>
        <w:t>relazion</w:t>
      </w:r>
      <w:r w:rsidR="008C7020" w:rsidRPr="00B03DC9">
        <w:rPr>
          <w:rFonts w:ascii="Arial" w:eastAsia="Times New Roman" w:hAnsi="Arial" w:cs="Arial"/>
          <w:color w:val="000000"/>
          <w:lang w:eastAsia="ar-SA"/>
        </w:rPr>
        <w:t>a</w:t>
      </w:r>
      <w:r w:rsidR="00691383" w:rsidRPr="00B03DC9">
        <w:rPr>
          <w:rFonts w:ascii="Arial" w:eastAsia="Times New Roman" w:hAnsi="Arial" w:cs="Arial"/>
          <w:color w:val="000000"/>
          <w:lang w:eastAsia="ar-SA"/>
        </w:rPr>
        <w:t>ndosi</w:t>
      </w:r>
      <w:r w:rsidR="008C7020" w:rsidRPr="00B03DC9">
        <w:rPr>
          <w:rFonts w:ascii="Arial" w:eastAsia="Times New Roman" w:hAnsi="Arial" w:cs="Arial"/>
          <w:color w:val="000000"/>
          <w:lang w:eastAsia="ar-SA"/>
        </w:rPr>
        <w:t xml:space="preserve"> potenzialmente</w:t>
      </w:r>
      <w:r w:rsidR="008D6F44" w:rsidRPr="00B03DC9">
        <w:rPr>
          <w:rFonts w:ascii="Arial" w:eastAsia="Times New Roman" w:hAnsi="Arial" w:cs="Arial"/>
          <w:color w:val="000000"/>
          <w:lang w:eastAsia="ar-SA"/>
        </w:rPr>
        <w:t xml:space="preserve"> con tutt</w:t>
      </w:r>
      <w:r w:rsidR="002173D6" w:rsidRPr="00B03DC9">
        <w:rPr>
          <w:rFonts w:ascii="Arial" w:eastAsia="Times New Roman" w:hAnsi="Arial" w:cs="Arial"/>
          <w:color w:val="000000"/>
          <w:lang w:eastAsia="ar-SA"/>
        </w:rPr>
        <w:t>a</w:t>
      </w:r>
      <w:r w:rsidR="008D6F44" w:rsidRPr="00B03DC9">
        <w:rPr>
          <w:rFonts w:ascii="Arial" w:eastAsia="Times New Roman" w:hAnsi="Arial" w:cs="Arial"/>
          <w:color w:val="000000"/>
          <w:lang w:eastAsia="ar-SA"/>
        </w:rPr>
        <w:t xml:space="preserve"> l’</w:t>
      </w:r>
      <w:r w:rsidR="00DF79D4" w:rsidRPr="00B03DC9">
        <w:rPr>
          <w:rFonts w:ascii="Arial" w:eastAsia="Times New Roman" w:hAnsi="Arial" w:cs="Arial"/>
          <w:color w:val="000000"/>
          <w:lang w:eastAsia="ar-SA"/>
        </w:rPr>
        <w:t>organizzazione</w:t>
      </w:r>
      <w:r w:rsidR="00691383" w:rsidRPr="00B03DC9">
        <w:rPr>
          <w:rFonts w:ascii="Arial" w:eastAsia="Times New Roman" w:hAnsi="Arial" w:cs="Arial"/>
          <w:color w:val="000000"/>
          <w:lang w:eastAsia="ar-SA"/>
        </w:rPr>
        <w:t xml:space="preserve">. </w:t>
      </w:r>
      <w:r w:rsidR="006B4241" w:rsidRPr="00B03DC9">
        <w:rPr>
          <w:rFonts w:ascii="Arial" w:eastAsia="Times New Roman" w:hAnsi="Arial" w:cs="Arial"/>
          <w:color w:val="000000"/>
          <w:lang w:eastAsia="ar-SA"/>
        </w:rPr>
        <w:t>È</w:t>
      </w:r>
      <w:r w:rsidR="008D6F44" w:rsidRPr="00B03DC9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691383" w:rsidRPr="00B03DC9">
        <w:rPr>
          <w:rFonts w:ascii="Arial" w:eastAsia="Times New Roman" w:hAnsi="Arial" w:cs="Arial"/>
          <w:color w:val="000000"/>
          <w:lang w:eastAsia="ar-SA"/>
        </w:rPr>
        <w:t xml:space="preserve">pertanto </w:t>
      </w:r>
      <w:r w:rsidR="008D6F44" w:rsidRPr="00B03DC9">
        <w:rPr>
          <w:rFonts w:ascii="Arial" w:eastAsia="Times New Roman" w:hAnsi="Arial" w:cs="Arial"/>
          <w:color w:val="000000"/>
          <w:lang w:eastAsia="ar-SA"/>
        </w:rPr>
        <w:t>indispensabil</w:t>
      </w:r>
      <w:r w:rsidR="006D505E" w:rsidRPr="00B03DC9">
        <w:rPr>
          <w:rFonts w:ascii="Arial" w:eastAsia="Times New Roman" w:hAnsi="Arial" w:cs="Arial"/>
          <w:color w:val="000000"/>
          <w:lang w:eastAsia="ar-SA"/>
        </w:rPr>
        <w:t xml:space="preserve">e che sia in possesso di </w:t>
      </w:r>
      <w:r w:rsidR="002173D6" w:rsidRPr="00B03DC9">
        <w:rPr>
          <w:rFonts w:ascii="Arial" w:eastAsia="Times New Roman" w:hAnsi="Arial" w:cs="Arial"/>
          <w:color w:val="000000"/>
          <w:lang w:eastAsia="ar-SA"/>
        </w:rPr>
        <w:t xml:space="preserve">spiccate </w:t>
      </w:r>
      <w:r w:rsidR="00203754" w:rsidRPr="00B03DC9">
        <w:rPr>
          <w:rFonts w:ascii="Arial" w:eastAsia="Times New Roman" w:hAnsi="Arial" w:cs="Arial"/>
          <w:lang w:eastAsia="it-IT"/>
        </w:rPr>
        <w:t>capacità comunica</w:t>
      </w:r>
      <w:r w:rsidR="006B7164" w:rsidRPr="00B03DC9">
        <w:rPr>
          <w:rFonts w:ascii="Arial" w:eastAsia="Times New Roman" w:hAnsi="Arial" w:cs="Arial"/>
          <w:lang w:eastAsia="it-IT"/>
        </w:rPr>
        <w:t xml:space="preserve">tive per potersi </w:t>
      </w:r>
      <w:r w:rsidR="002173D6" w:rsidRPr="00B03DC9">
        <w:rPr>
          <w:rFonts w:ascii="Arial" w:eastAsia="Times New Roman" w:hAnsi="Arial" w:cs="Arial"/>
          <w:lang w:eastAsia="it-IT"/>
        </w:rPr>
        <w:t>relazion</w:t>
      </w:r>
      <w:r w:rsidR="00DF79D4" w:rsidRPr="00B03DC9">
        <w:rPr>
          <w:rFonts w:ascii="Arial" w:eastAsia="Times New Roman" w:hAnsi="Arial" w:cs="Arial"/>
          <w:lang w:eastAsia="it-IT"/>
        </w:rPr>
        <w:t>are</w:t>
      </w:r>
      <w:r w:rsidR="002173D6" w:rsidRPr="00B03DC9">
        <w:rPr>
          <w:rFonts w:ascii="Arial" w:eastAsia="Times New Roman" w:hAnsi="Arial" w:cs="Arial"/>
          <w:lang w:eastAsia="it-IT"/>
        </w:rPr>
        <w:t xml:space="preserve"> con vari </w:t>
      </w:r>
      <w:r w:rsidR="00203754" w:rsidRPr="00B03DC9">
        <w:rPr>
          <w:rFonts w:ascii="Arial" w:eastAsia="Times New Roman" w:hAnsi="Arial" w:cs="Arial"/>
          <w:lang w:eastAsia="it-IT"/>
        </w:rPr>
        <w:t xml:space="preserve">livelli </w:t>
      </w:r>
      <w:r w:rsidR="00FB0A3B" w:rsidRPr="00B03DC9">
        <w:rPr>
          <w:rFonts w:ascii="Arial" w:eastAsia="Times New Roman" w:hAnsi="Arial" w:cs="Arial"/>
          <w:lang w:eastAsia="it-IT"/>
        </w:rPr>
        <w:t xml:space="preserve">professionali ed </w:t>
      </w:r>
      <w:r w:rsidR="00203754" w:rsidRPr="00B03DC9">
        <w:rPr>
          <w:rFonts w:ascii="Arial" w:eastAsia="Times New Roman" w:hAnsi="Arial" w:cs="Arial"/>
          <w:lang w:eastAsia="it-IT"/>
        </w:rPr>
        <w:t>organizzativi</w:t>
      </w:r>
      <w:r w:rsidR="003E0F51" w:rsidRPr="00B03DC9">
        <w:rPr>
          <w:rFonts w:ascii="Arial" w:eastAsia="Times New Roman" w:hAnsi="Arial" w:cs="Arial"/>
          <w:lang w:eastAsia="it-IT"/>
        </w:rPr>
        <w:t xml:space="preserve">, </w:t>
      </w:r>
      <w:r w:rsidR="006B7164" w:rsidRPr="00B03DC9">
        <w:rPr>
          <w:rFonts w:ascii="Arial" w:eastAsia="Times New Roman" w:hAnsi="Arial" w:cs="Arial"/>
          <w:lang w:eastAsia="it-IT"/>
        </w:rPr>
        <w:t>che abbia</w:t>
      </w:r>
      <w:r w:rsidR="00FF55CB" w:rsidRPr="00B03DC9">
        <w:rPr>
          <w:rFonts w:ascii="Arial" w:eastAsia="Times New Roman" w:hAnsi="Arial" w:cs="Arial"/>
          <w:lang w:eastAsia="it-IT"/>
        </w:rPr>
        <w:t xml:space="preserve"> un</w:t>
      </w:r>
      <w:r w:rsidR="003E0F51" w:rsidRPr="00B03DC9">
        <w:rPr>
          <w:rFonts w:ascii="Arial" w:eastAsia="Times New Roman" w:hAnsi="Arial" w:cs="Arial"/>
          <w:lang w:eastAsia="it-IT"/>
        </w:rPr>
        <w:t xml:space="preserve"> </w:t>
      </w:r>
      <w:r w:rsidR="008B3EFE" w:rsidRPr="00B03DC9">
        <w:rPr>
          <w:rFonts w:ascii="Arial" w:eastAsia="Times New Roman" w:hAnsi="Arial" w:cs="Arial"/>
          <w:lang w:eastAsia="it-IT"/>
        </w:rPr>
        <w:t>pensiero a</w:t>
      </w:r>
      <w:r w:rsidR="00203754" w:rsidRPr="00B03DC9">
        <w:rPr>
          <w:rFonts w:ascii="Arial" w:eastAsia="Times New Roman" w:hAnsi="Arial" w:cs="Arial"/>
          <w:lang w:eastAsia="it-IT"/>
        </w:rPr>
        <w:t>nalitico e critico</w:t>
      </w:r>
      <w:r w:rsidR="00F6796E" w:rsidRPr="00B03DC9">
        <w:rPr>
          <w:rFonts w:ascii="Arial" w:eastAsia="Times New Roman" w:hAnsi="Arial" w:cs="Arial"/>
          <w:lang w:eastAsia="it-IT"/>
        </w:rPr>
        <w:t xml:space="preserve"> che consenta di </w:t>
      </w:r>
      <w:r w:rsidR="00EF6D13" w:rsidRPr="00B03DC9">
        <w:rPr>
          <w:rFonts w:ascii="Arial" w:eastAsia="Times New Roman" w:hAnsi="Arial" w:cs="Arial"/>
          <w:lang w:eastAsia="it-IT"/>
        </w:rPr>
        <w:t>andare a fondo delle problematiche</w:t>
      </w:r>
      <w:r w:rsidR="00FB0A3B" w:rsidRPr="00B03DC9">
        <w:rPr>
          <w:rFonts w:ascii="Arial" w:eastAsia="Times New Roman" w:hAnsi="Arial" w:cs="Arial"/>
          <w:lang w:eastAsia="it-IT"/>
        </w:rPr>
        <w:t>,</w:t>
      </w:r>
      <w:r w:rsidR="00EF6D13" w:rsidRPr="00B03DC9">
        <w:rPr>
          <w:rFonts w:ascii="Arial" w:eastAsia="Times New Roman" w:hAnsi="Arial" w:cs="Arial"/>
          <w:lang w:eastAsia="it-IT"/>
        </w:rPr>
        <w:t xml:space="preserve"> identifica</w:t>
      </w:r>
      <w:r w:rsidR="00FB0A3B" w:rsidRPr="00B03DC9">
        <w:rPr>
          <w:rFonts w:ascii="Arial" w:eastAsia="Times New Roman" w:hAnsi="Arial" w:cs="Arial"/>
          <w:lang w:eastAsia="it-IT"/>
        </w:rPr>
        <w:t>ndo</w:t>
      </w:r>
      <w:r w:rsidR="00EF6D13" w:rsidRPr="00B03DC9">
        <w:rPr>
          <w:rFonts w:ascii="Arial" w:eastAsia="Times New Roman" w:hAnsi="Arial" w:cs="Arial"/>
          <w:lang w:eastAsia="it-IT"/>
        </w:rPr>
        <w:t xml:space="preserve"> soluzioni coerenti con il </w:t>
      </w:r>
      <w:r w:rsidR="00E34014" w:rsidRPr="00B03DC9">
        <w:rPr>
          <w:rFonts w:ascii="Arial" w:eastAsia="Times New Roman" w:hAnsi="Arial" w:cs="Arial"/>
          <w:lang w:eastAsia="it-IT"/>
        </w:rPr>
        <w:t>contest</w:t>
      </w:r>
      <w:r w:rsidR="00EF6D13" w:rsidRPr="00B03DC9">
        <w:rPr>
          <w:rFonts w:ascii="Arial" w:eastAsia="Times New Roman" w:hAnsi="Arial" w:cs="Arial"/>
          <w:lang w:eastAsia="it-IT"/>
        </w:rPr>
        <w:t>o</w:t>
      </w:r>
      <w:r w:rsidR="008B3EFE" w:rsidRPr="00B03DC9">
        <w:rPr>
          <w:rFonts w:ascii="Arial" w:eastAsia="Times New Roman" w:hAnsi="Arial" w:cs="Arial"/>
          <w:lang w:eastAsia="it-IT"/>
        </w:rPr>
        <w:t xml:space="preserve">, </w:t>
      </w:r>
      <w:r w:rsidR="00E34014" w:rsidRPr="00B03DC9">
        <w:rPr>
          <w:rFonts w:ascii="Arial" w:eastAsia="Times New Roman" w:hAnsi="Arial" w:cs="Arial"/>
          <w:lang w:eastAsia="it-IT"/>
        </w:rPr>
        <w:t xml:space="preserve">che sia in grado </w:t>
      </w:r>
      <w:r w:rsidR="008B3EFE" w:rsidRPr="00B03DC9">
        <w:rPr>
          <w:rFonts w:ascii="Arial" w:eastAsia="Times New Roman" w:hAnsi="Arial" w:cs="Arial"/>
          <w:lang w:eastAsia="it-IT"/>
        </w:rPr>
        <w:t xml:space="preserve">di </w:t>
      </w:r>
      <w:r w:rsidR="00203754" w:rsidRPr="00B03DC9">
        <w:rPr>
          <w:rFonts w:ascii="Arial" w:eastAsia="Times New Roman" w:hAnsi="Arial" w:cs="Arial"/>
          <w:lang w:eastAsia="it-IT"/>
        </w:rPr>
        <w:t xml:space="preserve">lavorare in modo collaborativo </w:t>
      </w:r>
      <w:r w:rsidR="007E4D7C" w:rsidRPr="00B03DC9">
        <w:rPr>
          <w:rFonts w:ascii="Arial" w:eastAsia="Times New Roman" w:hAnsi="Arial" w:cs="Arial"/>
          <w:lang w:eastAsia="it-IT"/>
        </w:rPr>
        <w:t xml:space="preserve">e </w:t>
      </w:r>
      <w:r w:rsidR="006B4241" w:rsidRPr="00B03DC9">
        <w:rPr>
          <w:rFonts w:ascii="Arial" w:eastAsia="Times New Roman" w:hAnsi="Arial" w:cs="Arial"/>
          <w:lang w:eastAsia="it-IT"/>
        </w:rPr>
        <w:t xml:space="preserve">che </w:t>
      </w:r>
      <w:r w:rsidR="00EF6D13" w:rsidRPr="00B03DC9">
        <w:rPr>
          <w:rFonts w:ascii="Arial" w:eastAsia="Times New Roman" w:hAnsi="Arial" w:cs="Arial"/>
          <w:lang w:eastAsia="it-IT"/>
        </w:rPr>
        <w:t xml:space="preserve">abbia </w:t>
      </w:r>
      <w:r w:rsidR="007E4D7C" w:rsidRPr="00B03DC9">
        <w:rPr>
          <w:rFonts w:ascii="Arial" w:eastAsia="Times New Roman" w:hAnsi="Arial" w:cs="Arial"/>
          <w:lang w:eastAsia="it-IT"/>
        </w:rPr>
        <w:t xml:space="preserve">un buon grado di </w:t>
      </w:r>
      <w:r w:rsidR="00203754" w:rsidRPr="00B03DC9">
        <w:rPr>
          <w:rFonts w:ascii="Arial" w:eastAsia="Times New Roman" w:hAnsi="Arial" w:cs="Arial"/>
          <w:lang w:eastAsia="it-IT"/>
        </w:rPr>
        <w:t>autonomia</w:t>
      </w:r>
      <w:r w:rsidR="007E4D7C" w:rsidRPr="00B03DC9">
        <w:rPr>
          <w:rFonts w:ascii="Arial" w:eastAsia="Times New Roman" w:hAnsi="Arial" w:cs="Arial"/>
          <w:lang w:eastAsia="it-IT"/>
        </w:rPr>
        <w:t>.</w:t>
      </w:r>
    </w:p>
    <w:p w14:paraId="5BBAE04D" w14:textId="77777777" w:rsidR="00203754" w:rsidRDefault="00203754" w:rsidP="00395A0D">
      <w:pPr>
        <w:spacing w:before="120" w:after="120" w:line="240" w:lineRule="auto"/>
        <w:jc w:val="both"/>
        <w:rPr>
          <w:rFonts w:ascii="Arial" w:hAnsi="Arial" w:cs="Arial"/>
          <w:sz w:val="20"/>
          <w:szCs w:val="20"/>
        </w:rPr>
      </w:pPr>
    </w:p>
    <w:p w14:paraId="1FBBCB04" w14:textId="57B036F0" w:rsidR="00617B41" w:rsidRPr="003C754A" w:rsidRDefault="00617B41" w:rsidP="00A41890">
      <w:pPr>
        <w:pStyle w:val="Paragrafoelenco"/>
        <w:widowControl w:val="0"/>
        <w:numPr>
          <w:ilvl w:val="0"/>
          <w:numId w:val="19"/>
        </w:numPr>
        <w:tabs>
          <w:tab w:val="left" w:pos="474"/>
        </w:tabs>
        <w:autoSpaceDE w:val="0"/>
        <w:autoSpaceDN w:val="0"/>
        <w:spacing w:after="0" w:line="240" w:lineRule="auto"/>
        <w:rPr>
          <w:rFonts w:ascii="Arial" w:hAnsi="Arial"/>
          <w:b/>
        </w:rPr>
      </w:pPr>
      <w:r w:rsidRPr="003C754A">
        <w:rPr>
          <w:rFonts w:ascii="Arial" w:hAnsi="Arial"/>
          <w:b/>
          <w:u w:val="thick"/>
        </w:rPr>
        <w:t>Chi</w:t>
      </w:r>
      <w:r w:rsidRPr="003C754A">
        <w:rPr>
          <w:rFonts w:ascii="Arial" w:hAnsi="Arial"/>
          <w:b/>
          <w:spacing w:val="-1"/>
          <w:u w:val="thick"/>
        </w:rPr>
        <w:t xml:space="preserve"> </w:t>
      </w:r>
      <w:r w:rsidRPr="003C754A">
        <w:rPr>
          <w:rFonts w:ascii="Arial" w:hAnsi="Arial"/>
          <w:b/>
          <w:u w:val="thick"/>
        </w:rPr>
        <w:t>può</w:t>
      </w:r>
      <w:r w:rsidRPr="003C754A">
        <w:rPr>
          <w:rFonts w:ascii="Arial" w:hAnsi="Arial"/>
          <w:b/>
          <w:spacing w:val="-1"/>
          <w:u w:val="thick"/>
        </w:rPr>
        <w:t xml:space="preserve"> </w:t>
      </w:r>
      <w:r w:rsidRPr="003C754A">
        <w:rPr>
          <w:rFonts w:ascii="Arial" w:hAnsi="Arial"/>
          <w:b/>
          <w:u w:val="thick"/>
        </w:rPr>
        <w:t>partecipare</w:t>
      </w:r>
    </w:p>
    <w:p w14:paraId="408956BD" w14:textId="77777777" w:rsidR="00617B41" w:rsidRPr="001C73FD" w:rsidRDefault="00617B41" w:rsidP="00395A0D">
      <w:pPr>
        <w:spacing w:before="120" w:after="120" w:line="240" w:lineRule="auto"/>
        <w:jc w:val="both"/>
        <w:rPr>
          <w:rFonts w:ascii="Arial" w:hAnsi="Arial" w:cs="Arial"/>
        </w:rPr>
      </w:pPr>
    </w:p>
    <w:p w14:paraId="431DDFB8" w14:textId="77777777" w:rsidR="003A14D1" w:rsidRPr="001C73FD" w:rsidRDefault="003A14D1" w:rsidP="00395A0D">
      <w:pPr>
        <w:spacing w:before="120" w:after="120" w:line="240" w:lineRule="auto"/>
        <w:jc w:val="both"/>
        <w:rPr>
          <w:rFonts w:ascii="Arial" w:eastAsia="Times New Roman" w:hAnsi="Arial" w:cs="Arial"/>
          <w:b/>
          <w:bCs/>
          <w:i/>
          <w:iCs/>
          <w:color w:val="000000"/>
          <w:u w:val="single"/>
          <w:lang w:eastAsia="ar-SA"/>
        </w:rPr>
      </w:pPr>
      <w:r w:rsidRPr="001C73FD">
        <w:rPr>
          <w:rFonts w:ascii="Arial" w:hAnsi="Arial" w:cs="Arial"/>
          <w:b/>
          <w:bCs/>
          <w:i/>
          <w:iCs/>
          <w:u w:val="single"/>
        </w:rPr>
        <w:lastRenderedPageBreak/>
        <w:t>Requisiti minimi di ammissione:</w:t>
      </w:r>
    </w:p>
    <w:p w14:paraId="7003F1E7" w14:textId="0B65FB56" w:rsidR="00594B8C" w:rsidRDefault="003A14D1" w:rsidP="000A36AA">
      <w:pPr>
        <w:pStyle w:val="Paragrafoelenco"/>
        <w:numPr>
          <w:ilvl w:val="0"/>
          <w:numId w:val="16"/>
        </w:numPr>
        <w:spacing w:before="100" w:beforeAutospacing="1" w:after="100" w:afterAutospacing="1" w:line="240" w:lineRule="auto"/>
        <w:ind w:left="567"/>
        <w:jc w:val="both"/>
        <w:rPr>
          <w:rFonts w:ascii="Arial" w:hAnsi="Arial" w:cs="Arial"/>
        </w:rPr>
      </w:pPr>
      <w:r w:rsidRPr="00594B8C">
        <w:rPr>
          <w:rFonts w:ascii="Arial" w:hAnsi="Arial" w:cs="Arial"/>
        </w:rPr>
        <w:t xml:space="preserve">essere in possesso di una </w:t>
      </w:r>
      <w:r w:rsidRPr="00C705AD">
        <w:rPr>
          <w:rFonts w:ascii="Arial" w:hAnsi="Arial" w:cs="Arial"/>
        </w:rPr>
        <w:t>laurea</w:t>
      </w:r>
      <w:r w:rsidR="001F5E55" w:rsidRPr="00C705AD">
        <w:rPr>
          <w:rFonts w:ascii="Arial" w:hAnsi="Arial" w:cs="Arial"/>
        </w:rPr>
        <w:t xml:space="preserve"> almeno triennale</w:t>
      </w:r>
      <w:r w:rsidR="008911AF">
        <w:rPr>
          <w:rFonts w:ascii="Arial" w:hAnsi="Arial" w:cs="Arial"/>
        </w:rPr>
        <w:t xml:space="preserve"> (da allegare)</w:t>
      </w:r>
      <w:r w:rsidR="001F5E55">
        <w:rPr>
          <w:rFonts w:ascii="Arial" w:hAnsi="Arial" w:cs="Arial"/>
        </w:rPr>
        <w:t>.</w:t>
      </w:r>
      <w:r w:rsidR="00AB7806" w:rsidRPr="00594B8C">
        <w:rPr>
          <w:rFonts w:ascii="Arial" w:hAnsi="Arial" w:cs="Arial"/>
        </w:rPr>
        <w:t xml:space="preserve"> I candidati in possesso di un titolo di studio conseguito all’estero devono indicare gli estremi del provvedimento con il quale detto titolo posseduto è stato riconosciuto equipollente al corrispondente titolo di studio italiano richiesto dal presente avviso di selezione</w:t>
      </w:r>
      <w:r w:rsidR="00A506B2" w:rsidRPr="00594B8C">
        <w:rPr>
          <w:rFonts w:ascii="Arial" w:hAnsi="Arial" w:cs="Arial"/>
        </w:rPr>
        <w:t>;</w:t>
      </w:r>
    </w:p>
    <w:p w14:paraId="1A2BFC91" w14:textId="0F41F295" w:rsidR="00E80714" w:rsidRPr="00594B8C" w:rsidRDefault="00E80714" w:rsidP="000A36AA">
      <w:pPr>
        <w:pStyle w:val="Paragrafoelenco"/>
        <w:numPr>
          <w:ilvl w:val="0"/>
          <w:numId w:val="16"/>
        </w:numPr>
        <w:spacing w:before="100" w:beforeAutospacing="1" w:after="100" w:afterAutospacing="1" w:line="240" w:lineRule="auto"/>
        <w:ind w:left="567"/>
        <w:jc w:val="both"/>
        <w:rPr>
          <w:rFonts w:ascii="Arial" w:hAnsi="Arial" w:cs="Arial"/>
        </w:rPr>
      </w:pPr>
      <w:r w:rsidRPr="00594B8C">
        <w:rPr>
          <w:rFonts w:ascii="Arial" w:hAnsi="Arial" w:cs="Arial"/>
        </w:rPr>
        <w:t>essere cittadino italiano o di uno degli stati membri dell’Unione Europea con un'adeguata conoscenza della lingua italiana;</w:t>
      </w:r>
    </w:p>
    <w:p w14:paraId="2484F7FB" w14:textId="77777777" w:rsidR="00E80714" w:rsidRPr="003648A3" w:rsidRDefault="00E80714" w:rsidP="009E7B16">
      <w:pPr>
        <w:numPr>
          <w:ilvl w:val="0"/>
          <w:numId w:val="16"/>
        </w:numPr>
        <w:spacing w:before="100" w:beforeAutospacing="1" w:after="100" w:afterAutospacing="1" w:line="240" w:lineRule="auto"/>
        <w:ind w:left="567"/>
        <w:jc w:val="both"/>
        <w:rPr>
          <w:rFonts w:ascii="Arial" w:hAnsi="Arial" w:cs="Arial"/>
        </w:rPr>
      </w:pPr>
      <w:r w:rsidRPr="003648A3">
        <w:rPr>
          <w:rFonts w:ascii="Arial" w:hAnsi="Arial" w:cs="Arial"/>
        </w:rPr>
        <w:t>aver raggiunto la maggiore età e non aver raggiunto il limite massimo previsto per il collocamento a riposo d'ufficio;</w:t>
      </w:r>
    </w:p>
    <w:p w14:paraId="1C2A1F98" w14:textId="77777777" w:rsidR="00E80714" w:rsidRPr="003648A3" w:rsidRDefault="00E80714" w:rsidP="009E7B16">
      <w:pPr>
        <w:numPr>
          <w:ilvl w:val="0"/>
          <w:numId w:val="16"/>
        </w:numPr>
        <w:spacing w:before="100" w:beforeAutospacing="1" w:after="100" w:afterAutospacing="1" w:line="240" w:lineRule="auto"/>
        <w:ind w:left="567"/>
        <w:jc w:val="both"/>
        <w:rPr>
          <w:rFonts w:ascii="Arial" w:hAnsi="Arial" w:cs="Arial"/>
        </w:rPr>
      </w:pPr>
      <w:r w:rsidRPr="003648A3">
        <w:rPr>
          <w:rFonts w:ascii="Arial" w:hAnsi="Arial" w:cs="Arial"/>
        </w:rPr>
        <w:t>godere dei diritti civili e politici, anche negli Stati di appartenenza o provenienza, secondo le vigenti disposizioni di legge;</w:t>
      </w:r>
    </w:p>
    <w:p w14:paraId="170AC1AB" w14:textId="77777777" w:rsidR="00E80714" w:rsidRPr="003648A3" w:rsidRDefault="00E80714" w:rsidP="009E7B16">
      <w:pPr>
        <w:numPr>
          <w:ilvl w:val="0"/>
          <w:numId w:val="16"/>
        </w:numPr>
        <w:spacing w:before="100" w:beforeAutospacing="1" w:after="100" w:afterAutospacing="1" w:line="240" w:lineRule="auto"/>
        <w:ind w:left="567"/>
        <w:jc w:val="both"/>
        <w:rPr>
          <w:rFonts w:ascii="Arial" w:hAnsi="Arial" w:cs="Arial"/>
        </w:rPr>
      </w:pPr>
      <w:r w:rsidRPr="003648A3">
        <w:rPr>
          <w:rFonts w:ascii="Arial" w:hAnsi="Arial" w:cs="Arial"/>
        </w:rPr>
        <w:t>non essere stato escluso dall'elettorato politico attivo;</w:t>
      </w:r>
    </w:p>
    <w:p w14:paraId="12B4807C" w14:textId="77777777" w:rsidR="00E80714" w:rsidRPr="003648A3" w:rsidRDefault="00E80714" w:rsidP="009E7B16">
      <w:pPr>
        <w:numPr>
          <w:ilvl w:val="0"/>
          <w:numId w:val="16"/>
        </w:numPr>
        <w:spacing w:before="100" w:beforeAutospacing="1" w:after="100" w:afterAutospacing="1" w:line="240" w:lineRule="auto"/>
        <w:ind w:left="567"/>
        <w:jc w:val="both"/>
        <w:rPr>
          <w:rFonts w:ascii="Arial" w:hAnsi="Arial" w:cs="Arial"/>
        </w:rPr>
      </w:pPr>
      <w:r w:rsidRPr="003648A3">
        <w:rPr>
          <w:rFonts w:ascii="Arial" w:hAnsi="Arial" w:cs="Arial"/>
        </w:rPr>
        <w:t>assenza di condanne penali che impediscano, ai sensi delle vigenti disposizioni in materia, la costituzione del rapporto d’impiego con la pubblica amministrazione;</w:t>
      </w:r>
    </w:p>
    <w:p w14:paraId="31B1D3D7" w14:textId="77777777" w:rsidR="00E80714" w:rsidRPr="003648A3" w:rsidRDefault="00E80714" w:rsidP="009E7B16">
      <w:pPr>
        <w:numPr>
          <w:ilvl w:val="0"/>
          <w:numId w:val="16"/>
        </w:numPr>
        <w:spacing w:before="100" w:beforeAutospacing="1" w:after="100" w:afterAutospacing="1" w:line="240" w:lineRule="auto"/>
        <w:ind w:left="567"/>
        <w:jc w:val="both"/>
        <w:rPr>
          <w:rFonts w:ascii="Arial" w:hAnsi="Arial" w:cs="Arial"/>
        </w:rPr>
      </w:pPr>
      <w:r w:rsidRPr="003648A3">
        <w:rPr>
          <w:rFonts w:ascii="Arial" w:hAnsi="Arial" w:cs="Arial"/>
        </w:rPr>
        <w:t>non essere stato destituito o dispensato dall'impiego presso una pubblica amministrazione e/o presso soggetti privati tenuti ad ottemperare a normative di carattere pubblicistico in materia di assunzione di personale, per persistente insufficiente rendimento ovvero essere stato licenziato per motivi disciplinari;</w:t>
      </w:r>
    </w:p>
    <w:p w14:paraId="0E189AD4" w14:textId="77777777" w:rsidR="00E80714" w:rsidRPr="003648A3" w:rsidRDefault="00E80714" w:rsidP="009E7B16">
      <w:pPr>
        <w:numPr>
          <w:ilvl w:val="0"/>
          <w:numId w:val="16"/>
        </w:numPr>
        <w:spacing w:before="100" w:beforeAutospacing="1" w:after="100" w:afterAutospacing="1" w:line="240" w:lineRule="auto"/>
        <w:ind w:left="567"/>
        <w:jc w:val="both"/>
        <w:rPr>
          <w:rFonts w:ascii="Arial" w:hAnsi="Arial" w:cs="Arial"/>
        </w:rPr>
      </w:pPr>
      <w:r w:rsidRPr="003648A3">
        <w:rPr>
          <w:rFonts w:ascii="Arial" w:hAnsi="Arial" w:cs="Arial"/>
        </w:rPr>
        <w:t>non essere decaduto da un impiego pubblico e/o licenziato presso soggetti privati tenuti ad ottemperare a normative di carattere pubblicistico in materia di assunzione di personale, per aver prodotto documenti falsi o viziati da invalidità non sanabile;</w:t>
      </w:r>
    </w:p>
    <w:p w14:paraId="60F86193" w14:textId="77777777" w:rsidR="00E80714" w:rsidRPr="003648A3" w:rsidRDefault="00E80714" w:rsidP="00E80714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Arial" w:hAnsi="Arial" w:cs="Arial"/>
        </w:rPr>
      </w:pPr>
      <w:r w:rsidRPr="003648A3">
        <w:rPr>
          <w:rFonts w:ascii="Arial" w:hAnsi="Arial" w:cs="Arial"/>
        </w:rPr>
        <w:t>non trovarsi in conflitto di interessi con ARIA S.p.A. per aver assunto incarichi o prestazioni di consulenza avverso l’interesse dell’Azienda;</w:t>
      </w:r>
    </w:p>
    <w:p w14:paraId="33C424D6" w14:textId="31C5CCB1" w:rsidR="00E80714" w:rsidRDefault="00E80714" w:rsidP="00E80714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Arial" w:hAnsi="Arial" w:cs="Arial"/>
        </w:rPr>
      </w:pPr>
      <w:r w:rsidRPr="003648A3">
        <w:rPr>
          <w:rFonts w:ascii="Arial" w:hAnsi="Arial" w:cs="Arial"/>
        </w:rPr>
        <w:t>essere in regola con le norme concernenti gli obblighi di leva per i cittadini soggetti a tale obbligo o esser</w:t>
      </w:r>
      <w:r w:rsidR="00C14D7E">
        <w:rPr>
          <w:rFonts w:ascii="Arial" w:hAnsi="Arial" w:cs="Arial"/>
        </w:rPr>
        <w:t>n</w:t>
      </w:r>
      <w:r w:rsidRPr="003648A3">
        <w:rPr>
          <w:rFonts w:ascii="Arial" w:hAnsi="Arial" w:cs="Arial"/>
        </w:rPr>
        <w:t>e stato dispensato;</w:t>
      </w:r>
    </w:p>
    <w:p w14:paraId="3F718863" w14:textId="77777777" w:rsidR="007B7600" w:rsidRPr="007B7600" w:rsidRDefault="007B7600" w:rsidP="00E80714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Arial" w:hAnsi="Arial" w:cs="Arial"/>
          <w:b/>
          <w:bCs/>
        </w:rPr>
      </w:pPr>
      <w:r w:rsidRPr="00D11934">
        <w:rPr>
          <w:rFonts w:ascii="Arial" w:hAnsi="Arial" w:cs="Arial"/>
        </w:rPr>
        <w:t>non essere incorso nei divieti di cui all’art.53, comma 16-ter, del D.Lgs 165/2001;</w:t>
      </w:r>
    </w:p>
    <w:p w14:paraId="739A77EE" w14:textId="5269C9DA" w:rsidR="00E80714" w:rsidRPr="003648A3" w:rsidRDefault="00E80714" w:rsidP="00E80714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Arial" w:hAnsi="Arial" w:cs="Arial"/>
          <w:b/>
          <w:bCs/>
        </w:rPr>
      </w:pPr>
      <w:r w:rsidRPr="003648A3">
        <w:rPr>
          <w:rFonts w:ascii="Arial" w:hAnsi="Arial" w:cs="Arial"/>
          <w:b/>
          <w:bCs/>
        </w:rPr>
        <w:t>possedere tutti i requisiti minimi sopra citati, in mancanza dei quali non sarà ammissibile alle successive fasi di valutazione e assegnazione del punteggio.</w:t>
      </w:r>
    </w:p>
    <w:p w14:paraId="49A5F9C9" w14:textId="77777777" w:rsidR="00E80714" w:rsidRDefault="00E80714" w:rsidP="00E80714">
      <w:pPr>
        <w:ind w:left="112" w:right="114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Il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mancato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possesso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dei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requisiti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minimi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dichiarati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dai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candidati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nella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domanda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di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ammissione alla selezione comporta l’automatica esclusione dalla selezione stessa, ferma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restando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la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responsabilità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individuale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prevista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dalla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vigente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normativa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in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caso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di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dichiarazioni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mendaci.</w:t>
      </w:r>
    </w:p>
    <w:p w14:paraId="7F6C7C2B" w14:textId="7D1B137E" w:rsidR="00E80714" w:rsidRPr="00C57D60" w:rsidRDefault="00E80714" w:rsidP="00E80714">
      <w:pPr>
        <w:pStyle w:val="Corpotesto"/>
        <w:spacing w:before="157" w:line="276" w:lineRule="auto"/>
        <w:ind w:left="112" w:right="108"/>
        <w:rPr>
          <w:rFonts w:ascii="Arial" w:hAnsi="Arial" w:cs="Arial"/>
        </w:rPr>
      </w:pPr>
      <w:r w:rsidRPr="00C57D60">
        <w:rPr>
          <w:rFonts w:ascii="Arial" w:hAnsi="Arial" w:cs="Arial"/>
        </w:rPr>
        <w:t>Solo i C</w:t>
      </w:r>
      <w:r w:rsidR="00E151FD" w:rsidRPr="00C57D60">
        <w:rPr>
          <w:rFonts w:ascii="Arial" w:hAnsi="Arial" w:cs="Arial"/>
        </w:rPr>
        <w:t xml:space="preserve">andidati </w:t>
      </w:r>
      <w:r w:rsidRPr="00C57D60">
        <w:rPr>
          <w:rFonts w:ascii="Arial" w:hAnsi="Arial" w:cs="Arial"/>
        </w:rPr>
        <w:t>in possesso di tutti i requisiti minimi (come illustrato nel paragrafo “Chi può partecipare”)</w:t>
      </w:r>
      <w:r w:rsidRPr="00C57D60">
        <w:rPr>
          <w:rFonts w:ascii="Arial" w:hAnsi="Arial" w:cs="Arial"/>
          <w:spacing w:val="1"/>
        </w:rPr>
        <w:t xml:space="preserve"> </w:t>
      </w:r>
      <w:r w:rsidRPr="00C57D60">
        <w:rPr>
          <w:rFonts w:ascii="Arial" w:hAnsi="Arial" w:cs="Arial"/>
        </w:rPr>
        <w:t>saranno ammissibili per le successive fasi di valutazione e di assegnazione del punteggio. La</w:t>
      </w:r>
      <w:r w:rsidRPr="00C57D60">
        <w:rPr>
          <w:rFonts w:ascii="Arial" w:hAnsi="Arial" w:cs="Arial"/>
          <w:spacing w:val="1"/>
        </w:rPr>
        <w:t xml:space="preserve"> </w:t>
      </w:r>
      <w:r w:rsidRPr="00C57D60">
        <w:rPr>
          <w:rFonts w:ascii="Arial" w:hAnsi="Arial" w:cs="Arial"/>
        </w:rPr>
        <w:t>valutazione</w:t>
      </w:r>
      <w:r w:rsidRPr="00C57D60">
        <w:rPr>
          <w:rFonts w:ascii="Arial" w:hAnsi="Arial" w:cs="Arial"/>
          <w:spacing w:val="-1"/>
        </w:rPr>
        <w:t xml:space="preserve"> </w:t>
      </w:r>
      <w:r w:rsidRPr="00C57D60">
        <w:rPr>
          <w:rFonts w:ascii="Arial" w:hAnsi="Arial" w:cs="Arial"/>
        </w:rPr>
        <w:t>avviene sulle</w:t>
      </w:r>
      <w:r w:rsidRPr="00C57D60">
        <w:rPr>
          <w:rFonts w:ascii="Arial" w:hAnsi="Arial" w:cs="Arial"/>
          <w:spacing w:val="-2"/>
        </w:rPr>
        <w:t xml:space="preserve"> </w:t>
      </w:r>
      <w:r w:rsidRPr="00C57D60">
        <w:rPr>
          <w:rFonts w:ascii="Arial" w:hAnsi="Arial" w:cs="Arial"/>
        </w:rPr>
        <w:t>dichiarazioni rilasciate</w:t>
      </w:r>
      <w:r w:rsidRPr="00C57D60">
        <w:rPr>
          <w:rFonts w:ascii="Arial" w:hAnsi="Arial" w:cs="Arial"/>
          <w:spacing w:val="1"/>
        </w:rPr>
        <w:t xml:space="preserve"> </w:t>
      </w:r>
      <w:r w:rsidRPr="00C57D60">
        <w:rPr>
          <w:rFonts w:ascii="Arial" w:hAnsi="Arial" w:cs="Arial"/>
        </w:rPr>
        <w:t>nel</w:t>
      </w:r>
      <w:r w:rsidRPr="00C57D60">
        <w:rPr>
          <w:rFonts w:ascii="Arial" w:hAnsi="Arial" w:cs="Arial"/>
          <w:spacing w:val="-1"/>
        </w:rPr>
        <w:t xml:space="preserve"> </w:t>
      </w:r>
      <w:r w:rsidRPr="00C57D60">
        <w:rPr>
          <w:rFonts w:ascii="Arial" w:hAnsi="Arial" w:cs="Arial"/>
        </w:rPr>
        <w:t>CV.</w:t>
      </w:r>
    </w:p>
    <w:p w14:paraId="7FE469E4" w14:textId="5F2C1F36" w:rsidR="00E80714" w:rsidRPr="00C57D60" w:rsidRDefault="00E80714" w:rsidP="00E80714">
      <w:pPr>
        <w:pStyle w:val="Corpotesto"/>
        <w:spacing w:before="203" w:line="254" w:lineRule="auto"/>
        <w:ind w:left="112" w:right="110"/>
        <w:rPr>
          <w:rFonts w:ascii="Arial" w:hAnsi="Arial" w:cs="Arial"/>
        </w:rPr>
      </w:pPr>
      <w:r w:rsidRPr="00C57D60">
        <w:rPr>
          <w:rFonts w:ascii="Arial" w:hAnsi="Arial" w:cs="Arial"/>
        </w:rPr>
        <w:t>Si</w:t>
      </w:r>
      <w:r w:rsidRPr="00C57D60">
        <w:rPr>
          <w:rFonts w:ascii="Arial" w:hAnsi="Arial" w:cs="Arial"/>
          <w:spacing w:val="-7"/>
        </w:rPr>
        <w:t xml:space="preserve"> </w:t>
      </w:r>
      <w:r w:rsidRPr="00C57D60">
        <w:rPr>
          <w:rFonts w:ascii="Arial" w:hAnsi="Arial" w:cs="Arial"/>
        </w:rPr>
        <w:t>rimanda</w:t>
      </w:r>
      <w:r w:rsidRPr="00C57D60">
        <w:rPr>
          <w:rFonts w:ascii="Arial" w:hAnsi="Arial" w:cs="Arial"/>
          <w:spacing w:val="-7"/>
        </w:rPr>
        <w:t xml:space="preserve"> </w:t>
      </w:r>
      <w:r w:rsidRPr="00C57D60">
        <w:rPr>
          <w:rFonts w:ascii="Arial" w:hAnsi="Arial" w:cs="Arial"/>
        </w:rPr>
        <w:t>al</w:t>
      </w:r>
      <w:r w:rsidRPr="00C57D60">
        <w:rPr>
          <w:rFonts w:ascii="Arial" w:hAnsi="Arial" w:cs="Arial"/>
          <w:spacing w:val="-7"/>
        </w:rPr>
        <w:t xml:space="preserve"> </w:t>
      </w:r>
      <w:r w:rsidRPr="00C57D60">
        <w:rPr>
          <w:rFonts w:ascii="Arial" w:hAnsi="Arial" w:cs="Arial"/>
        </w:rPr>
        <w:t>paragrafo</w:t>
      </w:r>
      <w:r w:rsidRPr="00C57D60">
        <w:rPr>
          <w:rFonts w:ascii="Arial" w:hAnsi="Arial" w:cs="Arial"/>
          <w:spacing w:val="-9"/>
        </w:rPr>
        <w:t xml:space="preserve"> </w:t>
      </w:r>
      <w:r w:rsidRPr="00C57D60">
        <w:rPr>
          <w:rFonts w:ascii="Arial" w:hAnsi="Arial" w:cs="Arial"/>
        </w:rPr>
        <w:t>“Procedura</w:t>
      </w:r>
      <w:r w:rsidRPr="00C57D60">
        <w:rPr>
          <w:rFonts w:ascii="Arial" w:hAnsi="Arial" w:cs="Arial"/>
          <w:spacing w:val="-9"/>
        </w:rPr>
        <w:t xml:space="preserve"> </w:t>
      </w:r>
      <w:r w:rsidRPr="00C57D60">
        <w:rPr>
          <w:rFonts w:ascii="Arial" w:hAnsi="Arial" w:cs="Arial"/>
        </w:rPr>
        <w:t>di</w:t>
      </w:r>
      <w:r w:rsidRPr="00C57D60">
        <w:rPr>
          <w:rFonts w:ascii="Arial" w:hAnsi="Arial" w:cs="Arial"/>
          <w:spacing w:val="-7"/>
        </w:rPr>
        <w:t xml:space="preserve"> </w:t>
      </w:r>
      <w:r w:rsidRPr="00C57D60">
        <w:rPr>
          <w:rFonts w:ascii="Arial" w:hAnsi="Arial" w:cs="Arial"/>
        </w:rPr>
        <w:t>selezione”</w:t>
      </w:r>
      <w:r w:rsidRPr="00C57D60">
        <w:rPr>
          <w:rFonts w:ascii="Arial" w:hAnsi="Arial" w:cs="Arial"/>
          <w:spacing w:val="-6"/>
        </w:rPr>
        <w:t xml:space="preserve"> </w:t>
      </w:r>
      <w:r w:rsidRPr="00C57D60">
        <w:rPr>
          <w:rFonts w:ascii="Arial" w:hAnsi="Arial" w:cs="Arial"/>
        </w:rPr>
        <w:t>per</w:t>
      </w:r>
      <w:r w:rsidRPr="00C57D60">
        <w:rPr>
          <w:rFonts w:ascii="Arial" w:hAnsi="Arial" w:cs="Arial"/>
          <w:spacing w:val="-5"/>
        </w:rPr>
        <w:t xml:space="preserve"> </w:t>
      </w:r>
      <w:r w:rsidRPr="00C57D60">
        <w:rPr>
          <w:rFonts w:ascii="Arial" w:hAnsi="Arial" w:cs="Arial"/>
        </w:rPr>
        <w:t>i</w:t>
      </w:r>
      <w:r w:rsidRPr="00C57D60">
        <w:rPr>
          <w:rFonts w:ascii="Arial" w:hAnsi="Arial" w:cs="Arial"/>
          <w:spacing w:val="-10"/>
        </w:rPr>
        <w:t xml:space="preserve"> </w:t>
      </w:r>
      <w:r w:rsidRPr="00C57D60">
        <w:rPr>
          <w:rFonts w:ascii="Arial" w:hAnsi="Arial" w:cs="Arial"/>
        </w:rPr>
        <w:t>requisiti</w:t>
      </w:r>
      <w:r w:rsidRPr="00C57D60">
        <w:rPr>
          <w:rFonts w:ascii="Arial" w:hAnsi="Arial" w:cs="Arial"/>
          <w:spacing w:val="-7"/>
        </w:rPr>
        <w:t xml:space="preserve"> </w:t>
      </w:r>
      <w:r w:rsidRPr="00C57D60">
        <w:rPr>
          <w:rFonts w:ascii="Arial" w:hAnsi="Arial" w:cs="Arial"/>
        </w:rPr>
        <w:t>specifici</w:t>
      </w:r>
      <w:r w:rsidRPr="00C57D60">
        <w:rPr>
          <w:rFonts w:ascii="Arial" w:hAnsi="Arial" w:cs="Arial"/>
          <w:spacing w:val="-10"/>
        </w:rPr>
        <w:t xml:space="preserve"> </w:t>
      </w:r>
      <w:r w:rsidRPr="00C57D60">
        <w:rPr>
          <w:rFonts w:ascii="Arial" w:hAnsi="Arial" w:cs="Arial"/>
        </w:rPr>
        <w:t>richiesti</w:t>
      </w:r>
      <w:r w:rsidRPr="00C57D60">
        <w:rPr>
          <w:rFonts w:ascii="Arial" w:hAnsi="Arial" w:cs="Arial"/>
          <w:spacing w:val="-6"/>
        </w:rPr>
        <w:t xml:space="preserve"> </w:t>
      </w:r>
      <w:r w:rsidRPr="00C57D60">
        <w:rPr>
          <w:rFonts w:ascii="Arial" w:hAnsi="Arial" w:cs="Arial"/>
        </w:rPr>
        <w:t>per</w:t>
      </w:r>
      <w:r w:rsidRPr="00C57D60">
        <w:rPr>
          <w:rFonts w:ascii="Arial" w:hAnsi="Arial" w:cs="Arial"/>
          <w:spacing w:val="-8"/>
        </w:rPr>
        <w:t xml:space="preserve"> </w:t>
      </w:r>
      <w:r w:rsidRPr="00C57D60">
        <w:rPr>
          <w:rFonts w:ascii="Arial" w:hAnsi="Arial" w:cs="Arial"/>
        </w:rPr>
        <w:t>la</w:t>
      </w:r>
      <w:r w:rsidRPr="00C57D60">
        <w:rPr>
          <w:rFonts w:ascii="Arial" w:hAnsi="Arial" w:cs="Arial"/>
          <w:spacing w:val="-6"/>
        </w:rPr>
        <w:t xml:space="preserve"> </w:t>
      </w:r>
      <w:r w:rsidRPr="00C57D60">
        <w:rPr>
          <w:rFonts w:ascii="Arial" w:hAnsi="Arial" w:cs="Arial"/>
        </w:rPr>
        <w:t>posizione</w:t>
      </w:r>
      <w:r w:rsidRPr="00C57D60">
        <w:rPr>
          <w:rFonts w:ascii="Arial" w:hAnsi="Arial" w:cs="Arial"/>
          <w:spacing w:val="-6"/>
        </w:rPr>
        <w:t xml:space="preserve"> </w:t>
      </w:r>
      <w:r w:rsidRPr="00C57D60">
        <w:rPr>
          <w:rFonts w:ascii="Arial" w:hAnsi="Arial" w:cs="Arial"/>
        </w:rPr>
        <w:t>che</w:t>
      </w:r>
      <w:r w:rsidRPr="00C57D60">
        <w:rPr>
          <w:rFonts w:ascii="Arial" w:hAnsi="Arial" w:cs="Arial"/>
          <w:spacing w:val="-59"/>
        </w:rPr>
        <w:t xml:space="preserve"> </w:t>
      </w:r>
      <w:r w:rsidR="007A42C2">
        <w:rPr>
          <w:rFonts w:ascii="Arial" w:hAnsi="Arial" w:cs="Arial"/>
          <w:spacing w:val="-59"/>
        </w:rPr>
        <w:t xml:space="preserve">   </w:t>
      </w:r>
      <w:r w:rsidR="00B73A32">
        <w:rPr>
          <w:rFonts w:ascii="Arial" w:hAnsi="Arial" w:cs="Arial"/>
          <w:spacing w:val="-59"/>
        </w:rPr>
        <w:t xml:space="preserve"> </w:t>
      </w:r>
      <w:r w:rsidRPr="00C57D60">
        <w:rPr>
          <w:rFonts w:ascii="Arial" w:hAnsi="Arial" w:cs="Arial"/>
        </w:rPr>
        <w:t>saranno</w:t>
      </w:r>
      <w:r w:rsidRPr="00C57D60">
        <w:rPr>
          <w:rFonts w:ascii="Arial" w:hAnsi="Arial" w:cs="Arial"/>
          <w:spacing w:val="-1"/>
        </w:rPr>
        <w:t xml:space="preserve"> </w:t>
      </w:r>
      <w:r w:rsidRPr="00C57D60">
        <w:rPr>
          <w:rFonts w:ascii="Arial" w:hAnsi="Arial" w:cs="Arial"/>
        </w:rPr>
        <w:t>oggetto</w:t>
      </w:r>
      <w:r w:rsidRPr="00C57D60">
        <w:rPr>
          <w:rFonts w:ascii="Arial" w:hAnsi="Arial" w:cs="Arial"/>
          <w:spacing w:val="-2"/>
        </w:rPr>
        <w:t xml:space="preserve"> </w:t>
      </w:r>
      <w:r w:rsidRPr="00C57D60">
        <w:rPr>
          <w:rFonts w:ascii="Arial" w:hAnsi="Arial" w:cs="Arial"/>
        </w:rPr>
        <w:t>di</w:t>
      </w:r>
      <w:r w:rsidRPr="00C57D60">
        <w:rPr>
          <w:rFonts w:ascii="Arial" w:hAnsi="Arial" w:cs="Arial"/>
          <w:spacing w:val="-1"/>
        </w:rPr>
        <w:t xml:space="preserve"> </w:t>
      </w:r>
      <w:r w:rsidRPr="00C57D60">
        <w:rPr>
          <w:rFonts w:ascii="Arial" w:hAnsi="Arial" w:cs="Arial"/>
        </w:rPr>
        <w:t>valutazione.</w:t>
      </w:r>
    </w:p>
    <w:p w14:paraId="5B090DE9" w14:textId="77777777" w:rsidR="009E7B16" w:rsidRDefault="009E7B16" w:rsidP="00E80714">
      <w:pPr>
        <w:pStyle w:val="Corpotesto"/>
        <w:spacing w:before="203" w:line="254" w:lineRule="auto"/>
        <w:ind w:left="112" w:right="110"/>
      </w:pPr>
    </w:p>
    <w:p w14:paraId="4071C402" w14:textId="3DE04E74" w:rsidR="001C73FD" w:rsidRPr="002654B5" w:rsidRDefault="001C73FD" w:rsidP="002654B5">
      <w:pPr>
        <w:pStyle w:val="Paragrafoelenco"/>
        <w:numPr>
          <w:ilvl w:val="0"/>
          <w:numId w:val="19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2654B5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Come partecipare</w:t>
      </w:r>
    </w:p>
    <w:p w14:paraId="67796787" w14:textId="77777777" w:rsidR="001C73FD" w:rsidRPr="0073243D" w:rsidRDefault="001C73FD" w:rsidP="001C73FD">
      <w:pPr>
        <w:pStyle w:val="Default"/>
        <w:rPr>
          <w:b/>
          <w:bCs/>
        </w:rPr>
      </w:pPr>
    </w:p>
    <w:p w14:paraId="378587FA" w14:textId="6355E101" w:rsidR="001C73FD" w:rsidRPr="009C3A1B" w:rsidRDefault="001C73FD" w:rsidP="001C73FD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it-IT"/>
        </w:rPr>
      </w:pPr>
      <w:r w:rsidRPr="009C3A1B">
        <w:rPr>
          <w:rFonts w:ascii="Arial" w:eastAsia="Times New Roman" w:hAnsi="Arial" w:cs="Arial"/>
          <w:color w:val="000000" w:themeColor="text1"/>
          <w:lang w:eastAsia="it-IT"/>
        </w:rPr>
        <w:t xml:space="preserve">La domanda di partecipazione può essere presentata, a partire </w:t>
      </w:r>
      <w:r w:rsidRPr="006F1F46">
        <w:rPr>
          <w:rFonts w:ascii="Arial" w:eastAsia="Times New Roman" w:hAnsi="Arial" w:cs="Arial"/>
          <w:color w:val="000000" w:themeColor="text1"/>
          <w:lang w:eastAsia="it-IT"/>
        </w:rPr>
        <w:t xml:space="preserve">dalle </w:t>
      </w:r>
      <w:r w:rsidRPr="00F21F44">
        <w:rPr>
          <w:rFonts w:ascii="Arial" w:eastAsia="Times New Roman" w:hAnsi="Arial" w:cs="Arial"/>
          <w:color w:val="000000" w:themeColor="text1"/>
          <w:lang w:eastAsia="it-IT"/>
        </w:rPr>
        <w:t>10.00 del</w:t>
      </w:r>
      <w:r w:rsidRPr="00F21F44">
        <w:rPr>
          <w:rFonts w:ascii="Arial" w:eastAsia="Times New Roman" w:hAnsi="Arial" w:cs="Arial"/>
          <w:b/>
          <w:bCs/>
          <w:color w:val="000000" w:themeColor="text1"/>
          <w:lang w:eastAsia="it-IT"/>
        </w:rPr>
        <w:t xml:space="preserve"> </w:t>
      </w:r>
      <w:r w:rsidR="00F21F44">
        <w:rPr>
          <w:rFonts w:ascii="Arial" w:eastAsia="Times New Roman" w:hAnsi="Arial" w:cs="Arial"/>
          <w:b/>
          <w:bCs/>
          <w:color w:val="000000" w:themeColor="text1"/>
          <w:lang w:eastAsia="it-IT"/>
        </w:rPr>
        <w:t>27</w:t>
      </w:r>
      <w:r w:rsidRPr="00F21F44">
        <w:rPr>
          <w:rFonts w:ascii="Arial" w:eastAsia="Times New Roman" w:hAnsi="Arial" w:cs="Arial"/>
          <w:b/>
          <w:bCs/>
          <w:color w:val="000000" w:themeColor="text1"/>
          <w:lang w:eastAsia="it-IT"/>
        </w:rPr>
        <w:t>/</w:t>
      </w:r>
      <w:r w:rsidR="00326995" w:rsidRPr="00F21F44">
        <w:rPr>
          <w:rFonts w:ascii="Arial" w:eastAsia="Times New Roman" w:hAnsi="Arial" w:cs="Arial"/>
          <w:b/>
          <w:bCs/>
          <w:color w:val="000000" w:themeColor="text1"/>
          <w:lang w:eastAsia="it-IT"/>
        </w:rPr>
        <w:t>01</w:t>
      </w:r>
      <w:r w:rsidRPr="00F21F44">
        <w:rPr>
          <w:rFonts w:ascii="Arial" w:eastAsia="Times New Roman" w:hAnsi="Arial" w:cs="Arial"/>
          <w:b/>
          <w:bCs/>
          <w:color w:val="000000" w:themeColor="text1"/>
          <w:lang w:eastAsia="it-IT"/>
        </w:rPr>
        <w:t>/202</w:t>
      </w:r>
      <w:r w:rsidR="00326995" w:rsidRPr="00F21F44">
        <w:rPr>
          <w:rFonts w:ascii="Arial" w:eastAsia="Times New Roman" w:hAnsi="Arial" w:cs="Arial"/>
          <w:b/>
          <w:bCs/>
          <w:color w:val="000000" w:themeColor="text1"/>
          <w:lang w:eastAsia="it-IT"/>
        </w:rPr>
        <w:t>5</w:t>
      </w:r>
      <w:r w:rsidRPr="00F21F44">
        <w:rPr>
          <w:rFonts w:ascii="Arial" w:eastAsia="Times New Roman" w:hAnsi="Arial" w:cs="Arial"/>
          <w:color w:val="000000" w:themeColor="text1"/>
          <w:lang w:eastAsia="it-IT"/>
        </w:rPr>
        <w:t> ed entro e non oltre le ore 16.00 del</w:t>
      </w:r>
      <w:r w:rsidRPr="00F21F44">
        <w:rPr>
          <w:rFonts w:ascii="Arial" w:eastAsia="Times New Roman" w:hAnsi="Arial" w:cs="Arial"/>
          <w:b/>
          <w:bCs/>
          <w:color w:val="000000" w:themeColor="text1"/>
          <w:lang w:eastAsia="it-IT"/>
        </w:rPr>
        <w:t xml:space="preserve"> </w:t>
      </w:r>
      <w:r w:rsidR="00653DCC">
        <w:rPr>
          <w:rFonts w:ascii="Arial" w:eastAsia="Times New Roman" w:hAnsi="Arial" w:cs="Arial"/>
          <w:b/>
          <w:bCs/>
          <w:color w:val="000000" w:themeColor="text1"/>
          <w:lang w:eastAsia="it-IT"/>
        </w:rPr>
        <w:t>12</w:t>
      </w:r>
      <w:r w:rsidRPr="00F21F44">
        <w:rPr>
          <w:rFonts w:ascii="Arial" w:eastAsia="Times New Roman" w:hAnsi="Arial" w:cs="Arial"/>
          <w:b/>
          <w:bCs/>
          <w:color w:val="000000" w:themeColor="text1"/>
          <w:lang w:eastAsia="it-IT"/>
        </w:rPr>
        <w:t>/0</w:t>
      </w:r>
      <w:r w:rsidR="00653DCC">
        <w:rPr>
          <w:rFonts w:ascii="Arial" w:eastAsia="Times New Roman" w:hAnsi="Arial" w:cs="Arial"/>
          <w:b/>
          <w:bCs/>
          <w:color w:val="000000" w:themeColor="text1"/>
          <w:lang w:eastAsia="it-IT"/>
        </w:rPr>
        <w:t>3</w:t>
      </w:r>
      <w:r w:rsidRPr="00F21F44">
        <w:rPr>
          <w:rFonts w:ascii="Arial" w:eastAsia="Times New Roman" w:hAnsi="Arial" w:cs="Arial"/>
          <w:b/>
          <w:bCs/>
          <w:color w:val="000000" w:themeColor="text1"/>
          <w:lang w:eastAsia="it-IT"/>
        </w:rPr>
        <w:t>/2025</w:t>
      </w:r>
      <w:r w:rsidRPr="00F21F44">
        <w:rPr>
          <w:rFonts w:ascii="Arial" w:eastAsia="Times New Roman" w:hAnsi="Arial" w:cs="Arial"/>
          <w:color w:val="000000" w:themeColor="text1"/>
          <w:lang w:eastAsia="it-IT"/>
        </w:rPr>
        <w:t>,</w:t>
      </w:r>
      <w:r w:rsidRPr="006F1F46">
        <w:rPr>
          <w:rFonts w:ascii="Arial" w:eastAsia="Times New Roman" w:hAnsi="Arial" w:cs="Arial"/>
          <w:color w:val="000000" w:themeColor="text1"/>
          <w:lang w:eastAsia="it-IT"/>
        </w:rPr>
        <w:t xml:space="preserve"> esclusivame</w:t>
      </w:r>
      <w:r w:rsidRPr="009C3A1B">
        <w:rPr>
          <w:rFonts w:ascii="Arial" w:eastAsia="Times New Roman" w:hAnsi="Arial" w:cs="Arial"/>
          <w:color w:val="000000" w:themeColor="text1"/>
          <w:lang w:eastAsia="it-IT"/>
        </w:rPr>
        <w:t>nte online, attraverso il sistema informativo di Regione Lombardia dedicato ai bandi </w:t>
      </w:r>
      <w:hyperlink r:id="rId6" w:history="1">
        <w:r w:rsidRPr="009C3A1B">
          <w:rPr>
            <w:rFonts w:ascii="Arial" w:eastAsia="Times New Roman" w:hAnsi="Arial" w:cs="Arial"/>
            <w:color w:val="000000" w:themeColor="text1"/>
            <w:u w:val="single"/>
            <w:lang w:eastAsia="it-IT"/>
          </w:rPr>
          <w:t>www.bandi.regione.lombardia.it</w:t>
        </w:r>
      </w:hyperlink>
      <w:r w:rsidRPr="009C3A1B">
        <w:rPr>
          <w:rFonts w:ascii="Arial" w:eastAsia="Times New Roman" w:hAnsi="Arial" w:cs="Arial"/>
          <w:color w:val="000000" w:themeColor="text1"/>
          <w:lang w:eastAsia="it-IT"/>
        </w:rPr>
        <w:t> per accedere al quale occorre registrarsi e autenticarsi:</w:t>
      </w:r>
    </w:p>
    <w:p w14:paraId="18BE44CF" w14:textId="77777777" w:rsidR="001C73FD" w:rsidRPr="00DF2BFF" w:rsidRDefault="001C73FD" w:rsidP="001C73FD">
      <w:pPr>
        <w:numPr>
          <w:ilvl w:val="0"/>
          <w:numId w:val="22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per i cittadini italiani sia residenti in Italia che all’estero, e per i soggetti stranieri residenti in Italia iscritti al servizio sanitario nazionale:</w:t>
      </w:r>
    </w:p>
    <w:p w14:paraId="56627B82" w14:textId="77777777" w:rsidR="001C73FD" w:rsidRPr="00DF2BFF" w:rsidRDefault="001C73FD" w:rsidP="001C73FD">
      <w:pPr>
        <w:numPr>
          <w:ilvl w:val="0"/>
          <w:numId w:val="23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il PIN della tessera sanitaria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CNS</w:t>
      </w:r>
      <w:r w:rsidRPr="00DF2BFF">
        <w:rPr>
          <w:rFonts w:ascii="Arial" w:eastAsia="Times New Roman" w:hAnsi="Arial" w:cs="Arial"/>
          <w:color w:val="333333"/>
          <w:lang w:eastAsia="it-IT"/>
        </w:rPr>
        <w:t xml:space="preserve"> (in tal caso sarà necessario quindi aver richiesto il PIN presso uno degli sportelli abilitati presenti nella Regione di appartenenza, portando con sé </w:t>
      </w:r>
      <w:r w:rsidRPr="00DF2BFF">
        <w:rPr>
          <w:rFonts w:ascii="Arial" w:eastAsia="Times New Roman" w:hAnsi="Arial" w:cs="Arial"/>
          <w:color w:val="333333"/>
          <w:lang w:eastAsia="it-IT"/>
        </w:rPr>
        <w:lastRenderedPageBreak/>
        <w:t>la tessera sanitaria e un documento d’identità valido e di essersi dotati di un lettore di smartcard e di aver caricato sul proprio computer il software per il suo utilizzo);</w:t>
      </w:r>
    </w:p>
    <w:p w14:paraId="1B2920EA" w14:textId="77777777" w:rsidR="001C73FD" w:rsidRPr="00DF2BFF" w:rsidRDefault="001C73FD" w:rsidP="001C73FD">
      <w:pPr>
        <w:numPr>
          <w:ilvl w:val="0"/>
          <w:numId w:val="23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lo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SPID</w:t>
      </w:r>
      <w:r w:rsidRPr="00DF2BFF">
        <w:rPr>
          <w:rFonts w:ascii="Arial" w:eastAsia="Times New Roman" w:hAnsi="Arial" w:cs="Arial"/>
          <w:color w:val="333333"/>
          <w:lang w:eastAsia="it-IT"/>
        </w:rPr>
        <w:t> (Sistema Pubblico di Identità Digitale </w:t>
      </w:r>
      <w:hyperlink r:id="rId7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).</w:t>
      </w:r>
    </w:p>
    <w:p w14:paraId="13E0800F" w14:textId="77777777" w:rsidR="001C73FD" w:rsidRPr="00DF2BFF" w:rsidRDefault="001C73FD" w:rsidP="001C73FD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Le modalità di attribuzione dello SPID per ciascun Identity Provider sono comunque immediatamente visibili sul sito: </w:t>
      </w:r>
      <w:hyperlink r:id="rId8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https://www.spid.gov.it/richiedi-spid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e, con specifico riferimento agli italiani all’estero, si consiglia di visitare il link </w:t>
      </w:r>
      <w:hyperlink r:id="rId9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https://www.spid.gov.it/domande-frequenti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(“</w:t>
      </w:r>
      <w:r w:rsidRPr="00DF2BFF">
        <w:rPr>
          <w:rFonts w:ascii="Arial" w:eastAsia="Times New Roman" w:hAnsi="Arial" w:cs="Arial"/>
          <w:i/>
          <w:iCs/>
          <w:color w:val="333333"/>
          <w:lang w:eastAsia="it-IT"/>
        </w:rPr>
        <w:t>Può avere SPID anche un cittadino italiano residente all’estero?</w:t>
      </w:r>
      <w:r w:rsidRPr="00DF2BFF">
        <w:rPr>
          <w:rFonts w:ascii="Arial" w:eastAsia="Times New Roman" w:hAnsi="Arial" w:cs="Arial"/>
          <w:color w:val="333333"/>
          <w:lang w:eastAsia="it-IT"/>
        </w:rPr>
        <w:t>”)</w:t>
      </w:r>
    </w:p>
    <w:p w14:paraId="269D8B21" w14:textId="77777777" w:rsidR="001C73FD" w:rsidRDefault="001C73FD" w:rsidP="001C73FD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A92688">
        <w:rPr>
          <w:rFonts w:ascii="Arial" w:eastAsia="Times New Roman" w:hAnsi="Arial" w:cs="Arial"/>
          <w:lang w:eastAsia="ar-SA"/>
        </w:rPr>
        <w:t>A seguito dell’inserimento nel sistema informativo dei dati richiesti, verrà automaticamente generata</w:t>
      </w:r>
      <w:r w:rsidRPr="00DF2BFF">
        <w:rPr>
          <w:rFonts w:ascii="Arial" w:eastAsia="Times New Roman" w:hAnsi="Arial" w:cs="Arial"/>
          <w:color w:val="333333"/>
          <w:lang w:eastAsia="it-IT"/>
        </w:rPr>
        <w:t xml:space="preserve"> la domanda di adesione che non richiederà la sottoscrizione da parte del presentatore nel caso di accesso tramite CNS o SPID. Dopo aver preso visione della domanda generata dal sistema e avendo verificato la correttezza di tutte le dichiarazioni presenti nella stessa, si potrà procedere all’invio della domanda al protocollo.</w:t>
      </w:r>
    </w:p>
    <w:p w14:paraId="04EF3600" w14:textId="77777777" w:rsidR="001C73FD" w:rsidRPr="007545DA" w:rsidRDefault="001C73FD" w:rsidP="001C73FD">
      <w:pPr>
        <w:spacing w:after="100" w:afterAutospacing="1" w:line="240" w:lineRule="auto"/>
        <w:contextualSpacing/>
        <w:jc w:val="both"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u w:val="single"/>
          <w:lang w:eastAsia="it-IT"/>
        </w:rPr>
        <w:t>La domanda di partecipazione è validamente trasmessa e protocollata elettronicamente solo a seguito del completamento delle fasi sopra riportate cliccando il pulsante “</w:t>
      </w:r>
      <w:r w:rsidRPr="007545DA">
        <w:rPr>
          <w:rFonts w:ascii="Arial" w:eastAsia="Times New Roman" w:hAnsi="Arial" w:cs="Arial"/>
          <w:i/>
          <w:iCs/>
          <w:color w:val="333333"/>
          <w:u w:val="single"/>
          <w:lang w:eastAsia="it-IT"/>
        </w:rPr>
        <w:t>Invia al protocollo</w:t>
      </w:r>
      <w:r w:rsidRPr="007545DA">
        <w:rPr>
          <w:rFonts w:ascii="Arial" w:eastAsia="Times New Roman" w:hAnsi="Arial" w:cs="Arial"/>
          <w:color w:val="333333"/>
          <w:u w:val="single"/>
          <w:lang w:eastAsia="it-IT"/>
        </w:rPr>
        <w:t>”.</w:t>
      </w:r>
    </w:p>
    <w:p w14:paraId="67F75CA3" w14:textId="77777777" w:rsidR="001C73FD" w:rsidRPr="007545DA" w:rsidRDefault="001C73FD" w:rsidP="001C73FD">
      <w:pPr>
        <w:spacing w:after="100" w:afterAutospacing="1" w:line="240" w:lineRule="auto"/>
        <w:contextualSpacing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lang w:eastAsia="it-IT"/>
        </w:rPr>
        <w:t> </w:t>
      </w:r>
    </w:p>
    <w:p w14:paraId="17A9D3BA" w14:textId="77777777" w:rsidR="001C73FD" w:rsidRPr="007545DA" w:rsidRDefault="001C73FD" w:rsidP="001C73FD">
      <w:pPr>
        <w:spacing w:after="100" w:afterAutospacing="1" w:line="240" w:lineRule="auto"/>
        <w:contextualSpacing/>
        <w:jc w:val="both"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lang w:eastAsia="it-IT"/>
        </w:rPr>
        <w:t>Si evidenzia che una volta inviata la domanda al protocollo, non sarà più possibile apportare modifiche alla domanda presentata, né sarà possibile presentare una nuova domanda in sostituzione della precedente.</w:t>
      </w:r>
    </w:p>
    <w:p w14:paraId="692C395F" w14:textId="77777777" w:rsidR="001C73FD" w:rsidRPr="007545DA" w:rsidRDefault="001C73FD" w:rsidP="001C73FD">
      <w:pPr>
        <w:spacing w:after="100" w:afterAutospacing="1" w:line="240" w:lineRule="auto"/>
        <w:contextualSpacing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lang w:eastAsia="it-IT"/>
        </w:rPr>
        <w:t> </w:t>
      </w:r>
    </w:p>
    <w:p w14:paraId="60A1D132" w14:textId="77777777" w:rsidR="001C73FD" w:rsidRPr="007545DA" w:rsidRDefault="001C73FD" w:rsidP="001C73FD">
      <w:pPr>
        <w:spacing w:after="100" w:afterAutospacing="1" w:line="240" w:lineRule="auto"/>
        <w:contextualSpacing/>
        <w:jc w:val="both"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lang w:eastAsia="it-IT"/>
        </w:rPr>
        <w:t>A conclusione della suddetta procedura il sistema informativo rilascerà automaticamente numero e data di protocollo della domanda presentata. Ai fini della verifica della data di presentazione della domanda farà fede esclusivamente la data di invio al protocollo registrata dalla procedura online.</w:t>
      </w:r>
    </w:p>
    <w:p w14:paraId="3AE34348" w14:textId="77777777" w:rsidR="001C73FD" w:rsidRPr="007545DA" w:rsidRDefault="001C73FD" w:rsidP="001C73FD">
      <w:pPr>
        <w:spacing w:after="100" w:afterAutospacing="1" w:line="240" w:lineRule="auto"/>
        <w:contextualSpacing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lang w:eastAsia="it-IT"/>
        </w:rPr>
        <w:t> </w:t>
      </w:r>
    </w:p>
    <w:p w14:paraId="3B98EC03" w14:textId="77777777" w:rsidR="001C73FD" w:rsidRPr="00D50F7B" w:rsidRDefault="001C73FD" w:rsidP="001C73FD">
      <w:pPr>
        <w:spacing w:after="100" w:afterAutospacing="1" w:line="240" w:lineRule="auto"/>
        <w:contextualSpacing/>
        <w:jc w:val="both"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lang w:eastAsia="it-IT"/>
        </w:rPr>
        <w:t>L’avvenuta ricezione telematica della domanda è comunicata al soggetto richiedente via posta elettronica all’indirizzo indicato nella domanda e riporta il numero identificativo a cui fare riferimento nelle fasi successive dell’iter procedurale.</w:t>
      </w:r>
    </w:p>
    <w:p w14:paraId="74A2F42C" w14:textId="77777777" w:rsidR="001C73FD" w:rsidRPr="00DF2BFF" w:rsidRDefault="001C73FD" w:rsidP="001C73FD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</w:p>
    <w:p w14:paraId="2A7E27F5" w14:textId="77777777" w:rsidR="001C73FD" w:rsidRPr="00DF2BFF" w:rsidRDefault="001C73FD" w:rsidP="001C73FD">
      <w:pPr>
        <w:numPr>
          <w:ilvl w:val="0"/>
          <w:numId w:val="24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per i SOLI candidati appartenenti a paesi membri dell’Unione europea di cittadinanza non italiana, che non hanno la residenza in Italia, tramite registrazione e autenticazione al sistema informativo sopra citato con username e password.</w:t>
      </w:r>
    </w:p>
    <w:p w14:paraId="44CFB21A" w14:textId="77777777" w:rsidR="001C73FD" w:rsidRPr="00C52CC9" w:rsidRDefault="001C73FD" w:rsidP="001C73FD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 w:themeColor="text1"/>
          <w:lang w:eastAsia="ar-SA"/>
        </w:rPr>
      </w:pPr>
      <w:r w:rsidRPr="00CD0772">
        <w:rPr>
          <w:rFonts w:ascii="Arial" w:eastAsia="Times New Roman" w:hAnsi="Arial" w:cs="Arial"/>
          <w:b/>
          <w:bCs/>
          <w:color w:val="000000" w:themeColor="text1"/>
          <w:lang w:eastAsia="ar-SA"/>
        </w:rPr>
        <w:t>La domanda di partecipazione, per essere ritenuta valida e ammissibile, dovrà essere corredata da:</w:t>
      </w:r>
    </w:p>
    <w:p w14:paraId="6EF06FF3" w14:textId="77777777" w:rsidR="001C73FD" w:rsidRPr="009C3A1B" w:rsidRDefault="001C73FD" w:rsidP="001C73FD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-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ab/>
        <w:t>fotocopia di un documento di identità in corso di validità, per i SOLI candidati appartenenti a paesi membri dell’Unione europea di cittadinanza non italiana, che non hanno la residenza in Italia, e che si autenticano al sistema informativo sopra citato con username e password;</w:t>
      </w:r>
    </w:p>
    <w:p w14:paraId="1903BBAF" w14:textId="77777777" w:rsidR="001C73FD" w:rsidRPr="009C3A1B" w:rsidRDefault="001C73FD" w:rsidP="001C73FD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-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ab/>
        <w:t>curriculum vitae in lingua italiana;</w:t>
      </w:r>
    </w:p>
    <w:p w14:paraId="3F43EC89" w14:textId="77777777" w:rsidR="001C73FD" w:rsidRDefault="001C73FD" w:rsidP="001C73FD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-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ab/>
        <w:t xml:space="preserve">attestato del </w:t>
      </w:r>
      <w:r>
        <w:rPr>
          <w:rFonts w:ascii="Arial" w:eastAsia="Times New Roman" w:hAnsi="Arial" w:cs="Arial"/>
          <w:color w:val="000000" w:themeColor="text1"/>
          <w:lang w:eastAsia="ar-SA"/>
        </w:rPr>
        <w:t>t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>itolo di studio</w:t>
      </w:r>
      <w:r>
        <w:rPr>
          <w:rFonts w:ascii="Arial" w:eastAsia="Times New Roman" w:hAnsi="Arial" w:cs="Arial"/>
          <w:color w:val="000000" w:themeColor="text1"/>
          <w:lang w:eastAsia="ar-SA"/>
        </w:rPr>
        <w:t xml:space="preserve">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>che costituisce requisito minimo</w:t>
      </w:r>
      <w:bookmarkStart w:id="0" w:name="_Hlk120610653"/>
      <w:r>
        <w:rPr>
          <w:rFonts w:ascii="Arial" w:eastAsia="Times New Roman" w:hAnsi="Arial" w:cs="Arial"/>
          <w:color w:val="000000" w:themeColor="text1"/>
          <w:lang w:eastAsia="ar-SA"/>
        </w:rPr>
        <w:t>.</w:t>
      </w:r>
    </w:p>
    <w:bookmarkEnd w:id="0"/>
    <w:p w14:paraId="2BD613F2" w14:textId="77777777" w:rsidR="001C73FD" w:rsidRDefault="001C73FD" w:rsidP="001C73FD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</w:p>
    <w:p w14:paraId="4EC7EC07" w14:textId="77777777" w:rsidR="001C73FD" w:rsidRPr="000F6664" w:rsidRDefault="001C73FD" w:rsidP="001C73F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Alle dichiarazioni rese nel Curriculum vitae si riconosce valore di autocertificazione ai sensi e per gli effetti del DPR n. 445/2000 s.m.i., pertanto non è richiesto al candidato di allegare tutta la documentazione a comprova di quanto dichiarato, fermo restando che ARIA S.p.A. si riserva di richiedere tutta la documentazione inerente i requisiti dichiarati e/o di procedere alla verifica delle dichiarazioni rese prima dell’assunzione e che, in caso di falsa dichiarazione, procederà a denunciare l’accaduto alle competenti autorità, con riserva di agire per il risarcimento dei danni subiti. </w:t>
      </w:r>
    </w:p>
    <w:p w14:paraId="66B69C76" w14:textId="77777777" w:rsidR="001C73FD" w:rsidRDefault="001C73FD" w:rsidP="001C73F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La Commissione di Selezione di cui al paragrafo “Procedura di selezione” si riserva, in ogni caso, di verificare, anche a campione e in ogni fase della procedura, la veridicità delle dichiarazioni rese e attestate dai candidati in fase di presentazione del CV e di tutte le dichiarazioni ad esso eventualmente allegate. </w:t>
      </w:r>
    </w:p>
    <w:p w14:paraId="069D457E" w14:textId="77777777" w:rsidR="001C73FD" w:rsidRDefault="001C73FD" w:rsidP="001C73FD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 w:rsidRPr="00F92FE3">
        <w:rPr>
          <w:rFonts w:ascii="Arial" w:hAnsi="Arial" w:cs="Arial"/>
          <w:color w:val="000000"/>
          <w:lang w:eastAsia="ar-SA"/>
        </w:rPr>
        <w:lastRenderedPageBreak/>
        <w:t>Aria S.p.A., in quanto gestore di pubblici servizi, esercita il diritto di ottenere i certificati di cui all'articolo 31 d.P.R 313/2002 quando necessari per l'esercizio delle sue funzioni.</w:t>
      </w:r>
    </w:p>
    <w:p w14:paraId="5A7FB875" w14:textId="77777777" w:rsidR="001C73FD" w:rsidRPr="000F6664" w:rsidRDefault="001C73FD" w:rsidP="001C73F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>Non verranno prese in considerazione e saranno escluse le domande:</w:t>
      </w:r>
    </w:p>
    <w:p w14:paraId="70D4377E" w14:textId="77777777" w:rsidR="001C73FD" w:rsidRPr="000F6664" w:rsidRDefault="001C73FD" w:rsidP="001C73FD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>- pervenute oltre i termini previsti dall’Avviso;</w:t>
      </w:r>
    </w:p>
    <w:p w14:paraId="1861D88F" w14:textId="77777777" w:rsidR="001C73FD" w:rsidRPr="000F6664" w:rsidRDefault="001C73FD" w:rsidP="001C73FD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7728B4">
        <w:rPr>
          <w:rFonts w:ascii="Arial" w:eastAsia="Times New Roman" w:hAnsi="Arial" w:cs="Arial"/>
          <w:color w:val="000000"/>
          <w:lang w:eastAsia="ar-SA"/>
        </w:rPr>
        <w:t>- incomplete</w:t>
      </w:r>
      <w:r w:rsidRPr="000F6664">
        <w:rPr>
          <w:rFonts w:ascii="Arial" w:eastAsia="Times New Roman" w:hAnsi="Arial" w:cs="Arial"/>
          <w:color w:val="000000"/>
          <w:lang w:eastAsia="ar-SA"/>
        </w:rPr>
        <w:t>;</w:t>
      </w:r>
    </w:p>
    <w:p w14:paraId="7CBD9C1E" w14:textId="77777777" w:rsidR="001C73FD" w:rsidRPr="000F6664" w:rsidRDefault="001C73FD" w:rsidP="001C73FD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- prive del Curriculum vitae o che alleghino un CV in formato illeggibile; </w:t>
      </w:r>
    </w:p>
    <w:p w14:paraId="111B379E" w14:textId="77777777" w:rsidR="001C73FD" w:rsidRPr="000F6664" w:rsidRDefault="001C73FD" w:rsidP="001C73FD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- contenenti documentazione e informazioni che non risultino veritiere. </w:t>
      </w:r>
    </w:p>
    <w:p w14:paraId="5C3160AB" w14:textId="77777777" w:rsidR="001C73FD" w:rsidRPr="000F6664" w:rsidRDefault="001C73FD" w:rsidP="001C73F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>Tutti i dati personali trasmessi dai candidati con l’istanza di partecipazione alla selezione, ai sensi del GDPR e del D.lgs. n. 196/2003 s.m.i., saranno trattati esclusivamente ai fini della selezione e dell’affidamento dell’incarico presso la Società.</w:t>
      </w:r>
    </w:p>
    <w:p w14:paraId="6D5669C4" w14:textId="77777777" w:rsidR="001C73FD" w:rsidRPr="000F6664" w:rsidRDefault="001C73FD" w:rsidP="001C73F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>La presentazione della domanda di partecipazione alla presente procedura ha valenza di piena accettazione delle condizioni riportate nell'avviso.</w:t>
      </w:r>
    </w:p>
    <w:p w14:paraId="272488C1" w14:textId="77777777" w:rsidR="001C73FD" w:rsidRPr="000F6664" w:rsidRDefault="001C73FD" w:rsidP="001C73F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Ai sensi della normativa vigente, la ricerca si intende estesa a entrambi i sessi. (L 903/77). </w:t>
      </w:r>
    </w:p>
    <w:p w14:paraId="3F9F1407" w14:textId="4912F0C0" w:rsidR="001C73FD" w:rsidRPr="002654B5" w:rsidRDefault="001C73FD" w:rsidP="002654B5">
      <w:pPr>
        <w:pStyle w:val="Paragrafoelenco"/>
        <w:numPr>
          <w:ilvl w:val="0"/>
          <w:numId w:val="19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2654B5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Procedura di selezione</w:t>
      </w:r>
    </w:p>
    <w:p w14:paraId="54D0280F" w14:textId="77777777" w:rsidR="001C73FD" w:rsidRPr="0073243D" w:rsidRDefault="001C73FD" w:rsidP="001C73FD">
      <w:pPr>
        <w:pStyle w:val="Default"/>
        <w:ind w:left="720"/>
        <w:rPr>
          <w:b/>
          <w:bCs/>
        </w:rPr>
      </w:pPr>
    </w:p>
    <w:p w14:paraId="509DA748" w14:textId="031D690E" w:rsidR="001C73FD" w:rsidRDefault="001C73FD" w:rsidP="001C73FD">
      <w:pPr>
        <w:spacing w:after="0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Le candidature pervenute saranno valutate da un’apposita Commissione, istituita dopo la scadenza del termine del presente avviso, mediante valutazione dei curricula e dei colloqui individuali</w:t>
      </w:r>
      <w:r w:rsidR="004912C4">
        <w:rPr>
          <w:rFonts w:ascii="Arial" w:eastAsia="Times New Roman" w:hAnsi="Arial" w:cs="Arial"/>
          <w:color w:val="000000"/>
          <w:lang w:eastAsia="ar-SA"/>
        </w:rPr>
        <w:t xml:space="preserve"> nonché di eventuali prove</w:t>
      </w:r>
      <w:r w:rsidRPr="00DF2BFF">
        <w:rPr>
          <w:rFonts w:ascii="Arial" w:eastAsia="Times New Roman" w:hAnsi="Arial" w:cs="Arial"/>
          <w:color w:val="000000"/>
          <w:lang w:eastAsia="ar-SA"/>
        </w:rPr>
        <w:t>, sulla base dei requisiti definiti nel presente avviso e, in particolare, tenendo conto della qualificazione professionale, delle esperienze maturate nel settore di riferimento, delle competenze tecniche e specialistiche.</w:t>
      </w:r>
    </w:p>
    <w:p w14:paraId="4B275B35" w14:textId="77777777" w:rsidR="001C73FD" w:rsidRPr="00DF2BFF" w:rsidRDefault="001C73FD" w:rsidP="001C73FD">
      <w:pPr>
        <w:spacing w:after="0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3FE2E93B" w14:textId="77777777" w:rsidR="001C73FD" w:rsidRPr="00DF2BFF" w:rsidRDefault="001C73FD" w:rsidP="001C73FD">
      <w:pPr>
        <w:spacing w:after="0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Saranno ammessi a valutazione tutti quei CV in possesso dei requisiti minimi. Le valutazioni saranno effettuate assegnando un massimo di 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100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così suddivisi:</w:t>
      </w:r>
    </w:p>
    <w:p w14:paraId="7F1A4243" w14:textId="40C7B990" w:rsidR="001C73FD" w:rsidRPr="00DF2BFF" w:rsidRDefault="001C73FD" w:rsidP="001C73FD">
      <w:pPr>
        <w:numPr>
          <w:ilvl w:val="0"/>
          <w:numId w:val="21"/>
        </w:numPr>
        <w:suppressAutoHyphens/>
        <w:spacing w:after="0" w:line="276" w:lineRule="auto"/>
        <w:ind w:left="284" w:hanging="284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b/>
          <w:bCs/>
          <w:color w:val="000000"/>
          <w:lang w:eastAsia="ar-SA"/>
        </w:rPr>
        <w:t>p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er la valutazione su titoli e dichiarazioni dal CV,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saranno assegnati da 0 punti fino a </w:t>
      </w:r>
      <w:r w:rsidR="00B84BD6">
        <w:rPr>
          <w:rFonts w:ascii="Arial" w:eastAsia="Times New Roman" w:hAnsi="Arial" w:cs="Arial"/>
          <w:b/>
          <w:bCs/>
          <w:color w:val="000000"/>
          <w:lang w:eastAsia="ar-SA"/>
        </w:rPr>
        <w:t>5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secondo una scala incrementale definita dalla Commissione;</w:t>
      </w:r>
    </w:p>
    <w:p w14:paraId="2D6D0FA2" w14:textId="6C75D936" w:rsidR="001C73FD" w:rsidRPr="00DF2BFF" w:rsidRDefault="001C73FD" w:rsidP="001C73FD">
      <w:pPr>
        <w:numPr>
          <w:ilvl w:val="0"/>
          <w:numId w:val="21"/>
        </w:numPr>
        <w:suppressAutoHyphens/>
        <w:spacing w:after="0" w:line="276" w:lineRule="auto"/>
        <w:ind w:left="284" w:hanging="284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fino a </w:t>
      </w:r>
      <w:r w:rsidR="00F22073">
        <w:rPr>
          <w:rFonts w:ascii="Arial" w:eastAsia="Times New Roman" w:hAnsi="Arial" w:cs="Arial"/>
          <w:b/>
          <w:bCs/>
          <w:color w:val="000000"/>
          <w:lang w:eastAsia="ar-SA"/>
        </w:rPr>
        <w:t>5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complessivi 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per il colloquio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490008" w:rsidRPr="003221D8">
        <w:rPr>
          <w:rFonts w:ascii="Arial" w:eastAsia="Times New Roman" w:hAnsi="Arial" w:cs="Arial"/>
          <w:b/>
          <w:bCs/>
          <w:lang w:eastAsia="ar-SA"/>
        </w:rPr>
        <w:t>ed eventuali prove pratiche/scritte</w:t>
      </w:r>
      <w:r w:rsidR="00490008" w:rsidRPr="003221D8">
        <w:rPr>
          <w:rFonts w:ascii="Arial" w:eastAsia="Times New Roman" w:hAnsi="Arial" w:cs="Arial"/>
          <w:lang w:eastAsia="ar-SA"/>
        </w:rPr>
        <w:t xml:space="preserve"> </w:t>
      </w:r>
      <w:r w:rsidRPr="00DF2BFF">
        <w:rPr>
          <w:rFonts w:ascii="Arial" w:eastAsia="Times New Roman" w:hAnsi="Arial" w:cs="Arial"/>
          <w:color w:val="000000"/>
          <w:lang w:eastAsia="ar-SA"/>
        </w:rPr>
        <w:t>che mirer</w:t>
      </w:r>
      <w:r w:rsidR="00856E55">
        <w:rPr>
          <w:rFonts w:ascii="Arial" w:eastAsia="Times New Roman" w:hAnsi="Arial" w:cs="Arial"/>
          <w:color w:val="000000"/>
          <w:lang w:eastAsia="ar-SA"/>
        </w:rPr>
        <w:t>anno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a verificare la candidatura nel suo complesso e la documentazione a supporto richiesta oltre al CV. La Commissione potrà definire il criterio con cui attribuire il punteggio allo scopo di valorizzare le esperienze professionali più significative rispetto alla posizione.</w:t>
      </w:r>
    </w:p>
    <w:p w14:paraId="4BFD871A" w14:textId="77777777" w:rsidR="001C73FD" w:rsidRPr="00EC2130" w:rsidRDefault="001C73FD" w:rsidP="001C73FD">
      <w:pPr>
        <w:pStyle w:val="TableParagraph"/>
        <w:spacing w:line="276" w:lineRule="auto"/>
        <w:ind w:right="278"/>
        <w:jc w:val="both"/>
        <w:rPr>
          <w:rFonts w:ascii="Arial" w:hAnsi="Arial" w:cs="Arial"/>
          <w:lang w:eastAsia="en-US"/>
        </w:rPr>
      </w:pPr>
    </w:p>
    <w:p w14:paraId="5834D4B3" w14:textId="2039114A" w:rsidR="001C73FD" w:rsidRPr="00701034" w:rsidRDefault="001C73FD" w:rsidP="001C73FD">
      <w:pPr>
        <w:jc w:val="both"/>
        <w:rPr>
          <w:rFonts w:ascii="Arial" w:hAnsi="Arial" w:cs="Arial"/>
          <w:b/>
          <w:bCs/>
          <w:i/>
          <w:iCs/>
          <w:u w:val="single"/>
        </w:rPr>
      </w:pPr>
      <w:r w:rsidRPr="005E31D5">
        <w:rPr>
          <w:rFonts w:ascii="Arial" w:hAnsi="Arial" w:cs="Arial"/>
          <w:b/>
          <w:bCs/>
          <w:i/>
          <w:iCs/>
          <w:u w:val="single"/>
        </w:rPr>
        <w:t>Requisiti specifici</w:t>
      </w:r>
      <w:r w:rsidRPr="005E31D5">
        <w:rPr>
          <w:rFonts w:ascii="Arial" w:eastAsia="Times New Roman" w:hAnsi="Arial" w:cs="Arial"/>
          <w:b/>
          <w:bCs/>
          <w:i/>
          <w:iCs/>
          <w:color w:val="000000"/>
          <w:u w:val="single"/>
          <w:lang w:eastAsia="ar-SA"/>
        </w:rPr>
        <w:t xml:space="preserve"> </w:t>
      </w:r>
      <w:r w:rsidRPr="005E31D5">
        <w:rPr>
          <w:rFonts w:ascii="Arial" w:hAnsi="Arial" w:cs="Arial"/>
          <w:b/>
          <w:bCs/>
          <w:i/>
          <w:iCs/>
          <w:u w:val="single"/>
        </w:rPr>
        <w:t xml:space="preserve">richiesti </w:t>
      </w:r>
      <w:r w:rsidRPr="007728B4">
        <w:rPr>
          <w:rFonts w:ascii="Arial" w:hAnsi="Arial" w:cs="Arial"/>
          <w:b/>
          <w:bCs/>
          <w:i/>
          <w:iCs/>
          <w:u w:val="single"/>
        </w:rPr>
        <w:t>per l</w:t>
      </w:r>
      <w:r>
        <w:rPr>
          <w:rFonts w:ascii="Arial" w:hAnsi="Arial" w:cs="Arial"/>
          <w:b/>
          <w:bCs/>
          <w:i/>
          <w:iCs/>
          <w:u w:val="single"/>
        </w:rPr>
        <w:t>a valutazione su titoli e dichiarazione dal CV</w:t>
      </w:r>
      <w:r w:rsidRPr="007728B4">
        <w:rPr>
          <w:rFonts w:ascii="Arial" w:hAnsi="Arial" w:cs="Arial"/>
          <w:b/>
          <w:bCs/>
          <w:i/>
          <w:iCs/>
          <w:u w:val="single"/>
        </w:rPr>
        <w:t xml:space="preserve"> </w:t>
      </w:r>
      <w:r w:rsidRPr="005E31D5">
        <w:rPr>
          <w:rFonts w:ascii="Arial" w:hAnsi="Arial" w:cs="Arial"/>
          <w:b/>
          <w:bCs/>
          <w:i/>
          <w:iCs/>
          <w:u w:val="single"/>
        </w:rPr>
        <w:t xml:space="preserve">con punteggio massimo maturabile </w:t>
      </w:r>
      <w:r w:rsidR="00F22073" w:rsidRPr="00F22073">
        <w:rPr>
          <w:rFonts w:ascii="Arial" w:hAnsi="Arial" w:cs="Arial"/>
          <w:b/>
          <w:bCs/>
          <w:i/>
          <w:iCs/>
          <w:u w:val="single"/>
        </w:rPr>
        <w:t>5</w:t>
      </w:r>
      <w:r w:rsidRPr="00F22073">
        <w:rPr>
          <w:rFonts w:ascii="Arial" w:hAnsi="Arial" w:cs="Arial"/>
          <w:b/>
          <w:bCs/>
          <w:i/>
          <w:iCs/>
          <w:u w:val="single"/>
        </w:rPr>
        <w:t>0</w:t>
      </w:r>
      <w:r w:rsidRPr="005E31D5">
        <w:rPr>
          <w:rFonts w:ascii="Arial" w:hAnsi="Arial" w:cs="Arial"/>
          <w:b/>
          <w:bCs/>
          <w:i/>
          <w:iCs/>
          <w:u w:val="single"/>
        </w:rPr>
        <w:t xml:space="preserve"> punti</w:t>
      </w:r>
      <w:r>
        <w:rPr>
          <w:rFonts w:ascii="Arial" w:hAnsi="Arial" w:cs="Arial"/>
          <w:b/>
          <w:bCs/>
          <w:i/>
          <w:iCs/>
          <w:u w:val="single"/>
        </w:rPr>
        <w:t>:</w:t>
      </w:r>
    </w:p>
    <w:p w14:paraId="1BC1CB87" w14:textId="4858F663" w:rsidR="00E80714" w:rsidRPr="00106E47" w:rsidRDefault="001C73FD" w:rsidP="001C73F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Arial" w:eastAsia="ArialMT" w:hAnsi="Arial" w:cs="Arial"/>
          <w:b/>
          <w:bCs/>
          <w:lang w:eastAsia="it-IT"/>
        </w:rPr>
        <w:t xml:space="preserve">Si invitano i/le candidati/e a fornire evidenza puntuale del possesso dei singoli requisiti; in mancanza, </w:t>
      </w:r>
      <w:r w:rsidRPr="00F22073">
        <w:rPr>
          <w:rFonts w:ascii="Arial" w:eastAsia="ArialMT" w:hAnsi="Arial" w:cs="Arial"/>
          <w:b/>
          <w:bCs/>
          <w:lang w:eastAsia="it-IT"/>
        </w:rPr>
        <w:t xml:space="preserve">la Commissione si riserva </w:t>
      </w:r>
      <w:r w:rsidRPr="00F22073">
        <w:rPr>
          <w:rFonts w:ascii="Arial" w:eastAsia="Times New Roman" w:hAnsi="Arial" w:cs="Arial"/>
          <w:b/>
          <w:bCs/>
          <w:color w:val="000000"/>
          <w:lang w:eastAsia="ar-SA"/>
        </w:rPr>
        <w:t>di fare le valutazioni con le sole informazioni presenti nella documentazione fornita</w:t>
      </w:r>
      <w:r w:rsidR="00F22073">
        <w:rPr>
          <w:rFonts w:ascii="Arial" w:eastAsia="Times New Roman" w:hAnsi="Arial" w:cs="Arial"/>
          <w:b/>
          <w:bCs/>
          <w:color w:val="000000"/>
          <w:lang w:eastAsia="ar-SA"/>
        </w:rPr>
        <w:t>.</w:t>
      </w:r>
    </w:p>
    <w:p w14:paraId="3616BFC5" w14:textId="77777777" w:rsidR="00771FF4" w:rsidRPr="00F51715" w:rsidRDefault="00771FF4" w:rsidP="00F51715">
      <w:pPr>
        <w:pStyle w:val="Paragrafoelenco"/>
        <w:shd w:val="clear" w:color="auto" w:fill="FFFFFF"/>
        <w:spacing w:before="120" w:after="12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14:paraId="54736D5A" w14:textId="4780566E" w:rsidR="006A3DAF" w:rsidRDefault="008E0C0F" w:rsidP="006A3DAF">
      <w:pPr>
        <w:contextualSpacing/>
        <w:jc w:val="both"/>
        <w:rPr>
          <w:rFonts w:ascii="Arial" w:eastAsia="ArialMT" w:hAnsi="Arial" w:cs="Arial"/>
          <w:lang w:eastAsia="it-IT"/>
        </w:rPr>
      </w:pPr>
      <w:r w:rsidRPr="00F22073">
        <w:rPr>
          <w:rFonts w:ascii="Arial" w:eastAsia="ArialMT" w:hAnsi="Arial" w:cs="Arial"/>
          <w:b/>
          <w:bCs/>
          <w:i/>
          <w:iCs/>
          <w:lang w:eastAsia="it-IT"/>
        </w:rPr>
        <w:t>Requisito 1</w:t>
      </w:r>
      <w:r w:rsidRPr="00B04F00">
        <w:rPr>
          <w:rFonts w:ascii="Arial" w:eastAsia="ArialMT" w:hAnsi="Arial" w:cs="Arial"/>
          <w:b/>
          <w:bCs/>
          <w:i/>
          <w:iCs/>
          <w:lang w:eastAsia="it-IT"/>
        </w:rPr>
        <w:t xml:space="preserve"> - Formazione (massimo </w:t>
      </w:r>
      <w:r w:rsidR="00B73A32">
        <w:rPr>
          <w:rFonts w:ascii="Arial" w:eastAsia="ArialMT" w:hAnsi="Arial" w:cs="Arial"/>
          <w:b/>
          <w:bCs/>
          <w:i/>
          <w:iCs/>
          <w:lang w:eastAsia="it-IT"/>
        </w:rPr>
        <w:t>6</w:t>
      </w:r>
      <w:r w:rsidR="00B73A32" w:rsidRPr="003B57A2"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Pr="003B57A2">
        <w:rPr>
          <w:rFonts w:ascii="Arial" w:eastAsia="ArialMT" w:hAnsi="Arial" w:cs="Arial"/>
          <w:b/>
          <w:bCs/>
          <w:i/>
          <w:iCs/>
          <w:lang w:eastAsia="it-IT"/>
        </w:rPr>
        <w:t>punti</w:t>
      </w:r>
      <w:r w:rsidRPr="00B04F00">
        <w:rPr>
          <w:rFonts w:ascii="Arial" w:eastAsia="ArialMT" w:hAnsi="Arial" w:cs="Arial"/>
          <w:b/>
          <w:bCs/>
          <w:i/>
          <w:iCs/>
          <w:lang w:eastAsia="it-IT"/>
        </w:rPr>
        <w:t>):</w:t>
      </w:r>
      <w:r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="006A3DAF" w:rsidRPr="007507B0">
        <w:rPr>
          <w:rFonts w:ascii="Arial" w:eastAsia="ArialMT" w:hAnsi="Arial" w:cs="Arial"/>
          <w:lang w:eastAsia="it-IT"/>
        </w:rPr>
        <w:t xml:space="preserve">oggetto di valutazione </w:t>
      </w:r>
      <w:r w:rsidR="006A3DAF">
        <w:rPr>
          <w:rFonts w:ascii="Arial" w:eastAsia="ArialMT" w:hAnsi="Arial" w:cs="Arial"/>
          <w:lang w:eastAsia="it-IT"/>
        </w:rPr>
        <w:t>sono</w:t>
      </w:r>
      <w:r w:rsidR="006A3DAF" w:rsidRPr="007507B0">
        <w:rPr>
          <w:rFonts w:ascii="Arial" w:eastAsia="ArialMT" w:hAnsi="Arial" w:cs="Arial"/>
          <w:lang w:eastAsia="it-IT"/>
        </w:rPr>
        <w:t xml:space="preserve"> i percorsi formativi</w:t>
      </w:r>
      <w:r w:rsidR="006A3DAF">
        <w:rPr>
          <w:rFonts w:ascii="Arial" w:eastAsia="ArialMT" w:hAnsi="Arial" w:cs="Arial"/>
          <w:lang w:eastAsia="it-IT"/>
        </w:rPr>
        <w:t>, progetti</w:t>
      </w:r>
      <w:r w:rsidR="00735634">
        <w:rPr>
          <w:rFonts w:ascii="Arial" w:eastAsia="ArialMT" w:hAnsi="Arial" w:cs="Arial"/>
          <w:lang w:eastAsia="it-IT"/>
        </w:rPr>
        <w:t xml:space="preserve"> ed</w:t>
      </w:r>
      <w:r w:rsidR="006A3DAF">
        <w:rPr>
          <w:rFonts w:ascii="Arial" w:eastAsia="ArialMT" w:hAnsi="Arial" w:cs="Arial"/>
          <w:lang w:eastAsia="it-IT"/>
        </w:rPr>
        <w:t xml:space="preserve"> esperienze </w:t>
      </w:r>
      <w:r w:rsidR="00735634">
        <w:rPr>
          <w:rFonts w:ascii="Arial" w:eastAsia="ArialMT" w:hAnsi="Arial" w:cs="Arial"/>
          <w:lang w:eastAsia="it-IT"/>
        </w:rPr>
        <w:t xml:space="preserve">in ambito </w:t>
      </w:r>
      <w:r w:rsidR="006A3DAF">
        <w:rPr>
          <w:rFonts w:ascii="Arial" w:eastAsia="ArialMT" w:hAnsi="Arial" w:cs="Arial"/>
          <w:lang w:eastAsia="it-IT"/>
        </w:rPr>
        <w:t>accademic</w:t>
      </w:r>
      <w:r w:rsidR="00735634">
        <w:rPr>
          <w:rFonts w:ascii="Arial" w:eastAsia="ArialMT" w:hAnsi="Arial" w:cs="Arial"/>
          <w:lang w:eastAsia="it-IT"/>
        </w:rPr>
        <w:t>o</w:t>
      </w:r>
      <w:r w:rsidR="006A3DAF">
        <w:rPr>
          <w:rFonts w:ascii="Arial" w:eastAsia="ArialMT" w:hAnsi="Arial" w:cs="Arial"/>
          <w:lang w:eastAsia="it-IT"/>
        </w:rPr>
        <w:t>, titolo di tesi e altri elementi che la Commissione riterrà rilevanti</w:t>
      </w:r>
      <w:r w:rsidR="006E1314">
        <w:rPr>
          <w:rFonts w:ascii="Arial" w:eastAsia="ArialMT" w:hAnsi="Arial" w:cs="Arial"/>
          <w:lang w:eastAsia="it-IT"/>
        </w:rPr>
        <w:t xml:space="preserve"> e </w:t>
      </w:r>
      <w:r w:rsidR="007318A8" w:rsidRPr="003B57A2">
        <w:rPr>
          <w:rFonts w:ascii="Arial" w:eastAsia="ArialMT" w:hAnsi="Arial" w:cs="Arial"/>
          <w:lang w:eastAsia="it-IT"/>
        </w:rPr>
        <w:t>attinent</w:t>
      </w:r>
      <w:r w:rsidR="006E1314">
        <w:rPr>
          <w:rFonts w:ascii="Arial" w:eastAsia="ArialMT" w:hAnsi="Arial" w:cs="Arial"/>
          <w:lang w:eastAsia="it-IT"/>
        </w:rPr>
        <w:t>i</w:t>
      </w:r>
      <w:r w:rsidR="007318A8" w:rsidRPr="003B57A2">
        <w:rPr>
          <w:rFonts w:ascii="Arial" w:eastAsia="ArialMT" w:hAnsi="Arial" w:cs="Arial"/>
          <w:lang w:eastAsia="it-IT"/>
        </w:rPr>
        <w:t xml:space="preserve"> </w:t>
      </w:r>
      <w:r w:rsidR="00735634" w:rsidRPr="003B57A2">
        <w:rPr>
          <w:rFonts w:ascii="Arial" w:eastAsia="ArialMT" w:hAnsi="Arial" w:cs="Arial"/>
          <w:lang w:eastAsia="it-IT"/>
        </w:rPr>
        <w:t>a</w:t>
      </w:r>
      <w:r w:rsidR="007318A8" w:rsidRPr="003B57A2">
        <w:rPr>
          <w:rFonts w:ascii="Arial" w:eastAsia="ArialMT" w:hAnsi="Arial" w:cs="Arial"/>
          <w:lang w:eastAsia="it-IT"/>
        </w:rPr>
        <w:t xml:space="preserve">l profilo </w:t>
      </w:r>
      <w:r w:rsidR="006E1314">
        <w:rPr>
          <w:rFonts w:ascii="Arial" w:eastAsia="ArialMT" w:hAnsi="Arial" w:cs="Arial"/>
          <w:lang w:eastAsia="it-IT"/>
        </w:rPr>
        <w:t xml:space="preserve">di ricerca </w:t>
      </w:r>
      <w:r w:rsidR="007318A8" w:rsidRPr="003B57A2">
        <w:rPr>
          <w:rFonts w:ascii="Arial" w:eastAsia="ArialMT" w:hAnsi="Arial" w:cs="Arial"/>
          <w:lang w:eastAsia="it-IT"/>
        </w:rPr>
        <w:t>in oggetto.</w:t>
      </w:r>
    </w:p>
    <w:p w14:paraId="6B36F7ED" w14:textId="77777777" w:rsidR="006A3DAF" w:rsidRDefault="006A3DAF" w:rsidP="006A3DAF">
      <w:pPr>
        <w:contextualSpacing/>
        <w:jc w:val="both"/>
        <w:rPr>
          <w:rFonts w:ascii="Arial" w:eastAsia="ArialMT" w:hAnsi="Arial" w:cs="Arial"/>
          <w:lang w:eastAsia="it-IT"/>
        </w:rPr>
      </w:pPr>
    </w:p>
    <w:p w14:paraId="484B2103" w14:textId="0EAF5E03" w:rsidR="00700F4E" w:rsidRDefault="008E0C0F" w:rsidP="00700F4E">
      <w:pPr>
        <w:jc w:val="both"/>
        <w:rPr>
          <w:rFonts w:ascii="Arial" w:hAnsi="Arial" w:cs="Arial"/>
        </w:rPr>
      </w:pPr>
      <w:r w:rsidRPr="00211494">
        <w:rPr>
          <w:rFonts w:ascii="Arial" w:eastAsia="ArialMT" w:hAnsi="Arial" w:cs="Arial"/>
          <w:b/>
          <w:bCs/>
          <w:i/>
          <w:iCs/>
          <w:lang w:eastAsia="it-IT"/>
        </w:rPr>
        <w:t xml:space="preserve">Requisito 2 - Esperienza lavorativa (massimo </w:t>
      </w:r>
      <w:r w:rsidR="00B73A32">
        <w:rPr>
          <w:rFonts w:ascii="Arial" w:eastAsia="ArialMT" w:hAnsi="Arial" w:cs="Arial"/>
          <w:b/>
          <w:bCs/>
          <w:i/>
          <w:iCs/>
          <w:lang w:eastAsia="it-IT"/>
        </w:rPr>
        <w:t>8</w:t>
      </w:r>
      <w:r w:rsidR="00B73A32" w:rsidRPr="00211494"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Pr="00211494">
        <w:rPr>
          <w:rFonts w:ascii="Arial" w:eastAsia="ArialMT" w:hAnsi="Arial" w:cs="Arial"/>
          <w:b/>
          <w:bCs/>
          <w:i/>
          <w:iCs/>
          <w:lang w:eastAsia="it-IT"/>
        </w:rPr>
        <w:t xml:space="preserve">punti): </w:t>
      </w:r>
      <w:r w:rsidR="00122019" w:rsidRPr="00211494">
        <w:rPr>
          <w:rFonts w:ascii="Arial" w:eastAsia="ArialMT" w:hAnsi="Arial" w:cs="Arial"/>
          <w:lang w:eastAsia="it-IT"/>
        </w:rPr>
        <w:t>oggetto di valutazione è</w:t>
      </w:r>
      <w:r w:rsidR="00122019" w:rsidRPr="00211494"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="00122019" w:rsidRPr="00211494">
        <w:rPr>
          <w:rFonts w:ascii="Arial" w:eastAsia="ArialMT" w:hAnsi="Arial" w:cs="Arial"/>
          <w:lang w:eastAsia="it-IT"/>
        </w:rPr>
        <w:t>l’esperienza professionale</w:t>
      </w:r>
      <w:r w:rsidR="00C82D24" w:rsidRPr="00211494">
        <w:rPr>
          <w:rFonts w:ascii="Arial" w:eastAsia="ArialMT" w:hAnsi="Arial" w:cs="Arial"/>
          <w:lang w:eastAsia="it-IT"/>
        </w:rPr>
        <w:t>,</w:t>
      </w:r>
      <w:r w:rsidR="00122019" w:rsidRPr="00211494">
        <w:rPr>
          <w:rFonts w:ascii="Arial" w:eastAsia="ArialMT" w:hAnsi="Arial" w:cs="Arial"/>
          <w:lang w:eastAsia="it-IT"/>
        </w:rPr>
        <w:t xml:space="preserve"> recente e continuativa</w:t>
      </w:r>
      <w:r w:rsidR="00C82D24" w:rsidRPr="00211494">
        <w:rPr>
          <w:rFonts w:ascii="Arial" w:eastAsia="ArialMT" w:hAnsi="Arial" w:cs="Arial"/>
          <w:lang w:eastAsia="it-IT"/>
        </w:rPr>
        <w:t>,</w:t>
      </w:r>
      <w:r w:rsidR="00122019" w:rsidRPr="00211494">
        <w:rPr>
          <w:rFonts w:ascii="Arial" w:eastAsia="ArialMT" w:hAnsi="Arial" w:cs="Arial"/>
          <w:lang w:eastAsia="it-IT"/>
        </w:rPr>
        <w:t xml:space="preserve"> in ruoli </w:t>
      </w:r>
      <w:r w:rsidR="004743F2" w:rsidRPr="00211494">
        <w:rPr>
          <w:rFonts w:ascii="Arial" w:eastAsia="ArialMT" w:hAnsi="Arial" w:cs="Arial"/>
          <w:lang w:eastAsia="it-IT"/>
        </w:rPr>
        <w:t>attinenti al profilo in oggetto</w:t>
      </w:r>
      <w:r w:rsidR="00122019" w:rsidRPr="00211494">
        <w:rPr>
          <w:rFonts w:ascii="Arial" w:eastAsia="ArialMT" w:hAnsi="Arial" w:cs="Arial"/>
          <w:lang w:eastAsia="it-IT"/>
        </w:rPr>
        <w:t>, valorizzando gli anni di esperienza fino</w:t>
      </w:r>
      <w:r w:rsidR="00F26CFA" w:rsidRPr="00211494">
        <w:rPr>
          <w:rFonts w:ascii="Arial" w:eastAsia="ArialMT" w:hAnsi="Arial" w:cs="Arial"/>
          <w:lang w:eastAsia="it-IT"/>
        </w:rPr>
        <w:t xml:space="preserve"> ad un massimo di </w:t>
      </w:r>
      <w:r w:rsidR="00211494" w:rsidRPr="00211494">
        <w:rPr>
          <w:rFonts w:ascii="Arial" w:eastAsia="ArialMT" w:hAnsi="Arial" w:cs="Arial"/>
          <w:lang w:eastAsia="it-IT"/>
        </w:rPr>
        <w:t>5</w:t>
      </w:r>
      <w:r w:rsidR="00C14D7E" w:rsidRPr="00211494">
        <w:rPr>
          <w:rFonts w:ascii="Arial" w:eastAsia="ArialMT" w:hAnsi="Arial" w:cs="Arial"/>
          <w:lang w:eastAsia="it-IT"/>
        </w:rPr>
        <w:t xml:space="preserve"> nell’ambito degli ultimi </w:t>
      </w:r>
      <w:r w:rsidR="00211494" w:rsidRPr="00211494">
        <w:rPr>
          <w:rFonts w:ascii="Arial" w:eastAsia="ArialMT" w:hAnsi="Arial" w:cs="Arial"/>
          <w:lang w:eastAsia="it-IT"/>
        </w:rPr>
        <w:t>7</w:t>
      </w:r>
      <w:r w:rsidR="00C14D7E" w:rsidRPr="00211494">
        <w:rPr>
          <w:rFonts w:ascii="Arial" w:eastAsia="ArialMT" w:hAnsi="Arial" w:cs="Arial"/>
          <w:lang w:eastAsia="it-IT"/>
        </w:rPr>
        <w:t xml:space="preserve"> anni.</w:t>
      </w:r>
      <w:r w:rsidR="00700F4E">
        <w:rPr>
          <w:rFonts w:ascii="Arial" w:eastAsia="ArialMT" w:hAnsi="Arial" w:cs="Arial"/>
          <w:lang w:eastAsia="it-IT"/>
        </w:rPr>
        <w:t xml:space="preserve"> </w:t>
      </w:r>
      <w:r w:rsidR="00700F4E">
        <w:rPr>
          <w:rFonts w:ascii="Arial" w:hAnsi="Arial" w:cs="Arial"/>
        </w:rPr>
        <w:t>Verranno pres</w:t>
      </w:r>
      <w:r w:rsidR="00FE768A">
        <w:rPr>
          <w:rFonts w:ascii="Arial" w:hAnsi="Arial" w:cs="Arial"/>
        </w:rPr>
        <w:t>i</w:t>
      </w:r>
      <w:r w:rsidR="00700F4E">
        <w:rPr>
          <w:rFonts w:ascii="Arial" w:hAnsi="Arial" w:cs="Arial"/>
        </w:rPr>
        <w:t xml:space="preserve"> in considerazione anche </w:t>
      </w:r>
      <w:r w:rsidR="00700F4E" w:rsidRPr="00254650">
        <w:rPr>
          <w:rFonts w:ascii="Arial" w:eastAsia="ArialMT" w:hAnsi="Arial" w:cs="Arial"/>
          <w:lang w:eastAsia="it-IT"/>
        </w:rPr>
        <w:t>periodi</w:t>
      </w:r>
      <w:r w:rsidR="00700F4E">
        <w:rPr>
          <w:rFonts w:ascii="Arial" w:eastAsia="ArialMT" w:hAnsi="Arial" w:cs="Arial"/>
          <w:lang w:eastAsia="it-IT"/>
        </w:rPr>
        <w:t xml:space="preserve"> di tirocinio</w:t>
      </w:r>
      <w:r w:rsidR="00FE768A">
        <w:rPr>
          <w:rFonts w:ascii="Arial" w:eastAsia="ArialMT" w:hAnsi="Arial" w:cs="Arial"/>
          <w:lang w:eastAsia="it-IT"/>
        </w:rPr>
        <w:t xml:space="preserve"> ed</w:t>
      </w:r>
      <w:r w:rsidR="00700F4E">
        <w:rPr>
          <w:rFonts w:ascii="Arial" w:eastAsia="ArialMT" w:hAnsi="Arial" w:cs="Arial"/>
          <w:lang w:eastAsia="it-IT"/>
        </w:rPr>
        <w:t xml:space="preserve"> </w:t>
      </w:r>
      <w:r w:rsidR="00700F4E">
        <w:rPr>
          <w:rFonts w:ascii="Arial" w:hAnsi="Arial" w:cs="Arial"/>
        </w:rPr>
        <w:t xml:space="preserve">esperienze in qualità di titolare di rapporti di lavoro flessibili </w:t>
      </w:r>
      <w:r w:rsidR="00FE768A">
        <w:rPr>
          <w:rFonts w:ascii="Arial" w:hAnsi="Arial" w:cs="Arial"/>
        </w:rPr>
        <w:t xml:space="preserve">o </w:t>
      </w:r>
      <w:r w:rsidR="00700F4E" w:rsidRPr="00254650">
        <w:rPr>
          <w:rFonts w:ascii="Arial" w:eastAsia="ArialMT" w:hAnsi="Arial" w:cs="Arial"/>
          <w:lang w:eastAsia="it-IT"/>
        </w:rPr>
        <w:t>non subordinato</w:t>
      </w:r>
      <w:r w:rsidR="00700F4E">
        <w:rPr>
          <w:rFonts w:ascii="Arial" w:eastAsia="ArialMT" w:hAnsi="Arial" w:cs="Arial"/>
          <w:lang w:eastAsia="it-IT"/>
        </w:rPr>
        <w:t>.</w:t>
      </w:r>
    </w:p>
    <w:p w14:paraId="36C39108" w14:textId="0BA14DEC" w:rsidR="00E31019" w:rsidRPr="00074B6A" w:rsidRDefault="00E31019" w:rsidP="00E31019">
      <w:pPr>
        <w:spacing w:before="100" w:beforeAutospacing="1" w:after="100" w:afterAutospacing="1" w:line="240" w:lineRule="auto"/>
        <w:jc w:val="both"/>
        <w:rPr>
          <w:rFonts w:ascii="Arial" w:eastAsia="ArialMT" w:hAnsi="Arial" w:cs="Arial"/>
          <w:lang w:eastAsia="it-IT"/>
        </w:rPr>
      </w:pPr>
      <w:r w:rsidRPr="00BD2A38">
        <w:rPr>
          <w:rFonts w:ascii="Arial" w:eastAsia="ArialMT" w:hAnsi="Arial" w:cs="Arial"/>
          <w:lang w:eastAsia="it-IT"/>
        </w:rPr>
        <w:lastRenderedPageBreak/>
        <w:t xml:space="preserve">Costituisce elemento preferenziale l’esperienza maturata presso </w:t>
      </w:r>
      <w:r w:rsidR="0009206B" w:rsidRPr="00BD2A38">
        <w:rPr>
          <w:rFonts w:ascii="Arial" w:eastAsia="ArialMT" w:hAnsi="Arial" w:cs="Arial"/>
          <w:lang w:eastAsia="it-IT"/>
        </w:rPr>
        <w:t>aziende equiparabili ad Aria per complessità ed eterogeneità di attività svolte</w:t>
      </w:r>
      <w:r w:rsidRPr="00BD2A38">
        <w:rPr>
          <w:rFonts w:ascii="Arial" w:eastAsia="ArialMT" w:hAnsi="Arial" w:cs="Arial"/>
          <w:lang w:eastAsia="it-IT"/>
        </w:rPr>
        <w:t>.</w:t>
      </w:r>
    </w:p>
    <w:p w14:paraId="3642CBE1" w14:textId="77777777" w:rsidR="008E0C0F" w:rsidRPr="00FB1241" w:rsidRDefault="008E0C0F" w:rsidP="008E0C0F">
      <w:pPr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  <w:r w:rsidRPr="00B47F17">
        <w:rPr>
          <w:rFonts w:ascii="Arial" w:hAnsi="Arial" w:cs="Arial"/>
        </w:rPr>
        <w:t>Le esperienze devono essere espressamente dichiarate nel CV.</w:t>
      </w:r>
    </w:p>
    <w:p w14:paraId="6AB2F6A4" w14:textId="78B657A7" w:rsidR="00C405A9" w:rsidRPr="00B221D0" w:rsidRDefault="008E0C0F" w:rsidP="00C405A9">
      <w:pPr>
        <w:jc w:val="both"/>
        <w:rPr>
          <w:rFonts w:ascii="Arial" w:eastAsia="Times New Roman" w:hAnsi="Arial" w:cs="Arial"/>
          <w:lang w:eastAsia="ar-SA"/>
        </w:rPr>
      </w:pPr>
      <w:r w:rsidRPr="00FB1241">
        <w:rPr>
          <w:rFonts w:ascii="Arial" w:eastAsia="ArialMT" w:hAnsi="Arial" w:cs="Arial"/>
          <w:b/>
          <w:bCs/>
          <w:i/>
          <w:iCs/>
          <w:lang w:eastAsia="it-IT"/>
        </w:rPr>
        <w:t xml:space="preserve">Requisito 3 – </w:t>
      </w:r>
      <w:r w:rsidR="00CC6436">
        <w:rPr>
          <w:rFonts w:ascii="Arial" w:eastAsia="ArialMT" w:hAnsi="Arial" w:cs="Arial"/>
          <w:b/>
          <w:bCs/>
          <w:i/>
          <w:iCs/>
          <w:lang w:eastAsia="it-IT"/>
        </w:rPr>
        <w:t xml:space="preserve">Progetti in ambito </w:t>
      </w:r>
      <w:r w:rsidR="00FF5E42">
        <w:rPr>
          <w:rFonts w:ascii="Arial" w:eastAsia="ArialMT" w:hAnsi="Arial" w:cs="Arial"/>
          <w:b/>
          <w:bCs/>
          <w:i/>
          <w:iCs/>
          <w:lang w:eastAsia="it-IT"/>
        </w:rPr>
        <w:t xml:space="preserve">Analisi di </w:t>
      </w:r>
      <w:r w:rsidR="001578E4">
        <w:rPr>
          <w:rFonts w:ascii="Arial" w:eastAsia="ArialMT" w:hAnsi="Arial" w:cs="Arial"/>
          <w:b/>
          <w:bCs/>
          <w:i/>
          <w:iCs/>
          <w:lang w:eastAsia="it-IT"/>
        </w:rPr>
        <w:t>P</w:t>
      </w:r>
      <w:r w:rsidR="00B47F17">
        <w:rPr>
          <w:rFonts w:ascii="Arial" w:eastAsia="ArialMT" w:hAnsi="Arial" w:cs="Arial"/>
          <w:b/>
          <w:bCs/>
          <w:i/>
          <w:iCs/>
          <w:lang w:eastAsia="it-IT"/>
        </w:rPr>
        <w:t>rocess</w:t>
      </w:r>
      <w:r w:rsidR="00AC6CA4">
        <w:rPr>
          <w:rFonts w:ascii="Arial" w:eastAsia="ArialMT" w:hAnsi="Arial" w:cs="Arial"/>
          <w:b/>
          <w:bCs/>
          <w:i/>
          <w:iCs/>
          <w:lang w:eastAsia="it-IT"/>
        </w:rPr>
        <w:t>i</w:t>
      </w:r>
      <w:r w:rsidR="001578E4">
        <w:rPr>
          <w:rFonts w:ascii="Arial" w:eastAsia="ArialMT" w:hAnsi="Arial" w:cs="Arial"/>
          <w:b/>
          <w:bCs/>
          <w:i/>
          <w:iCs/>
          <w:lang w:eastAsia="it-IT"/>
        </w:rPr>
        <w:t xml:space="preserve"> e</w:t>
      </w:r>
      <w:r w:rsidR="00CC6436">
        <w:rPr>
          <w:rFonts w:ascii="Arial" w:eastAsia="ArialMT" w:hAnsi="Arial" w:cs="Arial"/>
          <w:b/>
          <w:bCs/>
          <w:i/>
          <w:iCs/>
          <w:lang w:eastAsia="it-IT"/>
        </w:rPr>
        <w:t>/o</w:t>
      </w:r>
      <w:r w:rsidR="001578E4">
        <w:rPr>
          <w:rFonts w:ascii="Arial" w:eastAsia="ArialMT" w:hAnsi="Arial" w:cs="Arial"/>
          <w:b/>
          <w:bCs/>
          <w:i/>
          <w:iCs/>
          <w:lang w:eastAsia="it-IT"/>
        </w:rPr>
        <w:t xml:space="preserve"> Business Continuity</w:t>
      </w:r>
      <w:r w:rsidRPr="00FB1241">
        <w:rPr>
          <w:rFonts w:ascii="Arial" w:eastAsia="ArialMT" w:hAnsi="Arial" w:cs="Arial"/>
          <w:b/>
          <w:bCs/>
          <w:i/>
          <w:iCs/>
          <w:lang w:eastAsia="it-IT"/>
        </w:rPr>
        <w:t xml:space="preserve"> (massimo </w:t>
      </w:r>
      <w:r w:rsidR="00205362" w:rsidRPr="00357F07">
        <w:rPr>
          <w:rFonts w:ascii="Arial" w:eastAsia="ArialMT" w:hAnsi="Arial" w:cs="Arial"/>
          <w:b/>
          <w:bCs/>
          <w:i/>
          <w:iCs/>
          <w:lang w:eastAsia="it-IT"/>
        </w:rPr>
        <w:t>2</w:t>
      </w:r>
      <w:r w:rsidR="00B73A32">
        <w:rPr>
          <w:rFonts w:ascii="Arial" w:eastAsia="ArialMT" w:hAnsi="Arial" w:cs="Arial"/>
          <w:b/>
          <w:bCs/>
          <w:i/>
          <w:iCs/>
          <w:lang w:eastAsia="it-IT"/>
        </w:rPr>
        <w:t>5</w:t>
      </w:r>
      <w:r w:rsidR="00205362"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Pr="00FB1241">
        <w:rPr>
          <w:rFonts w:ascii="Arial" w:eastAsia="ArialMT" w:hAnsi="Arial" w:cs="Arial"/>
          <w:b/>
          <w:bCs/>
          <w:i/>
          <w:iCs/>
          <w:lang w:eastAsia="it-IT"/>
        </w:rPr>
        <w:t>punti</w:t>
      </w:r>
      <w:r w:rsidRPr="00821843">
        <w:rPr>
          <w:rFonts w:ascii="Arial" w:eastAsia="ArialMT" w:hAnsi="Arial" w:cs="Arial"/>
          <w:b/>
          <w:bCs/>
          <w:i/>
          <w:iCs/>
          <w:lang w:eastAsia="it-IT"/>
        </w:rPr>
        <w:t>):</w:t>
      </w:r>
      <w:r w:rsidR="00AC5205" w:rsidRPr="0057777D">
        <w:rPr>
          <w:rFonts w:ascii="Arial" w:hAnsi="Arial" w:cs="Arial"/>
        </w:rPr>
        <w:t xml:space="preserve"> il/la candidato/a è invitato</w:t>
      </w:r>
      <w:r w:rsidR="00AC5205">
        <w:rPr>
          <w:rFonts w:ascii="Arial" w:hAnsi="Arial" w:cs="Arial"/>
        </w:rPr>
        <w:t>/a</w:t>
      </w:r>
      <w:r w:rsidR="00AC5205" w:rsidRPr="0057777D">
        <w:rPr>
          <w:rFonts w:ascii="Arial" w:hAnsi="Arial" w:cs="Arial"/>
        </w:rPr>
        <w:t xml:space="preserve"> a produrre una descrizione dei progetti ai quali ha partecipato</w:t>
      </w:r>
      <w:r w:rsidR="00F0381B">
        <w:rPr>
          <w:rFonts w:ascii="Arial" w:hAnsi="Arial" w:cs="Arial"/>
        </w:rPr>
        <w:t xml:space="preserve"> evidenziando </w:t>
      </w:r>
      <w:r w:rsidR="00AC5205" w:rsidRPr="0057777D">
        <w:rPr>
          <w:rFonts w:ascii="Arial" w:hAnsi="Arial" w:cs="Arial"/>
        </w:rPr>
        <w:t>ambiti, ruolo ricoperto, contesto aziendale (ambito e dimensioni dell’azienda)</w:t>
      </w:r>
      <w:r w:rsidR="002A0321">
        <w:rPr>
          <w:rFonts w:ascii="Arial" w:hAnsi="Arial" w:cs="Arial"/>
        </w:rPr>
        <w:t xml:space="preserve">. </w:t>
      </w:r>
      <w:r w:rsidR="00EB756D">
        <w:rPr>
          <w:rFonts w:ascii="Arial" w:hAnsi="Arial" w:cs="Arial"/>
        </w:rPr>
        <w:t>I punteggi verranno assegnati in funzione di questi elementi e così distribuiti</w:t>
      </w:r>
      <w:r w:rsidR="00C405A9" w:rsidRPr="00B221D0">
        <w:rPr>
          <w:rFonts w:ascii="Arial" w:eastAsia="Times New Roman" w:hAnsi="Arial" w:cs="Arial"/>
          <w:lang w:eastAsia="ar-SA"/>
        </w:rPr>
        <w:t>:</w:t>
      </w:r>
    </w:p>
    <w:p w14:paraId="1ADA8E45" w14:textId="6D35202E" w:rsidR="005E4647" w:rsidRPr="0057777D" w:rsidRDefault="00EB756D" w:rsidP="005E4647">
      <w:pPr>
        <w:pStyle w:val="Paragrafoelenco"/>
        <w:numPr>
          <w:ilvl w:val="0"/>
          <w:numId w:val="30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Progetti di </w:t>
      </w:r>
      <w:r w:rsidR="00FF5E42" w:rsidRPr="00F058B8">
        <w:rPr>
          <w:rFonts w:ascii="Arial" w:hAnsi="Arial" w:cs="Arial"/>
        </w:rPr>
        <w:t>Analisi di Process</w:t>
      </w:r>
      <w:r>
        <w:rPr>
          <w:rFonts w:ascii="Arial" w:hAnsi="Arial" w:cs="Arial"/>
        </w:rPr>
        <w:t>i</w:t>
      </w:r>
      <w:r w:rsidR="00C719E1">
        <w:rPr>
          <w:rFonts w:ascii="Arial" w:hAnsi="Arial" w:cs="Arial"/>
        </w:rPr>
        <w:t>-</w:t>
      </w:r>
      <w:r w:rsidR="00790909" w:rsidRPr="0057777D">
        <w:rPr>
          <w:rFonts w:ascii="Arial" w:hAnsi="Arial" w:cs="Arial"/>
          <w:b/>
          <w:bCs/>
        </w:rPr>
        <w:t xml:space="preserve">max. </w:t>
      </w:r>
      <w:r w:rsidR="00B73A32" w:rsidRPr="0057777D">
        <w:rPr>
          <w:rFonts w:ascii="Arial" w:hAnsi="Arial" w:cs="Arial"/>
          <w:b/>
          <w:bCs/>
        </w:rPr>
        <w:t>1</w:t>
      </w:r>
      <w:r w:rsidR="00B73A32">
        <w:rPr>
          <w:rFonts w:ascii="Arial" w:hAnsi="Arial" w:cs="Arial"/>
          <w:b/>
          <w:bCs/>
        </w:rPr>
        <w:t>6</w:t>
      </w:r>
      <w:r w:rsidR="00B73A32" w:rsidRPr="0057777D">
        <w:rPr>
          <w:rFonts w:ascii="Arial" w:hAnsi="Arial" w:cs="Arial"/>
          <w:b/>
          <w:bCs/>
        </w:rPr>
        <w:t xml:space="preserve"> </w:t>
      </w:r>
      <w:r w:rsidR="00790909" w:rsidRPr="0057777D">
        <w:rPr>
          <w:rFonts w:ascii="Arial" w:hAnsi="Arial" w:cs="Arial"/>
          <w:b/>
          <w:bCs/>
        </w:rPr>
        <w:t>punti assegnabili</w:t>
      </w:r>
      <w:r w:rsidR="006D6137" w:rsidRPr="0057777D">
        <w:rPr>
          <w:rFonts w:ascii="Arial" w:hAnsi="Arial" w:cs="Arial"/>
        </w:rPr>
        <w:t>;</w:t>
      </w:r>
      <w:r w:rsidR="005E4647" w:rsidRPr="0057777D">
        <w:rPr>
          <w:rFonts w:ascii="Arial" w:hAnsi="Arial" w:cs="Arial"/>
        </w:rPr>
        <w:t xml:space="preserve"> </w:t>
      </w:r>
    </w:p>
    <w:p w14:paraId="7B28B64C" w14:textId="3BA0A1E1" w:rsidR="005E4647" w:rsidRPr="0057777D" w:rsidRDefault="00EB756D" w:rsidP="005E4647">
      <w:pPr>
        <w:pStyle w:val="Paragrafoelenco"/>
        <w:numPr>
          <w:ilvl w:val="0"/>
          <w:numId w:val="30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Progetti di </w:t>
      </w:r>
      <w:r w:rsidR="005E4647" w:rsidRPr="0057777D">
        <w:rPr>
          <w:rFonts w:ascii="Arial" w:hAnsi="Arial" w:cs="Arial"/>
        </w:rPr>
        <w:t>Business Continuity</w:t>
      </w:r>
      <w:r w:rsidR="00790909" w:rsidRPr="0057777D">
        <w:rPr>
          <w:rFonts w:ascii="Arial" w:hAnsi="Arial" w:cs="Arial"/>
        </w:rPr>
        <w:t>-</w:t>
      </w:r>
      <w:r w:rsidR="00790909" w:rsidRPr="0057777D">
        <w:rPr>
          <w:rFonts w:ascii="Arial" w:hAnsi="Arial" w:cs="Arial"/>
          <w:b/>
          <w:bCs/>
        </w:rPr>
        <w:t xml:space="preserve">max. </w:t>
      </w:r>
      <w:r w:rsidR="00B73A32">
        <w:rPr>
          <w:rFonts w:ascii="Arial" w:hAnsi="Arial" w:cs="Arial"/>
          <w:b/>
          <w:bCs/>
        </w:rPr>
        <w:t>8</w:t>
      </w:r>
      <w:r w:rsidR="00B73A32" w:rsidRPr="0057777D">
        <w:rPr>
          <w:rFonts w:ascii="Arial" w:hAnsi="Arial" w:cs="Arial"/>
          <w:b/>
          <w:bCs/>
        </w:rPr>
        <w:t xml:space="preserve"> </w:t>
      </w:r>
      <w:r w:rsidR="00790909" w:rsidRPr="0057777D">
        <w:rPr>
          <w:rFonts w:ascii="Arial" w:hAnsi="Arial" w:cs="Arial"/>
          <w:b/>
          <w:bCs/>
        </w:rPr>
        <w:t>punti assegnabili</w:t>
      </w:r>
      <w:r w:rsidR="005E4647" w:rsidRPr="0057777D">
        <w:rPr>
          <w:rFonts w:ascii="Arial" w:hAnsi="Arial" w:cs="Arial"/>
        </w:rPr>
        <w:t xml:space="preserve">. </w:t>
      </w:r>
    </w:p>
    <w:p w14:paraId="00465FA2" w14:textId="77777777" w:rsidR="008E0C0F" w:rsidRDefault="008E0C0F" w:rsidP="008E0C0F">
      <w:pPr>
        <w:jc w:val="both"/>
        <w:rPr>
          <w:rFonts w:ascii="Arial" w:hAnsi="Arial" w:cs="Arial"/>
        </w:rPr>
      </w:pPr>
      <w:r w:rsidRPr="0057777D">
        <w:rPr>
          <w:rFonts w:ascii="Arial" w:hAnsi="Arial" w:cs="Arial"/>
        </w:rPr>
        <w:t>In assenza di informazioni che consentano la valutazione non verranno assegnati punti.</w:t>
      </w:r>
    </w:p>
    <w:p w14:paraId="48570110" w14:textId="68281C9F" w:rsidR="006D7EC1" w:rsidRPr="003853F5" w:rsidRDefault="008E0C0F" w:rsidP="003853F5">
      <w:pPr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  <w:r w:rsidRPr="00FB1241">
        <w:rPr>
          <w:rFonts w:ascii="Arial" w:eastAsia="ArialMT" w:hAnsi="Arial" w:cs="Arial"/>
          <w:b/>
          <w:bCs/>
          <w:i/>
          <w:iCs/>
          <w:lang w:eastAsia="it-IT"/>
        </w:rPr>
        <w:t xml:space="preserve">Requisito </w:t>
      </w:r>
      <w:r>
        <w:rPr>
          <w:rFonts w:ascii="Arial" w:eastAsia="ArialMT" w:hAnsi="Arial" w:cs="Arial"/>
          <w:b/>
          <w:bCs/>
          <w:i/>
          <w:iCs/>
          <w:lang w:eastAsia="it-IT"/>
        </w:rPr>
        <w:t>4</w:t>
      </w:r>
      <w:r w:rsidRPr="00FB1241">
        <w:rPr>
          <w:rFonts w:ascii="Arial" w:eastAsia="ArialMT" w:hAnsi="Arial" w:cs="Arial"/>
          <w:b/>
          <w:bCs/>
          <w:i/>
          <w:iCs/>
          <w:lang w:eastAsia="it-IT"/>
        </w:rPr>
        <w:t xml:space="preserve"> –</w:t>
      </w:r>
      <w:r w:rsidR="00031FCE">
        <w:rPr>
          <w:rFonts w:ascii="Arial" w:eastAsia="ArialMT" w:hAnsi="Arial" w:cs="Arial"/>
          <w:b/>
          <w:bCs/>
          <w:i/>
          <w:iCs/>
          <w:lang w:eastAsia="it-IT"/>
        </w:rPr>
        <w:t xml:space="preserve"> C</w:t>
      </w:r>
      <w:r w:rsidR="00F20315">
        <w:rPr>
          <w:rFonts w:ascii="Arial" w:eastAsia="ArialMT" w:hAnsi="Arial" w:cs="Arial"/>
          <w:b/>
          <w:bCs/>
          <w:i/>
          <w:iCs/>
          <w:lang w:eastAsia="it-IT"/>
        </w:rPr>
        <w:t>ompetenze</w:t>
      </w:r>
      <w:r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="00031FCE">
        <w:rPr>
          <w:rFonts w:ascii="Arial" w:eastAsia="ArialMT" w:hAnsi="Arial" w:cs="Arial"/>
          <w:b/>
          <w:bCs/>
          <w:i/>
          <w:iCs/>
          <w:lang w:eastAsia="it-IT"/>
        </w:rPr>
        <w:t xml:space="preserve">tecniche </w:t>
      </w:r>
      <w:r w:rsidR="00C55B66">
        <w:rPr>
          <w:rFonts w:ascii="Arial" w:eastAsia="ArialMT" w:hAnsi="Arial" w:cs="Arial"/>
          <w:b/>
          <w:bCs/>
          <w:i/>
          <w:iCs/>
          <w:lang w:eastAsia="it-IT"/>
        </w:rPr>
        <w:t xml:space="preserve">e metodologie </w:t>
      </w:r>
      <w:r w:rsidR="006D7EC1">
        <w:rPr>
          <w:rFonts w:ascii="Arial" w:eastAsia="ArialMT" w:hAnsi="Arial" w:cs="Arial"/>
          <w:b/>
          <w:bCs/>
          <w:i/>
          <w:iCs/>
          <w:lang w:eastAsia="it-IT"/>
        </w:rPr>
        <w:t xml:space="preserve">specifiche </w:t>
      </w:r>
      <w:r w:rsidRPr="00FB1241">
        <w:rPr>
          <w:rFonts w:ascii="Arial" w:eastAsia="ArialMT" w:hAnsi="Arial" w:cs="Arial"/>
          <w:b/>
          <w:bCs/>
          <w:i/>
          <w:iCs/>
          <w:lang w:eastAsia="it-IT"/>
        </w:rPr>
        <w:t xml:space="preserve">(massimo </w:t>
      </w:r>
      <w:r w:rsidR="00B73A32">
        <w:rPr>
          <w:rFonts w:ascii="Arial" w:eastAsia="ArialMT" w:hAnsi="Arial" w:cs="Arial"/>
          <w:b/>
          <w:bCs/>
          <w:i/>
          <w:iCs/>
          <w:lang w:eastAsia="it-IT"/>
        </w:rPr>
        <w:t>7</w:t>
      </w:r>
      <w:r w:rsidR="00B73A32" w:rsidRPr="00FB1241"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Pr="00FB1241">
        <w:rPr>
          <w:rFonts w:ascii="Arial" w:eastAsia="ArialMT" w:hAnsi="Arial" w:cs="Arial"/>
          <w:b/>
          <w:bCs/>
          <w:i/>
          <w:iCs/>
          <w:lang w:eastAsia="it-IT"/>
        </w:rPr>
        <w:t>punti</w:t>
      </w:r>
      <w:r w:rsidRPr="00821843">
        <w:rPr>
          <w:rFonts w:ascii="Arial" w:eastAsia="ArialMT" w:hAnsi="Arial" w:cs="Arial"/>
          <w:b/>
          <w:bCs/>
          <w:i/>
          <w:iCs/>
          <w:lang w:eastAsia="it-IT"/>
        </w:rPr>
        <w:t xml:space="preserve">): </w:t>
      </w:r>
      <w:r w:rsidR="006D7EC1">
        <w:rPr>
          <w:rFonts w:ascii="Arial" w:eastAsia="ArialMT" w:hAnsi="Arial" w:cs="Arial"/>
          <w:lang w:eastAsia="it-IT"/>
        </w:rPr>
        <w:t>o</w:t>
      </w:r>
      <w:r w:rsidR="006D7EC1" w:rsidRPr="00362BFF">
        <w:rPr>
          <w:rFonts w:ascii="Arial" w:eastAsia="ArialMT" w:hAnsi="Arial" w:cs="Arial"/>
          <w:lang w:eastAsia="it-IT"/>
        </w:rPr>
        <w:t xml:space="preserve">ggetto di valutazione </w:t>
      </w:r>
      <w:r w:rsidR="006D7EC1">
        <w:rPr>
          <w:rFonts w:ascii="Arial" w:eastAsia="ArialMT" w:hAnsi="Arial" w:cs="Arial"/>
          <w:lang w:eastAsia="it-IT"/>
        </w:rPr>
        <w:t>è l</w:t>
      </w:r>
      <w:r w:rsidR="006D7EC1" w:rsidRPr="00D6484C">
        <w:rPr>
          <w:rFonts w:ascii="Arial" w:eastAsia="ArialMT" w:hAnsi="Arial" w:cs="Arial"/>
          <w:lang w:eastAsia="it-IT"/>
        </w:rPr>
        <w:t xml:space="preserve">a </w:t>
      </w:r>
      <w:r w:rsidR="00EF7E8E">
        <w:rPr>
          <w:rFonts w:ascii="Arial" w:eastAsia="ArialMT" w:hAnsi="Arial" w:cs="Arial"/>
          <w:lang w:eastAsia="it-IT"/>
        </w:rPr>
        <w:t>presenza</w:t>
      </w:r>
      <w:r w:rsidR="006D7EC1" w:rsidRPr="00D6484C">
        <w:rPr>
          <w:rFonts w:ascii="Arial" w:eastAsia="ArialMT" w:hAnsi="Arial" w:cs="Arial"/>
          <w:lang w:eastAsia="it-IT"/>
        </w:rPr>
        <w:t xml:space="preserve"> d</w:t>
      </w:r>
      <w:r w:rsidR="006D7EC1">
        <w:rPr>
          <w:rFonts w:ascii="Arial" w:eastAsia="ArialMT" w:hAnsi="Arial" w:cs="Arial"/>
          <w:lang w:eastAsia="it-IT"/>
        </w:rPr>
        <w:t>i</w:t>
      </w:r>
      <w:r w:rsidR="006D7EC1" w:rsidRPr="00D6484C">
        <w:rPr>
          <w:rFonts w:ascii="Arial" w:eastAsia="ArialMT" w:hAnsi="Arial" w:cs="Arial"/>
          <w:lang w:eastAsia="it-IT"/>
        </w:rPr>
        <w:t xml:space="preserve"> 1 o più dei seguenti</w:t>
      </w:r>
      <w:r w:rsidR="006D7EC1">
        <w:rPr>
          <w:rFonts w:ascii="Titillium Web" w:eastAsia="Times New Roman" w:hAnsi="Titillium Web" w:cs="Times New Roman"/>
          <w:color w:val="333333"/>
          <w:sz w:val="27"/>
          <w:szCs w:val="27"/>
          <w:lang w:eastAsia="it-IT"/>
        </w:rPr>
        <w:t xml:space="preserve"> </w:t>
      </w:r>
      <w:r w:rsidR="00EF7E8E">
        <w:rPr>
          <w:rFonts w:ascii="Arial" w:eastAsia="ArialMT" w:hAnsi="Arial" w:cs="Arial"/>
          <w:lang w:eastAsia="it-IT"/>
        </w:rPr>
        <w:t>elementi</w:t>
      </w:r>
      <w:r w:rsidR="006D7EC1" w:rsidRPr="00D6484C">
        <w:rPr>
          <w:rFonts w:ascii="Arial" w:eastAsia="ArialMT" w:hAnsi="Arial" w:cs="Arial"/>
          <w:lang w:eastAsia="it-IT"/>
        </w:rPr>
        <w:t>:</w:t>
      </w:r>
    </w:p>
    <w:p w14:paraId="70B9650F" w14:textId="133055C4" w:rsidR="003853F5" w:rsidRDefault="00596F77" w:rsidP="003853F5">
      <w:pPr>
        <w:pStyle w:val="Paragrafoelenco"/>
        <w:numPr>
          <w:ilvl w:val="2"/>
          <w:numId w:val="29"/>
        </w:numPr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c</w:t>
      </w:r>
      <w:r w:rsidR="00031FCE" w:rsidRPr="003853F5">
        <w:rPr>
          <w:rFonts w:ascii="Arial" w:hAnsi="Arial" w:cs="Arial"/>
        </w:rPr>
        <w:t xml:space="preserve">orsi specifici </w:t>
      </w:r>
      <w:r w:rsidR="00B73A32">
        <w:rPr>
          <w:rFonts w:ascii="Arial" w:hAnsi="Arial" w:cs="Arial"/>
        </w:rPr>
        <w:t>e/</w:t>
      </w:r>
      <w:r w:rsidR="00B73A32" w:rsidRPr="003853F5">
        <w:rPr>
          <w:rFonts w:ascii="Arial" w:hAnsi="Arial" w:cs="Arial"/>
        </w:rPr>
        <w:t xml:space="preserve">o Certificazioni </w:t>
      </w:r>
      <w:r w:rsidR="00B73A32">
        <w:rPr>
          <w:rFonts w:ascii="Arial" w:hAnsi="Arial" w:cs="Arial"/>
        </w:rPr>
        <w:t xml:space="preserve">conseguite attinenti al ruolo richiesto </w:t>
      </w:r>
      <w:r w:rsidR="00A567F2">
        <w:rPr>
          <w:rFonts w:ascii="Arial" w:hAnsi="Arial" w:cs="Arial"/>
        </w:rPr>
        <w:t>(quali ad e</w:t>
      </w:r>
      <w:r w:rsidR="0022463C" w:rsidRPr="003853F5">
        <w:rPr>
          <w:rFonts w:ascii="Arial" w:hAnsi="Arial" w:cs="Arial"/>
        </w:rPr>
        <w:t xml:space="preserve">sempio </w:t>
      </w:r>
      <w:r w:rsidR="00254D68" w:rsidRPr="003853F5">
        <w:rPr>
          <w:rFonts w:ascii="Arial" w:hAnsi="Arial" w:cs="Arial"/>
        </w:rPr>
        <w:t xml:space="preserve">Implementing </w:t>
      </w:r>
      <w:r w:rsidR="00B73A32">
        <w:rPr>
          <w:rFonts w:ascii="Arial" w:hAnsi="Arial" w:cs="Arial"/>
        </w:rPr>
        <w:t xml:space="preserve">o </w:t>
      </w:r>
      <w:r w:rsidR="00B73A32" w:rsidRPr="003853F5">
        <w:rPr>
          <w:rFonts w:ascii="Arial" w:hAnsi="Arial" w:cs="Arial"/>
        </w:rPr>
        <w:t>lead auditor</w:t>
      </w:r>
      <w:r w:rsidR="00B73A32">
        <w:rPr>
          <w:rFonts w:ascii="Arial" w:hAnsi="Arial" w:cs="Arial"/>
        </w:rPr>
        <w:t xml:space="preserve">/auditor </w:t>
      </w:r>
      <w:r w:rsidR="00031FCE" w:rsidRPr="003853F5">
        <w:rPr>
          <w:rFonts w:ascii="Arial" w:hAnsi="Arial" w:cs="Arial"/>
        </w:rPr>
        <w:t>ISO</w:t>
      </w:r>
      <w:r w:rsidR="00813B1D" w:rsidRPr="003853F5">
        <w:rPr>
          <w:rFonts w:ascii="Arial" w:hAnsi="Arial" w:cs="Arial"/>
        </w:rPr>
        <w:t xml:space="preserve"> 9001, 20000-1, 22301</w:t>
      </w:r>
      <w:r w:rsidR="00C14D7E">
        <w:rPr>
          <w:rFonts w:ascii="Arial" w:hAnsi="Arial" w:cs="Arial"/>
        </w:rPr>
        <w:t xml:space="preserve"> e analoghe</w:t>
      </w:r>
      <w:r w:rsidR="00813B1D" w:rsidRPr="003853F5">
        <w:rPr>
          <w:rFonts w:ascii="Arial" w:hAnsi="Arial" w:cs="Arial"/>
        </w:rPr>
        <w:t>)</w:t>
      </w:r>
      <w:r w:rsidR="00FE083E" w:rsidRPr="003853F5">
        <w:rPr>
          <w:rFonts w:ascii="Arial" w:hAnsi="Arial" w:cs="Arial"/>
        </w:rPr>
        <w:t xml:space="preserve"> </w:t>
      </w:r>
      <w:r w:rsidR="00467EC5">
        <w:rPr>
          <w:rFonts w:ascii="Arial" w:hAnsi="Arial" w:cs="Arial"/>
        </w:rPr>
        <w:t>valutati a fronte della presentazione di attestati di partecipazione</w:t>
      </w:r>
      <w:r>
        <w:rPr>
          <w:rFonts w:ascii="Arial" w:hAnsi="Arial" w:cs="Arial"/>
        </w:rPr>
        <w:t>;</w:t>
      </w:r>
    </w:p>
    <w:p w14:paraId="16F8E4DE" w14:textId="3E24DB81" w:rsidR="00205362" w:rsidRPr="00E727E9" w:rsidRDefault="00FF5E42" w:rsidP="003853F5">
      <w:pPr>
        <w:pStyle w:val="Paragrafoelenco"/>
        <w:numPr>
          <w:ilvl w:val="2"/>
          <w:numId w:val="29"/>
        </w:numPr>
        <w:ind w:left="284" w:hanging="284"/>
        <w:jc w:val="both"/>
        <w:rPr>
          <w:rFonts w:ascii="Arial" w:hAnsi="Arial" w:cs="Arial"/>
        </w:rPr>
      </w:pPr>
      <w:r w:rsidRPr="0057777D">
        <w:rPr>
          <w:rFonts w:ascii="Arial" w:eastAsia="ArialMT" w:hAnsi="Arial" w:cs="Arial"/>
          <w:lang w:eastAsia="it-IT"/>
        </w:rPr>
        <w:t xml:space="preserve">corsi specifici o certificazioni in merito a </w:t>
      </w:r>
      <w:r w:rsidR="00205362" w:rsidRPr="00E727E9">
        <w:rPr>
          <w:rFonts w:ascii="Arial" w:eastAsia="ArialMT" w:hAnsi="Arial" w:cs="Arial"/>
          <w:lang w:eastAsia="it-IT"/>
        </w:rPr>
        <w:t>metodologie e strumenti di Project Management.</w:t>
      </w:r>
    </w:p>
    <w:p w14:paraId="6570D09E" w14:textId="77777777" w:rsidR="00205362" w:rsidRPr="007248F5" w:rsidRDefault="00205362" w:rsidP="00205362">
      <w:pPr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  <w:r w:rsidRPr="00E727E9">
        <w:rPr>
          <w:rFonts w:ascii="Arial" w:hAnsi="Arial" w:cs="Arial"/>
        </w:rPr>
        <w:t>In assenza di informazioni che consentano la valutazione non verranno assegnati punti.</w:t>
      </w:r>
    </w:p>
    <w:p w14:paraId="6035DD35" w14:textId="29D361DB" w:rsidR="008E0C0F" w:rsidRPr="002C55B1" w:rsidRDefault="008E0C0F" w:rsidP="008E0C0F">
      <w:pPr>
        <w:jc w:val="both"/>
        <w:rPr>
          <w:rFonts w:ascii="Arial" w:eastAsia="ArialMT" w:hAnsi="Arial" w:cs="Arial"/>
          <w:lang w:eastAsia="it-IT"/>
        </w:rPr>
      </w:pPr>
      <w:r w:rsidRPr="00300B6D">
        <w:rPr>
          <w:rFonts w:ascii="Arial" w:eastAsia="ArialMT" w:hAnsi="Arial" w:cs="Arial"/>
          <w:b/>
          <w:bCs/>
          <w:i/>
          <w:iCs/>
          <w:lang w:eastAsia="it-IT"/>
        </w:rPr>
        <w:t xml:space="preserve">Requisito 5 – Conduzione risorse (massimo </w:t>
      </w:r>
      <w:r w:rsidR="005D1C80">
        <w:rPr>
          <w:rFonts w:ascii="Arial" w:eastAsia="ArialMT" w:hAnsi="Arial" w:cs="Arial"/>
          <w:b/>
          <w:bCs/>
          <w:i/>
          <w:iCs/>
          <w:lang w:eastAsia="it-IT"/>
        </w:rPr>
        <w:t>4</w:t>
      </w:r>
      <w:r w:rsidRPr="00300B6D">
        <w:rPr>
          <w:rFonts w:ascii="Arial" w:eastAsia="ArialMT" w:hAnsi="Arial" w:cs="Arial"/>
          <w:b/>
          <w:bCs/>
          <w:i/>
          <w:iCs/>
          <w:lang w:eastAsia="it-IT"/>
        </w:rPr>
        <w:t xml:space="preserve"> punti):</w:t>
      </w:r>
      <w:r w:rsidRPr="00300B6D">
        <w:rPr>
          <w:rFonts w:ascii="Arial" w:eastAsia="ArialMT" w:hAnsi="Arial" w:cs="Arial"/>
          <w:lang w:eastAsia="it-IT"/>
        </w:rPr>
        <w:t xml:space="preserve"> </w:t>
      </w:r>
      <w:r w:rsidR="00D22A69">
        <w:rPr>
          <w:rFonts w:ascii="Arial" w:eastAsia="ArialMT" w:hAnsi="Arial" w:cs="Arial"/>
          <w:lang w:eastAsia="it-IT"/>
        </w:rPr>
        <w:t>oggetto di valutazione è l’esperienza</w:t>
      </w:r>
      <w:r w:rsidR="00480E4D">
        <w:rPr>
          <w:rFonts w:ascii="Arial" w:eastAsia="ArialMT" w:hAnsi="Arial" w:cs="Arial"/>
          <w:lang w:eastAsia="it-IT"/>
        </w:rPr>
        <w:t>,</w:t>
      </w:r>
      <w:r w:rsidR="00D22A69">
        <w:rPr>
          <w:rFonts w:ascii="Arial" w:eastAsia="ArialMT" w:hAnsi="Arial" w:cs="Arial"/>
          <w:lang w:eastAsia="it-IT"/>
        </w:rPr>
        <w:t xml:space="preserve"> espressamente dichiarata</w:t>
      </w:r>
      <w:r w:rsidR="00480E4D">
        <w:rPr>
          <w:rFonts w:ascii="Arial" w:eastAsia="ArialMT" w:hAnsi="Arial" w:cs="Arial"/>
          <w:lang w:eastAsia="it-IT"/>
        </w:rPr>
        <w:t>,</w:t>
      </w:r>
      <w:r w:rsidR="00D22A69">
        <w:rPr>
          <w:rFonts w:ascii="Arial" w:eastAsia="ArialMT" w:hAnsi="Arial" w:cs="Arial"/>
          <w:lang w:eastAsia="it-IT"/>
        </w:rPr>
        <w:t xml:space="preserve"> di </w:t>
      </w:r>
      <w:r w:rsidR="00E151FD">
        <w:rPr>
          <w:rFonts w:ascii="Arial" w:eastAsia="ArialMT" w:hAnsi="Arial" w:cs="Arial"/>
          <w:lang w:eastAsia="it-IT"/>
        </w:rPr>
        <w:t xml:space="preserve">coordinamento di carattere operativo delle attività </w:t>
      </w:r>
      <w:r w:rsidR="0009206B">
        <w:rPr>
          <w:rFonts w:ascii="Arial" w:eastAsia="ArialMT" w:hAnsi="Arial" w:cs="Arial"/>
          <w:lang w:eastAsia="it-IT"/>
        </w:rPr>
        <w:t>svolt</w:t>
      </w:r>
      <w:r w:rsidR="004743F2">
        <w:rPr>
          <w:rFonts w:ascii="Arial" w:eastAsia="ArialMT" w:hAnsi="Arial" w:cs="Arial"/>
          <w:lang w:eastAsia="it-IT"/>
        </w:rPr>
        <w:t>e</w:t>
      </w:r>
      <w:r w:rsidR="0009206B">
        <w:rPr>
          <w:rFonts w:ascii="Arial" w:eastAsia="ArialMT" w:hAnsi="Arial" w:cs="Arial"/>
          <w:lang w:eastAsia="it-IT"/>
        </w:rPr>
        <w:t xml:space="preserve"> da</w:t>
      </w:r>
      <w:r w:rsidRPr="00446BD4">
        <w:rPr>
          <w:rFonts w:ascii="Arial" w:eastAsia="ArialMT" w:hAnsi="Arial" w:cs="Arial"/>
          <w:color w:val="FF0000"/>
          <w:lang w:eastAsia="it-IT"/>
        </w:rPr>
        <w:t xml:space="preserve"> </w:t>
      </w:r>
      <w:r w:rsidRPr="002C55B1">
        <w:rPr>
          <w:rFonts w:ascii="Arial" w:eastAsia="ArialMT" w:hAnsi="Arial" w:cs="Arial"/>
          <w:lang w:eastAsia="it-IT"/>
        </w:rPr>
        <w:t xml:space="preserve">gruppi </w:t>
      </w:r>
      <w:r w:rsidR="000B3F77" w:rsidRPr="002C55B1">
        <w:rPr>
          <w:rFonts w:ascii="Arial" w:eastAsia="ArialMT" w:hAnsi="Arial" w:cs="Arial"/>
          <w:lang w:eastAsia="it-IT"/>
        </w:rPr>
        <w:t xml:space="preserve">di </w:t>
      </w:r>
      <w:r w:rsidR="00E151FD" w:rsidRPr="002C55B1">
        <w:rPr>
          <w:rFonts w:ascii="Arial" w:eastAsia="ArialMT" w:hAnsi="Arial" w:cs="Arial"/>
          <w:lang w:eastAsia="it-IT"/>
        </w:rPr>
        <w:t>risorse</w:t>
      </w:r>
      <w:r w:rsidRPr="002C55B1">
        <w:rPr>
          <w:rFonts w:ascii="Arial" w:eastAsia="ArialMT" w:hAnsi="Arial" w:cs="Arial"/>
          <w:lang w:eastAsia="it-IT"/>
        </w:rPr>
        <w:t>.</w:t>
      </w:r>
    </w:p>
    <w:p w14:paraId="0D742CAC" w14:textId="77777777" w:rsidR="008E0C0F" w:rsidRDefault="008E0C0F" w:rsidP="008E0C0F">
      <w:pPr>
        <w:jc w:val="both"/>
        <w:rPr>
          <w:rFonts w:ascii="Arial" w:hAnsi="Arial" w:cs="Arial"/>
        </w:rPr>
      </w:pPr>
      <w:r w:rsidRPr="00480E4D">
        <w:rPr>
          <w:rFonts w:ascii="Arial" w:hAnsi="Arial" w:cs="Arial"/>
        </w:rPr>
        <w:t>In assenza di informazioni che consentano la valutazione non verranno assegnati punti.</w:t>
      </w:r>
    </w:p>
    <w:p w14:paraId="13E9E88A" w14:textId="77777777" w:rsidR="008E0C0F" w:rsidRDefault="008E0C0F" w:rsidP="008E0C0F">
      <w:pPr>
        <w:contextualSpacing/>
        <w:jc w:val="both"/>
        <w:rPr>
          <w:rFonts w:ascii="Arial" w:eastAsia="ArialMT" w:hAnsi="Arial" w:cs="Arial"/>
          <w:b/>
          <w:bCs/>
          <w:lang w:eastAsia="it-IT"/>
        </w:rPr>
      </w:pPr>
    </w:p>
    <w:p w14:paraId="0F8AB141" w14:textId="77777777" w:rsidR="008E0C0F" w:rsidRDefault="008E0C0F" w:rsidP="008E0C0F">
      <w:pPr>
        <w:spacing w:after="0"/>
        <w:jc w:val="both"/>
        <w:rPr>
          <w:rFonts w:ascii="Arial" w:hAnsi="Arial" w:cs="Arial"/>
          <w:b/>
          <w:bCs/>
          <w:color w:val="000000"/>
          <w:lang w:eastAsia="ar-SA"/>
        </w:rPr>
      </w:pPr>
      <w:r w:rsidRPr="00601CA6">
        <w:rPr>
          <w:rFonts w:ascii="Arial" w:hAnsi="Arial" w:cs="Arial"/>
          <w:b/>
          <w:bCs/>
          <w:color w:val="000000"/>
          <w:lang w:eastAsia="ar-SA"/>
        </w:rPr>
        <w:t>I suddetti requisiti (minimi di ammissione e specifici) devono essere posseduti alla data di scadenza stabilita dal bando di selezione per la presentazione delle domande e devono permanere alla data effettiva di assunzione.</w:t>
      </w:r>
    </w:p>
    <w:p w14:paraId="56BECA27" w14:textId="77777777" w:rsidR="008E0C0F" w:rsidRPr="00D95840" w:rsidRDefault="008E0C0F" w:rsidP="008E0C0F">
      <w:pPr>
        <w:spacing w:after="0"/>
        <w:jc w:val="both"/>
        <w:rPr>
          <w:rFonts w:ascii="Arial" w:hAnsi="Arial" w:cs="Arial"/>
          <w:b/>
          <w:bCs/>
          <w:color w:val="000000"/>
          <w:lang w:eastAsia="ar-SA"/>
        </w:rPr>
      </w:pPr>
    </w:p>
    <w:p w14:paraId="705E1534" w14:textId="5D2CBA6B" w:rsidR="008E0C0F" w:rsidRPr="00DF2BFF" w:rsidRDefault="008E0C0F" w:rsidP="008E0C0F">
      <w:pPr>
        <w:spacing w:after="0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b/>
          <w:bCs/>
          <w:color w:val="000000"/>
          <w:lang w:eastAsia="ar-SA"/>
        </w:rPr>
        <w:t>S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i precisa che, allo scopo di consentire una corretta valutazione da parte della Commissione, è importante che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, a testimonianza del possesso del requisito,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il candidato fornisca informazioni puntuali e mirate</w:t>
      </w:r>
      <w:r w:rsidR="00C14D7E">
        <w:rPr>
          <w:rFonts w:ascii="Arial" w:eastAsia="Times New Roman" w:hAnsi="Arial" w:cs="Arial"/>
          <w:b/>
          <w:bCs/>
          <w:color w:val="000000"/>
          <w:lang w:eastAsia="ar-SA"/>
        </w:rPr>
        <w:t>,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dalle quali avere riscontro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diretto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di quanto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richiesto nel profilo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, specificando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ad esempio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date, ruolo svolto, azienda/committen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t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e, risultati conseguiti (se personali o di gruppo)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 nonché allegando documentazione attestante il possesso del requisito specifico secondo quanto previsto dal presente avviso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. In mancanza, la Commissione si riserv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a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di fare le valutazioni con le sole informazioni presenti nel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la documentazione fornita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.</w:t>
      </w:r>
    </w:p>
    <w:p w14:paraId="64606054" w14:textId="77777777" w:rsidR="008E0C0F" w:rsidRPr="008E0C0F" w:rsidRDefault="008E0C0F" w:rsidP="008E0C0F">
      <w:pPr>
        <w:pStyle w:val="Testocommento"/>
        <w:jc w:val="both"/>
        <w:rPr>
          <w:rFonts w:cs="Arial"/>
          <w:color w:val="000000"/>
          <w:sz w:val="22"/>
          <w:szCs w:val="22"/>
          <w:lang w:val="it-IT" w:eastAsia="ar-SA"/>
        </w:rPr>
      </w:pPr>
    </w:p>
    <w:p w14:paraId="605C5AD8" w14:textId="5833C5B0" w:rsidR="008E0C0F" w:rsidRPr="007068C8" w:rsidRDefault="008E0C0F" w:rsidP="008E0C0F">
      <w:pPr>
        <w:spacing w:after="0"/>
        <w:jc w:val="both"/>
        <w:rPr>
          <w:rFonts w:ascii="Arial" w:hAnsi="Arial" w:cs="Arial"/>
          <w:b/>
          <w:bCs/>
          <w:i/>
          <w:iCs/>
          <w:u w:val="single"/>
        </w:rPr>
      </w:pPr>
      <w:r w:rsidRPr="00601CA6">
        <w:rPr>
          <w:rFonts w:ascii="Arial" w:hAnsi="Arial" w:cs="Arial"/>
          <w:b/>
          <w:bCs/>
          <w:i/>
          <w:iCs/>
          <w:u w:val="single"/>
        </w:rPr>
        <w:t>Colloquio</w:t>
      </w:r>
      <w:r w:rsidRPr="00601CA6">
        <w:rPr>
          <w:rFonts w:ascii="Arial" w:eastAsia="Times New Roman" w:hAnsi="Arial" w:cs="Arial"/>
          <w:b/>
          <w:bCs/>
          <w:i/>
          <w:iCs/>
          <w:color w:val="000000"/>
          <w:u w:val="single"/>
          <w:lang w:eastAsia="ar-SA"/>
        </w:rPr>
        <w:t xml:space="preserve"> con punteggio massimo maturabile di </w:t>
      </w:r>
      <w:r w:rsidR="00B51047" w:rsidRPr="00B51047">
        <w:rPr>
          <w:rFonts w:ascii="Arial" w:hAnsi="Arial" w:cs="Arial"/>
          <w:b/>
          <w:bCs/>
          <w:i/>
          <w:iCs/>
          <w:u w:val="single"/>
        </w:rPr>
        <w:t>5</w:t>
      </w:r>
      <w:r w:rsidRPr="00B51047">
        <w:rPr>
          <w:rFonts w:ascii="Arial" w:hAnsi="Arial" w:cs="Arial"/>
          <w:b/>
          <w:bCs/>
          <w:i/>
          <w:iCs/>
          <w:u w:val="single"/>
        </w:rPr>
        <w:t>0</w:t>
      </w:r>
      <w:r w:rsidRPr="00601CA6">
        <w:rPr>
          <w:rFonts w:ascii="Arial" w:hAnsi="Arial" w:cs="Arial"/>
          <w:b/>
          <w:bCs/>
          <w:i/>
          <w:iCs/>
          <w:u w:val="single"/>
        </w:rPr>
        <w:t xml:space="preserve"> punti</w:t>
      </w:r>
      <w:r w:rsidRPr="007068C8">
        <w:rPr>
          <w:rFonts w:ascii="Arial" w:hAnsi="Arial" w:cs="Arial"/>
          <w:b/>
          <w:bCs/>
          <w:i/>
          <w:iCs/>
          <w:u w:val="single"/>
        </w:rPr>
        <w:t xml:space="preserve"> </w:t>
      </w:r>
    </w:p>
    <w:p w14:paraId="5215F2A0" w14:textId="77777777" w:rsidR="008E0C0F" w:rsidRDefault="008E0C0F" w:rsidP="008E0C0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lang w:eastAsia="ar-SA"/>
        </w:rPr>
      </w:pPr>
    </w:p>
    <w:p w14:paraId="2F09BC04" w14:textId="77777777" w:rsidR="008E0C0F" w:rsidRPr="001D54D6" w:rsidRDefault="008E0C0F" w:rsidP="008E0C0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lang w:eastAsia="ar-SA"/>
        </w:rPr>
      </w:pPr>
      <w:r w:rsidRPr="001D54D6">
        <w:rPr>
          <w:rFonts w:ascii="Arial" w:hAnsi="Arial" w:cs="Arial"/>
          <w:color w:val="000000"/>
          <w:lang w:eastAsia="ar-SA"/>
        </w:rPr>
        <w:t xml:space="preserve">Saranno ammessi a colloquio tutti i candidati che la Commissione riterrà idonei sulla base di un punteggio minimo da Lei stessa definito. </w:t>
      </w:r>
    </w:p>
    <w:p w14:paraId="237EC1C4" w14:textId="1ECE9092" w:rsidR="008E0C0F" w:rsidRDefault="008E0C0F" w:rsidP="008E0C0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lang w:eastAsia="ar-SA"/>
        </w:rPr>
      </w:pPr>
      <w:r w:rsidRPr="001D54D6">
        <w:rPr>
          <w:rFonts w:ascii="Arial" w:hAnsi="Arial" w:cs="Arial"/>
          <w:color w:val="000000"/>
          <w:lang w:eastAsia="ar-SA"/>
        </w:rPr>
        <w:t>Nel corso del, o dei colloqui, saranno valutati la candidatura nel suo complesso</w:t>
      </w:r>
      <w:r w:rsidR="00AF49C0">
        <w:rPr>
          <w:rFonts w:ascii="Arial" w:hAnsi="Arial" w:cs="Arial"/>
          <w:color w:val="000000"/>
          <w:lang w:eastAsia="ar-SA"/>
        </w:rPr>
        <w:t xml:space="preserve">, </w:t>
      </w:r>
      <w:r w:rsidRPr="001D54D6">
        <w:rPr>
          <w:rFonts w:ascii="Arial" w:hAnsi="Arial" w:cs="Arial"/>
          <w:color w:val="000000"/>
          <w:lang w:eastAsia="ar-SA"/>
        </w:rPr>
        <w:t xml:space="preserve">le capacità personali richieste dal ruolo di cui al paragrafo </w:t>
      </w:r>
      <w:r>
        <w:rPr>
          <w:rFonts w:ascii="Arial" w:hAnsi="Arial" w:cs="Arial"/>
          <w:color w:val="000000"/>
          <w:lang w:eastAsia="ar-SA"/>
        </w:rPr>
        <w:t>1</w:t>
      </w:r>
      <w:r w:rsidRPr="001D54D6">
        <w:rPr>
          <w:rFonts w:ascii="Arial" w:hAnsi="Arial" w:cs="Arial"/>
          <w:color w:val="000000"/>
          <w:lang w:eastAsia="ar-SA"/>
        </w:rPr>
        <w:t xml:space="preserve"> “Di cosa si tratta”</w:t>
      </w:r>
      <w:r w:rsidR="00AF49C0">
        <w:rPr>
          <w:rFonts w:ascii="Arial" w:hAnsi="Arial" w:cs="Arial"/>
          <w:color w:val="000000"/>
          <w:lang w:eastAsia="ar-SA"/>
        </w:rPr>
        <w:t xml:space="preserve"> e verificati </w:t>
      </w:r>
      <w:r w:rsidR="00B73A32">
        <w:rPr>
          <w:rFonts w:ascii="Arial" w:hAnsi="Arial" w:cs="Arial"/>
          <w:color w:val="000000"/>
          <w:lang w:eastAsia="ar-SA"/>
        </w:rPr>
        <w:t xml:space="preserve">i </w:t>
      </w:r>
      <w:r w:rsidR="00AF49C0">
        <w:rPr>
          <w:rFonts w:ascii="Arial" w:hAnsi="Arial" w:cs="Arial"/>
          <w:color w:val="000000"/>
          <w:lang w:eastAsia="ar-SA"/>
        </w:rPr>
        <w:t>requisiti tecnici.</w:t>
      </w:r>
    </w:p>
    <w:p w14:paraId="50DC4DA6" w14:textId="77777777" w:rsidR="008E0C0F" w:rsidRPr="001D54D6" w:rsidRDefault="008E0C0F" w:rsidP="008E0C0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lang w:eastAsia="ar-SA"/>
        </w:rPr>
      </w:pPr>
      <w:r w:rsidRPr="001D54D6">
        <w:rPr>
          <w:rFonts w:ascii="Arial" w:hAnsi="Arial" w:cs="Arial"/>
          <w:color w:val="000000"/>
          <w:lang w:eastAsia="ar-SA"/>
        </w:rPr>
        <w:lastRenderedPageBreak/>
        <w:t>Oggetto di valutazione saranno inoltre la capacità espositiva, la motivazione al cambiamento, l’interesse a ricoprire la posizione offerta</w:t>
      </w:r>
      <w:r>
        <w:rPr>
          <w:rFonts w:ascii="Arial" w:hAnsi="Arial" w:cs="Arial"/>
          <w:color w:val="000000"/>
          <w:lang w:eastAsia="ar-SA"/>
        </w:rPr>
        <w:t>.</w:t>
      </w:r>
      <w:r w:rsidRPr="001D54D6">
        <w:rPr>
          <w:rFonts w:ascii="Arial" w:hAnsi="Arial" w:cs="Arial"/>
          <w:color w:val="000000"/>
          <w:lang w:eastAsia="ar-SA"/>
        </w:rPr>
        <w:t xml:space="preserve"> La Commissione si riserv</w:t>
      </w:r>
      <w:r>
        <w:rPr>
          <w:rFonts w:ascii="Arial" w:hAnsi="Arial" w:cs="Arial"/>
          <w:color w:val="000000"/>
          <w:lang w:eastAsia="ar-SA"/>
        </w:rPr>
        <w:t>a</w:t>
      </w:r>
      <w:r w:rsidRPr="001D54D6">
        <w:rPr>
          <w:rFonts w:ascii="Arial" w:hAnsi="Arial" w:cs="Arial"/>
          <w:color w:val="000000"/>
          <w:lang w:eastAsia="ar-SA"/>
        </w:rPr>
        <w:t>, inoltre, in ogni fase della procedura, di accertare la veridicità delle dichiarazioni rese dal candidato in particolare richiedendo referenze e/o attestazioni e/o somministrando prove scritte, ove ritenute necessarie.</w:t>
      </w:r>
    </w:p>
    <w:p w14:paraId="2E9BC427" w14:textId="77777777" w:rsidR="008E0C0F" w:rsidRPr="001D54D6" w:rsidRDefault="008E0C0F" w:rsidP="008E0C0F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>Gli eventuali colloqui si concluderanno entro 3 mesi dalla pubblicazione del presente avviso. Le convocazioni dei candidati ammessi a colloquio saranno effettuate con un preavviso di 3 giorni.</w:t>
      </w:r>
    </w:p>
    <w:p w14:paraId="28C0E6C2" w14:textId="77777777" w:rsidR="008E0C0F" w:rsidRPr="001D54D6" w:rsidRDefault="008E0C0F" w:rsidP="008E0C0F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u w:val="single"/>
          <w:lang w:eastAsia="ar-SA"/>
        </w:rPr>
        <w:t>Lista di idoneità</w:t>
      </w:r>
      <w:r w:rsidRPr="001D54D6">
        <w:rPr>
          <w:rFonts w:ascii="Arial" w:eastAsia="Times New Roman" w:hAnsi="Arial" w:cs="Arial"/>
          <w:color w:val="000000"/>
          <w:lang w:eastAsia="ar-SA"/>
        </w:rPr>
        <w:t>:</w:t>
      </w:r>
    </w:p>
    <w:p w14:paraId="0B616B1C" w14:textId="22939784" w:rsidR="008E0C0F" w:rsidRPr="00E6155F" w:rsidRDefault="008E0C0F" w:rsidP="008E0C0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3205DF">
        <w:rPr>
          <w:rFonts w:ascii="Arial" w:eastAsia="Times New Roman" w:hAnsi="Arial" w:cs="Arial"/>
          <w:color w:val="000000"/>
          <w:lang w:eastAsia="ar-SA"/>
        </w:rPr>
        <w:t xml:space="preserve">La lista di idoneità </w:t>
      </w:r>
      <w:r w:rsidRPr="003205DF">
        <w:rPr>
          <w:rFonts w:ascii="Arial" w:hAnsi="Arial" w:cs="Arial"/>
        </w:rPr>
        <w:t xml:space="preserve">avrà validità di </w:t>
      </w:r>
      <w:r>
        <w:rPr>
          <w:rFonts w:ascii="Arial" w:hAnsi="Arial" w:cs="Arial"/>
        </w:rPr>
        <w:t>24</w:t>
      </w:r>
      <w:r w:rsidRPr="003205DF">
        <w:rPr>
          <w:rFonts w:ascii="Arial" w:hAnsi="Arial" w:cs="Arial"/>
        </w:rPr>
        <w:t xml:space="preserve"> mesi dalla data di sua approvazione. Entro tale termine, la </w:t>
      </w:r>
      <w:r>
        <w:rPr>
          <w:rFonts w:ascii="Arial" w:hAnsi="Arial" w:cs="Arial"/>
        </w:rPr>
        <w:t>S</w:t>
      </w:r>
      <w:r w:rsidRPr="003205DF">
        <w:rPr>
          <w:rFonts w:ascii="Arial" w:hAnsi="Arial" w:cs="Arial"/>
        </w:rPr>
        <w:t xml:space="preserve">ocietà si riserva la facoltà di utilizzarla per ulteriori assunzioni, a tempo determinato o </w:t>
      </w:r>
      <w:r w:rsidRPr="00C3163C">
        <w:rPr>
          <w:rFonts w:ascii="Arial" w:hAnsi="Arial" w:cs="Arial"/>
        </w:rPr>
        <w:t xml:space="preserve">indeterminato, nella posizione di </w:t>
      </w:r>
      <w:r w:rsidR="00FA1305" w:rsidRPr="004A70AB">
        <w:rPr>
          <w:rFonts w:ascii="Arial" w:hAnsi="Arial" w:cs="Arial"/>
          <w:b/>
          <w:bCs/>
        </w:rPr>
        <w:t>Analista di Process</w:t>
      </w:r>
      <w:r w:rsidR="00AF49C0" w:rsidRPr="004A70AB">
        <w:rPr>
          <w:rFonts w:ascii="Arial" w:hAnsi="Arial" w:cs="Arial"/>
          <w:b/>
          <w:bCs/>
        </w:rPr>
        <w:t>i</w:t>
      </w:r>
      <w:r w:rsidRPr="00C3163C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</w:t>
      </w:r>
      <w:r w:rsidRPr="00C3163C">
        <w:rPr>
          <w:rFonts w:ascii="Arial" w:hAnsi="Arial" w:cs="Arial"/>
        </w:rPr>
        <w:t>che dove essere dalla medesima</w:t>
      </w:r>
      <w:r w:rsidRPr="003205DF">
        <w:rPr>
          <w:rFonts w:ascii="Arial" w:hAnsi="Arial" w:cs="Arial"/>
        </w:rPr>
        <w:t xml:space="preserve"> deliberat</w:t>
      </w:r>
      <w:r w:rsidR="00747867">
        <w:rPr>
          <w:rFonts w:ascii="Arial" w:hAnsi="Arial" w:cs="Arial"/>
        </w:rPr>
        <w:t>a</w:t>
      </w:r>
      <w:r w:rsidRPr="003205DF">
        <w:rPr>
          <w:rFonts w:ascii="Arial" w:hAnsi="Arial" w:cs="Arial"/>
        </w:rPr>
        <w:t>.</w:t>
      </w:r>
    </w:p>
    <w:p w14:paraId="3356C15A" w14:textId="77777777" w:rsidR="008E0C0F" w:rsidRDefault="008E0C0F" w:rsidP="008E0C0F">
      <w:pPr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</w:p>
    <w:p w14:paraId="22446BAB" w14:textId="77777777" w:rsidR="008E0C0F" w:rsidRDefault="008E0C0F" w:rsidP="008E0C0F">
      <w:pPr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  <w:r w:rsidRPr="001D54D6">
        <w:rPr>
          <w:rFonts w:ascii="Arial" w:hAnsi="Arial" w:cs="Arial"/>
          <w:color w:val="000000"/>
          <w:lang w:eastAsia="ar-SA"/>
        </w:rPr>
        <w:t>Saranno ammessi all</w:t>
      </w:r>
      <w:r>
        <w:rPr>
          <w:rFonts w:ascii="Arial" w:hAnsi="Arial" w:cs="Arial"/>
          <w:color w:val="000000"/>
          <w:lang w:eastAsia="ar-SA"/>
        </w:rPr>
        <w:t>a</w:t>
      </w:r>
      <w:r w:rsidRPr="001D54D6">
        <w:rPr>
          <w:rFonts w:ascii="Arial" w:hAnsi="Arial" w:cs="Arial"/>
          <w:color w:val="000000"/>
          <w:lang w:eastAsia="ar-SA"/>
        </w:rPr>
        <w:t xml:space="preserve"> list</w:t>
      </w:r>
      <w:r>
        <w:rPr>
          <w:rFonts w:ascii="Arial" w:hAnsi="Arial" w:cs="Arial"/>
          <w:color w:val="000000"/>
          <w:lang w:eastAsia="ar-SA"/>
        </w:rPr>
        <w:t>a</w:t>
      </w:r>
      <w:r w:rsidRPr="001D54D6">
        <w:rPr>
          <w:rFonts w:ascii="Arial" w:hAnsi="Arial" w:cs="Arial"/>
          <w:color w:val="000000"/>
          <w:lang w:eastAsia="ar-SA"/>
        </w:rPr>
        <w:t xml:space="preserve"> di idoneità tutti i candidati che la Commissione riterrà idonei sulla base di un punteggio minimo complessivo, definito da</w:t>
      </w:r>
      <w:r>
        <w:rPr>
          <w:rFonts w:ascii="Arial" w:hAnsi="Arial" w:cs="Arial"/>
          <w:color w:val="000000"/>
          <w:lang w:eastAsia="ar-SA"/>
        </w:rPr>
        <w:t>lla</w:t>
      </w:r>
      <w:r w:rsidRPr="001D54D6">
        <w:rPr>
          <w:rFonts w:ascii="Arial" w:hAnsi="Arial" w:cs="Arial"/>
          <w:color w:val="000000"/>
          <w:lang w:eastAsia="ar-SA"/>
        </w:rPr>
        <w:t xml:space="preserve"> stessa</w:t>
      </w:r>
      <w:r>
        <w:rPr>
          <w:rFonts w:ascii="Arial" w:hAnsi="Arial" w:cs="Arial"/>
          <w:color w:val="000000"/>
          <w:lang w:eastAsia="ar-SA"/>
        </w:rPr>
        <w:t xml:space="preserve"> Commissione</w:t>
      </w:r>
      <w:r w:rsidRPr="001D54D6">
        <w:rPr>
          <w:rFonts w:ascii="Arial" w:hAnsi="Arial" w:cs="Arial"/>
          <w:color w:val="000000"/>
          <w:lang w:eastAsia="ar-SA"/>
        </w:rPr>
        <w:t>, dato dalla somma dei punteggi ottenuti dalle valutazioni su titoli e dichiarazioni e dal colloquio.</w:t>
      </w:r>
    </w:p>
    <w:p w14:paraId="35E34E06" w14:textId="77777777" w:rsidR="008E0C0F" w:rsidRDefault="008E0C0F" w:rsidP="008E0C0F">
      <w:pPr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</w:p>
    <w:p w14:paraId="6C34F9EB" w14:textId="77777777" w:rsidR="008E0C0F" w:rsidRPr="001D54D6" w:rsidRDefault="008E0C0F" w:rsidP="008E0C0F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hAnsi="Arial" w:cs="Arial"/>
          <w:color w:val="000000"/>
          <w:lang w:eastAsia="ar-SA"/>
        </w:rPr>
        <w:t>In caso di parità di punteggio, prevarrà il candidato che ha inviato per primo la domanda di partecipazione.</w:t>
      </w:r>
    </w:p>
    <w:p w14:paraId="47649FFC" w14:textId="77777777" w:rsidR="008E0C0F" w:rsidRPr="00A97FF9" w:rsidRDefault="008E0C0F" w:rsidP="008E0C0F">
      <w:pPr>
        <w:jc w:val="both"/>
        <w:rPr>
          <w:rFonts w:ascii="Arial" w:hAnsi="Arial" w:cs="Arial"/>
          <w:color w:val="000000"/>
          <w:lang w:eastAsia="ar-SA"/>
        </w:rPr>
      </w:pPr>
    </w:p>
    <w:p w14:paraId="7A5A6ADF" w14:textId="77777777" w:rsidR="008E0C0F" w:rsidRPr="002654B5" w:rsidRDefault="008E0C0F" w:rsidP="002654B5">
      <w:pPr>
        <w:pStyle w:val="Paragrafoelenco"/>
        <w:numPr>
          <w:ilvl w:val="0"/>
          <w:numId w:val="19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2654B5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 xml:space="preserve">Informazioni e Contatti </w:t>
      </w:r>
    </w:p>
    <w:p w14:paraId="79C2F587" w14:textId="77777777" w:rsidR="008E0C0F" w:rsidRPr="001D54D6" w:rsidRDefault="008E0C0F" w:rsidP="008E0C0F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47523A72" w14:textId="77777777" w:rsidR="008E0C0F" w:rsidRPr="001D54D6" w:rsidRDefault="008E0C0F" w:rsidP="008E0C0F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u w:val="single"/>
          <w:lang w:eastAsia="ar-SA"/>
        </w:rPr>
        <w:t>Contratto proposto</w:t>
      </w:r>
      <w:r w:rsidRPr="001D54D6">
        <w:rPr>
          <w:rFonts w:ascii="Arial" w:eastAsia="Times New Roman" w:hAnsi="Arial" w:cs="Arial"/>
          <w:color w:val="000000"/>
          <w:lang w:eastAsia="ar-SA"/>
        </w:rPr>
        <w:t>:</w:t>
      </w:r>
    </w:p>
    <w:p w14:paraId="389911BD" w14:textId="439D525A" w:rsidR="008E0C0F" w:rsidRDefault="008E0C0F" w:rsidP="008E0C0F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920E7B">
        <w:rPr>
          <w:rFonts w:ascii="Arial" w:eastAsia="Times New Roman" w:hAnsi="Arial" w:cs="Arial"/>
          <w:color w:val="000000"/>
          <w:lang w:eastAsia="ar-SA"/>
        </w:rPr>
        <w:t xml:space="preserve">Si procederà all’assunzione di </w:t>
      </w:r>
      <w:r w:rsidRPr="00C2073D">
        <w:rPr>
          <w:rFonts w:ascii="Arial" w:eastAsia="Times New Roman" w:hAnsi="Arial" w:cs="Arial"/>
          <w:color w:val="000000"/>
          <w:lang w:eastAsia="ar-SA"/>
        </w:rPr>
        <w:t xml:space="preserve">n. </w:t>
      </w:r>
      <w:r w:rsidRPr="004A70AB">
        <w:rPr>
          <w:rFonts w:ascii="Arial" w:eastAsia="Times New Roman" w:hAnsi="Arial" w:cs="Arial"/>
          <w:color w:val="000000"/>
          <w:lang w:eastAsia="ar-SA"/>
        </w:rPr>
        <w:t xml:space="preserve">1 persona da inserire </w:t>
      </w:r>
      <w:r w:rsidR="00426771" w:rsidRPr="004A70AB">
        <w:rPr>
          <w:rFonts w:ascii="Arial" w:eastAsia="Times New Roman" w:hAnsi="Arial" w:cs="Arial"/>
          <w:color w:val="000000"/>
          <w:lang w:eastAsia="ar-SA"/>
        </w:rPr>
        <w:t xml:space="preserve">contratto a tempo indeterminato </w:t>
      </w:r>
      <w:r w:rsidRPr="004A70AB">
        <w:rPr>
          <w:rFonts w:ascii="Arial" w:eastAsia="Times New Roman" w:hAnsi="Arial" w:cs="Arial"/>
          <w:color w:val="000000"/>
          <w:lang w:eastAsia="ar-SA"/>
        </w:rPr>
        <w:t>a</w:t>
      </w:r>
      <w:r w:rsidR="00426771" w:rsidRPr="004A70AB">
        <w:rPr>
          <w:rFonts w:ascii="Arial" w:eastAsia="Times New Roman" w:hAnsi="Arial" w:cs="Arial"/>
          <w:color w:val="000000"/>
          <w:lang w:eastAsia="ar-SA"/>
        </w:rPr>
        <w:t>l 2</w:t>
      </w:r>
      <w:r w:rsidR="00FF5E42" w:rsidRPr="004A70AB">
        <w:rPr>
          <w:rFonts w:ascii="Arial" w:eastAsia="Times New Roman" w:hAnsi="Arial" w:cs="Arial"/>
          <w:color w:val="000000"/>
          <w:lang w:eastAsia="ar-SA"/>
        </w:rPr>
        <w:t>°</w:t>
      </w:r>
      <w:r w:rsidR="004A70AB" w:rsidRPr="004A70AB">
        <w:rPr>
          <w:rFonts w:ascii="Arial" w:eastAsia="Times New Roman" w:hAnsi="Arial" w:cs="Arial"/>
          <w:color w:val="000000"/>
          <w:lang w:eastAsia="ar-SA"/>
        </w:rPr>
        <w:t>/3°</w:t>
      </w:r>
      <w:r w:rsidR="00426771" w:rsidRPr="004A70AB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Pr="004A70AB">
        <w:rPr>
          <w:rFonts w:ascii="Arial" w:eastAsia="Times New Roman" w:hAnsi="Arial" w:cs="Arial"/>
          <w:color w:val="000000"/>
          <w:lang w:eastAsia="ar-SA"/>
        </w:rPr>
        <w:t xml:space="preserve">livello </w:t>
      </w:r>
      <w:r w:rsidR="00426771" w:rsidRPr="004A70AB">
        <w:rPr>
          <w:rFonts w:ascii="Arial" w:eastAsia="Times New Roman" w:hAnsi="Arial" w:cs="Arial"/>
          <w:color w:val="000000"/>
          <w:lang w:eastAsia="ar-SA"/>
        </w:rPr>
        <w:t xml:space="preserve">del </w:t>
      </w:r>
      <w:r w:rsidRPr="004A70AB">
        <w:rPr>
          <w:rFonts w:ascii="Arial" w:eastAsia="Times New Roman" w:hAnsi="Arial" w:cs="Arial"/>
          <w:color w:val="000000"/>
          <w:lang w:eastAsia="ar-SA"/>
        </w:rPr>
        <w:t>CCNL Terziario.</w:t>
      </w:r>
    </w:p>
    <w:p w14:paraId="634A4FD5" w14:textId="77777777" w:rsidR="008E0C0F" w:rsidRPr="006A7BFC" w:rsidRDefault="008E0C0F" w:rsidP="008E0C0F">
      <w:pPr>
        <w:jc w:val="both"/>
        <w:rPr>
          <w:rFonts w:ascii="Arial" w:eastAsia="Times New Roman" w:hAnsi="Arial" w:cs="Arial"/>
          <w:color w:val="000000"/>
          <w:u w:val="single"/>
          <w:lang w:eastAsia="ar-SA"/>
        </w:rPr>
      </w:pPr>
      <w:r w:rsidRPr="006A7BFC">
        <w:rPr>
          <w:rFonts w:ascii="Arial" w:eastAsia="Times New Roman" w:hAnsi="Arial" w:cs="Arial"/>
          <w:color w:val="000000"/>
          <w:u w:val="single"/>
          <w:lang w:eastAsia="ar-SA"/>
        </w:rPr>
        <w:t>Disposizioni finali</w:t>
      </w:r>
      <w:r>
        <w:rPr>
          <w:rFonts w:ascii="Arial" w:eastAsia="Times New Roman" w:hAnsi="Arial" w:cs="Arial"/>
          <w:color w:val="000000"/>
          <w:u w:val="single"/>
          <w:lang w:eastAsia="ar-SA"/>
        </w:rPr>
        <w:t>:</w:t>
      </w:r>
    </w:p>
    <w:p w14:paraId="34E585DB" w14:textId="7E1BC584" w:rsidR="008E0C0F" w:rsidRDefault="008E0C0F" w:rsidP="008E0C0F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È fatta salva la facoltà di prorogare, prima della scadenza, il termine per la presentazione delle domande nonché di riaprire il termine, modificare, sospendere o revocare la procedura, ovvero di non darvi corso in tutto o in parte, a seguito di sopravvenuti vincoli legislativi e/o finanziari, o della variazione delle esigenze organizzative della società ovvero del non soddisfacente livello delle candidature </w:t>
      </w:r>
      <w:r w:rsidR="00E151FD">
        <w:rPr>
          <w:rFonts w:ascii="Arial" w:eastAsia="Times New Roman" w:hAnsi="Arial" w:cs="Arial"/>
          <w:color w:val="000000"/>
          <w:lang w:eastAsia="ar-SA"/>
        </w:rPr>
        <w:t>pervenute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. </w:t>
      </w:r>
    </w:p>
    <w:p w14:paraId="644CF67A" w14:textId="3DB77C32" w:rsidR="008E0C0F" w:rsidRPr="008E0C0F" w:rsidRDefault="008E0C0F" w:rsidP="008E0C0F">
      <w:pPr>
        <w:pStyle w:val="Testocommento"/>
        <w:spacing w:after="0"/>
        <w:jc w:val="both"/>
        <w:rPr>
          <w:rFonts w:cs="Arial"/>
          <w:color w:val="000000"/>
          <w:sz w:val="22"/>
          <w:szCs w:val="22"/>
          <w:lang w:val="it-IT" w:eastAsia="ar-SA"/>
        </w:rPr>
      </w:pPr>
      <w:r w:rsidRPr="008E0C0F">
        <w:rPr>
          <w:rFonts w:cs="Arial"/>
          <w:color w:val="000000"/>
          <w:sz w:val="22"/>
          <w:szCs w:val="22"/>
          <w:u w:val="single"/>
          <w:lang w:val="it-IT" w:eastAsia="ar-SA"/>
        </w:rPr>
        <w:t>Sede di lavoro</w:t>
      </w:r>
      <w:r w:rsidRPr="008E0C0F">
        <w:rPr>
          <w:rFonts w:cs="Arial"/>
          <w:color w:val="000000"/>
          <w:sz w:val="22"/>
          <w:szCs w:val="22"/>
          <w:lang w:val="it-IT" w:eastAsia="ar-SA"/>
        </w:rPr>
        <w:t xml:space="preserve">: Azienda Regionale per l’Innovazione e gli Acquisti S.p.A., Milano, Piazza Gae Aulenti, </w:t>
      </w:r>
      <w:r w:rsidR="0085360B">
        <w:rPr>
          <w:rFonts w:cs="Arial"/>
          <w:color w:val="000000"/>
          <w:sz w:val="22"/>
          <w:szCs w:val="22"/>
          <w:lang w:val="it-IT" w:eastAsia="ar-SA"/>
        </w:rPr>
        <w:t>1</w:t>
      </w:r>
      <w:r w:rsidR="00FF5E42">
        <w:rPr>
          <w:rFonts w:cs="Arial"/>
          <w:color w:val="000000"/>
          <w:sz w:val="22"/>
          <w:szCs w:val="22"/>
          <w:lang w:val="it-IT" w:eastAsia="ar-SA"/>
        </w:rPr>
        <w:t xml:space="preserve"> </w:t>
      </w:r>
      <w:r w:rsidR="00E151FD">
        <w:rPr>
          <w:rFonts w:cs="Arial"/>
          <w:color w:val="000000"/>
          <w:sz w:val="22"/>
          <w:szCs w:val="22"/>
          <w:lang w:val="it-IT" w:eastAsia="ar-SA"/>
        </w:rPr>
        <w:t>o atra sede in Milano</w:t>
      </w:r>
    </w:p>
    <w:p w14:paraId="779890F1" w14:textId="77777777" w:rsidR="008E0C0F" w:rsidRDefault="008E0C0F" w:rsidP="008E0C0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32FD5999" w14:textId="3EBEAE7F" w:rsidR="008E0C0F" w:rsidRPr="00DF2BFF" w:rsidRDefault="008E0C0F" w:rsidP="008E0C0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C52CC9">
        <w:rPr>
          <w:rFonts w:ascii="Arial" w:eastAsia="Times New Roman" w:hAnsi="Arial" w:cs="Arial"/>
          <w:color w:val="000000"/>
          <w:u w:val="single"/>
          <w:lang w:eastAsia="ar-SA"/>
        </w:rPr>
        <w:t>Struttura di riferimento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: </w:t>
      </w:r>
      <w:r w:rsidR="00406965">
        <w:rPr>
          <w:rFonts w:ascii="Arial" w:eastAsia="Times New Roman" w:hAnsi="Arial" w:cs="Arial"/>
          <w:color w:val="000000"/>
          <w:lang w:eastAsia="ar-SA"/>
        </w:rPr>
        <w:t>Pianificazione, Controllo e Sistemi di Gestione</w:t>
      </w:r>
    </w:p>
    <w:p w14:paraId="3C6319B9" w14:textId="77777777" w:rsidR="008E0C0F" w:rsidRPr="008E0C0F" w:rsidRDefault="008E0C0F" w:rsidP="008E0C0F">
      <w:pPr>
        <w:pStyle w:val="Testocommento"/>
        <w:spacing w:after="0"/>
        <w:jc w:val="both"/>
        <w:rPr>
          <w:rFonts w:cs="Arial"/>
          <w:color w:val="000000"/>
          <w:sz w:val="22"/>
          <w:szCs w:val="22"/>
          <w:lang w:val="it-IT" w:eastAsia="ar-SA"/>
        </w:rPr>
      </w:pPr>
    </w:p>
    <w:p w14:paraId="40DEB190" w14:textId="77777777" w:rsidR="008E0C0F" w:rsidRPr="008E0C0F" w:rsidRDefault="008E0C0F" w:rsidP="008E0C0F">
      <w:pPr>
        <w:pStyle w:val="Testocommento"/>
        <w:spacing w:after="0"/>
        <w:jc w:val="both"/>
        <w:rPr>
          <w:rFonts w:cs="Arial"/>
          <w:color w:val="000000"/>
          <w:sz w:val="22"/>
          <w:szCs w:val="22"/>
          <w:lang w:val="it-IT" w:eastAsia="ar-SA"/>
        </w:rPr>
      </w:pPr>
      <w:r w:rsidRPr="008E0C0F">
        <w:rPr>
          <w:rFonts w:cs="Arial"/>
          <w:color w:val="000000"/>
          <w:sz w:val="22"/>
          <w:szCs w:val="22"/>
          <w:u w:val="single"/>
          <w:lang w:val="it-IT" w:eastAsia="ar-SA"/>
        </w:rPr>
        <w:t>Termine entro cui sarà reso noto l’esito della procedura</w:t>
      </w:r>
      <w:r w:rsidRPr="008E0C0F">
        <w:rPr>
          <w:rFonts w:cs="Arial"/>
          <w:color w:val="000000"/>
          <w:sz w:val="22"/>
          <w:szCs w:val="22"/>
          <w:lang w:val="it-IT" w:eastAsia="ar-SA"/>
        </w:rPr>
        <w:t>: entro 3 mesi dalla chiusura del presente avviso.</w:t>
      </w:r>
    </w:p>
    <w:p w14:paraId="3A4EB59C" w14:textId="77777777" w:rsidR="008E0C0F" w:rsidRPr="008E0C0F" w:rsidRDefault="008E0C0F" w:rsidP="008E0C0F">
      <w:pPr>
        <w:pStyle w:val="Testocommento"/>
        <w:spacing w:after="0"/>
        <w:jc w:val="both"/>
        <w:rPr>
          <w:rFonts w:cs="Arial"/>
          <w:color w:val="000000"/>
          <w:sz w:val="22"/>
          <w:szCs w:val="22"/>
          <w:lang w:val="it-IT" w:eastAsia="ar-SA"/>
        </w:rPr>
      </w:pPr>
    </w:p>
    <w:p w14:paraId="7899E268" w14:textId="77777777" w:rsidR="008E0C0F" w:rsidRPr="008E0C0F" w:rsidRDefault="008E0C0F" w:rsidP="008E0C0F">
      <w:pPr>
        <w:pStyle w:val="Testocommento"/>
        <w:spacing w:after="0"/>
        <w:jc w:val="both"/>
        <w:rPr>
          <w:rFonts w:cs="Arial"/>
          <w:color w:val="000000"/>
          <w:sz w:val="22"/>
          <w:szCs w:val="22"/>
          <w:lang w:val="it-IT" w:eastAsia="ar-SA"/>
        </w:rPr>
      </w:pPr>
      <w:r w:rsidRPr="008E0C0F">
        <w:rPr>
          <w:rFonts w:cs="Arial"/>
          <w:color w:val="000000"/>
          <w:sz w:val="22"/>
          <w:szCs w:val="22"/>
          <w:u w:val="single"/>
          <w:lang w:val="it-IT" w:eastAsia="ar-SA"/>
        </w:rPr>
        <w:t>Responsabile del Procedimento</w:t>
      </w:r>
      <w:r w:rsidRPr="008E0C0F">
        <w:rPr>
          <w:rFonts w:cs="Arial"/>
          <w:color w:val="000000"/>
          <w:sz w:val="22"/>
          <w:szCs w:val="22"/>
          <w:lang w:val="it-IT" w:eastAsia="ar-SA"/>
        </w:rPr>
        <w:t>: Anna Marchi – Responsabile Selezione, Inserimento e Incentivazione Risorse Umane di Aria SpA.</w:t>
      </w:r>
    </w:p>
    <w:p w14:paraId="428FAD96" w14:textId="77777777" w:rsidR="008E0C0F" w:rsidRPr="008E0C0F" w:rsidRDefault="008E0C0F" w:rsidP="008E0C0F">
      <w:pPr>
        <w:pStyle w:val="Testocommento"/>
        <w:spacing w:after="0"/>
        <w:jc w:val="both"/>
        <w:rPr>
          <w:rFonts w:cs="Arial"/>
          <w:color w:val="000000"/>
          <w:sz w:val="22"/>
          <w:szCs w:val="22"/>
          <w:lang w:val="it-IT" w:eastAsia="ar-SA"/>
        </w:rPr>
      </w:pPr>
    </w:p>
    <w:p w14:paraId="1D032C6F" w14:textId="77777777" w:rsidR="008E0C0F" w:rsidRPr="008E0C0F" w:rsidRDefault="008E0C0F" w:rsidP="008E0C0F">
      <w:pPr>
        <w:pStyle w:val="Testocommento"/>
        <w:spacing w:after="0"/>
        <w:jc w:val="both"/>
        <w:rPr>
          <w:rFonts w:cs="Arial"/>
          <w:color w:val="000000"/>
          <w:sz w:val="22"/>
          <w:szCs w:val="22"/>
          <w:lang w:val="it-IT" w:eastAsia="ar-SA"/>
        </w:rPr>
      </w:pPr>
      <w:r w:rsidRPr="008E0C0F">
        <w:rPr>
          <w:rFonts w:cs="Arial"/>
          <w:color w:val="000000"/>
          <w:sz w:val="22"/>
          <w:szCs w:val="22"/>
          <w:lang w:val="it-IT" w:eastAsia="ar-SA"/>
        </w:rPr>
        <w:t>Il Responsabile del Procedimento di questa procedura comparativa è inteso come Garante del corretto svolgimento dell'intera Procedura di Selezione nonché delle attività di supporto alla Commissione.</w:t>
      </w:r>
    </w:p>
    <w:p w14:paraId="1DCC691B" w14:textId="77777777" w:rsidR="008E0C0F" w:rsidRDefault="008E0C0F" w:rsidP="008E0C0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45E8EEED" w14:textId="77777777" w:rsidR="008E0C0F" w:rsidRDefault="008E0C0F" w:rsidP="008E0C0F">
      <w:pPr>
        <w:jc w:val="both"/>
        <w:rPr>
          <w:rFonts w:ascii="Arial" w:hAnsi="Arial" w:cs="Arial"/>
          <w:color w:val="000000"/>
          <w:lang w:eastAsia="ar-SA"/>
        </w:rPr>
      </w:pPr>
      <w:r>
        <w:rPr>
          <w:rFonts w:ascii="Arial" w:hAnsi="Arial" w:cs="Arial"/>
          <w:color w:val="000000"/>
          <w:u w:val="single"/>
          <w:lang w:eastAsia="ar-SA"/>
        </w:rPr>
        <w:t>Per informazioni sulla presente posizione</w:t>
      </w:r>
      <w:r>
        <w:rPr>
          <w:rFonts w:ascii="Arial" w:hAnsi="Arial" w:cs="Arial"/>
          <w:color w:val="000000"/>
          <w:lang w:eastAsia="ar-SA"/>
        </w:rPr>
        <w:t xml:space="preserve">: </w:t>
      </w:r>
      <w:hyperlink r:id="rId10" w:history="1">
        <w:r>
          <w:rPr>
            <w:rStyle w:val="Collegamentoipertestuale"/>
            <w:rFonts w:ascii="Arial" w:hAnsi="Arial" w:cs="Arial"/>
            <w:lang w:eastAsia="ar-SA"/>
          </w:rPr>
          <w:t>Lavora.con.noi@ariaspa.it</w:t>
        </w:r>
      </w:hyperlink>
      <w:r>
        <w:rPr>
          <w:rFonts w:ascii="Arial" w:hAnsi="Arial" w:cs="Arial"/>
          <w:color w:val="333333"/>
          <w:lang w:eastAsia="it-IT"/>
        </w:rPr>
        <w:t> </w:t>
      </w:r>
    </w:p>
    <w:p w14:paraId="1422C3D5" w14:textId="3365989E" w:rsidR="008E0C0F" w:rsidRDefault="008E0C0F" w:rsidP="008E0C0F">
      <w:pPr>
        <w:jc w:val="both"/>
        <w:rPr>
          <w:rStyle w:val="Collegamentoipertestuale"/>
          <w:rFonts w:ascii="Calibri" w:hAnsi="Calibri" w:cs="Calibri"/>
        </w:rPr>
      </w:pPr>
      <w:r>
        <w:rPr>
          <w:rFonts w:ascii="Arial" w:hAnsi="Arial" w:cs="Arial"/>
          <w:color w:val="000000"/>
          <w:u w:val="single"/>
          <w:lang w:eastAsia="ar-SA"/>
        </w:rPr>
        <w:lastRenderedPageBreak/>
        <w:t>Per problemi tecnici</w:t>
      </w:r>
      <w:r>
        <w:rPr>
          <w:rFonts w:ascii="Arial" w:hAnsi="Arial" w:cs="Arial"/>
          <w:color w:val="000000"/>
          <w:lang w:eastAsia="ar-SA"/>
        </w:rPr>
        <w:t xml:space="preserve">: numero verde 800.131.151, </w:t>
      </w:r>
      <w:hyperlink r:id="rId11" w:history="1">
        <w:r>
          <w:rPr>
            <w:rStyle w:val="Collegamentoipertestuale"/>
            <w:rFonts w:ascii="Arial" w:hAnsi="Arial" w:cs="Arial"/>
            <w:lang w:eastAsia="ar-SA"/>
          </w:rPr>
          <w:t>bandi@regione.lombardia</w:t>
        </w:r>
        <w:r>
          <w:rPr>
            <w:rStyle w:val="Collegamentoipertestuale"/>
            <w:lang w:eastAsia="ar-SA"/>
          </w:rPr>
          <w:t>.it</w:t>
        </w:r>
      </w:hyperlink>
      <w:r>
        <w:rPr>
          <w:rStyle w:val="Collegamentoipertestuale"/>
          <w:lang w:eastAsia="ar-SA"/>
        </w:rPr>
        <w:t>.</w:t>
      </w:r>
    </w:p>
    <w:p w14:paraId="14BF6BAB" w14:textId="77777777" w:rsidR="008E0C0F" w:rsidRPr="00406658" w:rsidRDefault="008E0C0F" w:rsidP="008E0C0F">
      <w:pPr>
        <w:suppressAutoHyphens/>
        <w:spacing w:after="0" w:line="240" w:lineRule="auto"/>
        <w:jc w:val="both"/>
        <w:rPr>
          <w:rFonts w:ascii="Arial" w:hAnsi="Arial" w:cs="Arial"/>
        </w:rPr>
      </w:pPr>
      <w:r w:rsidRPr="005772B4">
        <w:rPr>
          <w:rFonts w:ascii="Arial" w:hAnsi="Arial" w:cs="Arial"/>
        </w:rPr>
        <w:t>Operatori specializzati rispondono dal lunedì al sabato, dalle 08.00 alle 20.00, esclusi i festivi.</w:t>
      </w:r>
      <w:r w:rsidRPr="005772B4">
        <w:rPr>
          <w:rFonts w:ascii="Arial" w:hAnsi="Arial" w:cs="Arial"/>
        </w:rPr>
        <w:br/>
        <w:t>Al di fuori di questi orari o nel caso in cui tutti gli operatori siano occupati, è sempre disponibile il nostro assistente digitale Dario.</w:t>
      </w:r>
    </w:p>
    <w:p w14:paraId="0E9235D2" w14:textId="77777777" w:rsidR="008E0C0F" w:rsidRPr="00EC65F9" w:rsidRDefault="008E0C0F" w:rsidP="008E0C0F">
      <w:pPr>
        <w:pStyle w:val="Default"/>
        <w:spacing w:after="59"/>
        <w:jc w:val="both"/>
        <w:rPr>
          <w:b/>
          <w:bCs/>
        </w:rPr>
      </w:pPr>
    </w:p>
    <w:p w14:paraId="4E24D75C" w14:textId="77777777" w:rsidR="004713D6" w:rsidRDefault="004713D6" w:rsidP="00395A0D">
      <w:pPr>
        <w:spacing w:before="120" w:after="120" w:line="240" w:lineRule="auto"/>
        <w:jc w:val="both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3770FD96" w14:textId="1DB4DB3F" w:rsidR="004713D6" w:rsidRPr="00947666" w:rsidRDefault="004713D6" w:rsidP="001C73FD">
      <w:pPr>
        <w:pStyle w:val="Elencopuntato"/>
        <w:numPr>
          <w:ilvl w:val="0"/>
          <w:numId w:val="0"/>
        </w:numPr>
        <w:rPr>
          <w:sz w:val="20"/>
        </w:rPr>
      </w:pPr>
    </w:p>
    <w:sectPr w:rsidR="004713D6" w:rsidRPr="0094766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Yu Gothic"/>
    <w:charset w:val="80"/>
    <w:family w:val="swiss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Times New Roman"/>
    <w:charset w:val="01"/>
    <w:family w:val="swiss"/>
    <w:pitch w:val="variable"/>
  </w:font>
  <w:font w:name="Titillium Web">
    <w:charset w:val="00"/>
    <w:family w:val="auto"/>
    <w:pitch w:val="variable"/>
    <w:sig w:usb0="00000007" w:usb1="00000001" w:usb2="00000000" w:usb3="00000000" w:csb0="00000093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91FA0"/>
    <w:multiLevelType w:val="multilevel"/>
    <w:tmpl w:val="F88495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3341B55"/>
    <w:multiLevelType w:val="hybridMultilevel"/>
    <w:tmpl w:val="B9CA0B3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6F354C9"/>
    <w:multiLevelType w:val="hybridMultilevel"/>
    <w:tmpl w:val="CE2886C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35359D"/>
    <w:multiLevelType w:val="hybridMultilevel"/>
    <w:tmpl w:val="10EEDD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642090"/>
    <w:multiLevelType w:val="hybridMultilevel"/>
    <w:tmpl w:val="D8D859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D92F54"/>
    <w:multiLevelType w:val="hybridMultilevel"/>
    <w:tmpl w:val="B07C098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C15EBD"/>
    <w:multiLevelType w:val="multilevel"/>
    <w:tmpl w:val="6DC0E6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9AF06CC"/>
    <w:multiLevelType w:val="multilevel"/>
    <w:tmpl w:val="F8E642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3692945"/>
    <w:multiLevelType w:val="multilevel"/>
    <w:tmpl w:val="F642EE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5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F77E53"/>
    <w:multiLevelType w:val="hybridMultilevel"/>
    <w:tmpl w:val="0876F9F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0C4341"/>
    <w:multiLevelType w:val="hybridMultilevel"/>
    <w:tmpl w:val="9E42F94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8E222E"/>
    <w:multiLevelType w:val="hybridMultilevel"/>
    <w:tmpl w:val="09EE704A"/>
    <w:lvl w:ilvl="0" w:tplc="191A75AE"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0311C7"/>
    <w:multiLevelType w:val="multilevel"/>
    <w:tmpl w:val="7348ED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ECA014A"/>
    <w:multiLevelType w:val="multilevel"/>
    <w:tmpl w:val="5E403B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75F565A"/>
    <w:multiLevelType w:val="multilevel"/>
    <w:tmpl w:val="1BB09C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8A9456D"/>
    <w:multiLevelType w:val="hybridMultilevel"/>
    <w:tmpl w:val="63AE9874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93007D"/>
    <w:multiLevelType w:val="multilevel"/>
    <w:tmpl w:val="47063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5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numFmt w:val="bullet"/>
      <w:lvlText w:val="-"/>
      <w:lvlJc w:val="left"/>
      <w:pPr>
        <w:ind w:left="2160" w:hanging="360"/>
      </w:pPr>
      <w:rPr>
        <w:rFonts w:ascii="Arial" w:eastAsia="ArialMT" w:hAnsi="Arial" w:cs="Arial" w:hint="default"/>
        <w:b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D54626E"/>
    <w:multiLevelType w:val="multilevel"/>
    <w:tmpl w:val="B28C3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6651E13"/>
    <w:multiLevelType w:val="multilevel"/>
    <w:tmpl w:val="EA6CF6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3A61CF7"/>
    <w:multiLevelType w:val="multilevel"/>
    <w:tmpl w:val="CEAAD6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62B4425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>
      <w:start w:val="1"/>
      <w:numFmt w:val="decimal"/>
      <w:lvlText w:val="%4."/>
      <w:lvlJc w:val="left"/>
      <w:pPr>
        <w:ind w:left="2520" w:hanging="360"/>
      </w:pPr>
    </w:lvl>
    <w:lvl w:ilvl="4" w:tplc="04100019">
      <w:start w:val="1"/>
      <w:numFmt w:val="lowerLetter"/>
      <w:lvlText w:val="%5."/>
      <w:lvlJc w:val="left"/>
      <w:pPr>
        <w:ind w:left="3240" w:hanging="360"/>
      </w:pPr>
    </w:lvl>
    <w:lvl w:ilvl="5" w:tplc="0410001B">
      <w:start w:val="1"/>
      <w:numFmt w:val="lowerRoman"/>
      <w:lvlText w:val="%6."/>
      <w:lvlJc w:val="right"/>
      <w:pPr>
        <w:ind w:left="3960" w:hanging="180"/>
      </w:pPr>
    </w:lvl>
    <w:lvl w:ilvl="6" w:tplc="0410000F">
      <w:start w:val="1"/>
      <w:numFmt w:val="decimal"/>
      <w:lvlText w:val="%7."/>
      <w:lvlJc w:val="left"/>
      <w:pPr>
        <w:ind w:left="4680" w:hanging="360"/>
      </w:pPr>
    </w:lvl>
    <w:lvl w:ilvl="7" w:tplc="04100019">
      <w:start w:val="1"/>
      <w:numFmt w:val="lowerLetter"/>
      <w:lvlText w:val="%8."/>
      <w:lvlJc w:val="left"/>
      <w:pPr>
        <w:ind w:left="5400" w:hanging="360"/>
      </w:pPr>
    </w:lvl>
    <w:lvl w:ilvl="8" w:tplc="0410001B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693B4206"/>
    <w:multiLevelType w:val="multilevel"/>
    <w:tmpl w:val="68FCE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69B0516C"/>
    <w:multiLevelType w:val="hybridMultilevel"/>
    <w:tmpl w:val="DA905972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8B2E93"/>
    <w:multiLevelType w:val="hybridMultilevel"/>
    <w:tmpl w:val="848EE02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A8012F0">
      <w:numFmt w:val="bullet"/>
      <w:lvlText w:val="·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8FD4C01"/>
    <w:multiLevelType w:val="hybridMultilevel"/>
    <w:tmpl w:val="75E2DE5E"/>
    <w:lvl w:ilvl="0" w:tplc="BDA02D02">
      <w:start w:val="1"/>
      <w:numFmt w:val="bullet"/>
      <w:pStyle w:val="Elencopuntato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BA4267D"/>
    <w:multiLevelType w:val="hybridMultilevel"/>
    <w:tmpl w:val="9E42F94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4651842">
    <w:abstractNumId w:val="17"/>
  </w:num>
  <w:num w:numId="2" w16cid:durableId="978340174">
    <w:abstractNumId w:val="0"/>
  </w:num>
  <w:num w:numId="3" w16cid:durableId="267198792">
    <w:abstractNumId w:val="18"/>
  </w:num>
  <w:num w:numId="4" w16cid:durableId="645356069">
    <w:abstractNumId w:val="12"/>
  </w:num>
  <w:num w:numId="5" w16cid:durableId="1235119764">
    <w:abstractNumId w:val="6"/>
  </w:num>
  <w:num w:numId="6" w16cid:durableId="1555432871">
    <w:abstractNumId w:val="21"/>
  </w:num>
  <w:num w:numId="7" w16cid:durableId="1896548151">
    <w:abstractNumId w:val="13"/>
  </w:num>
  <w:num w:numId="8" w16cid:durableId="620571002">
    <w:abstractNumId w:val="24"/>
  </w:num>
  <w:num w:numId="9" w16cid:durableId="85441655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458599749">
    <w:abstractNumId w:val="4"/>
  </w:num>
  <w:num w:numId="11" w16cid:durableId="28192570">
    <w:abstractNumId w:val="9"/>
  </w:num>
  <w:num w:numId="12" w16cid:durableId="1435588087">
    <w:abstractNumId w:val="4"/>
  </w:num>
  <w:num w:numId="13" w16cid:durableId="1353805465">
    <w:abstractNumId w:val="20"/>
  </w:num>
  <w:num w:numId="14" w16cid:durableId="1932157731">
    <w:abstractNumId w:val="23"/>
  </w:num>
  <w:num w:numId="15" w16cid:durableId="2133934229">
    <w:abstractNumId w:val="5"/>
  </w:num>
  <w:num w:numId="16" w16cid:durableId="1864246330">
    <w:abstractNumId w:val="15"/>
  </w:num>
  <w:num w:numId="17" w16cid:durableId="2139686232">
    <w:abstractNumId w:val="24"/>
  </w:num>
  <w:num w:numId="18" w16cid:durableId="1580288117">
    <w:abstractNumId w:val="24"/>
  </w:num>
  <w:num w:numId="19" w16cid:durableId="1018890762">
    <w:abstractNumId w:val="10"/>
  </w:num>
  <w:num w:numId="20" w16cid:durableId="1427729521">
    <w:abstractNumId w:val="25"/>
  </w:num>
  <w:num w:numId="21" w16cid:durableId="637224542">
    <w:abstractNumId w:val="3"/>
  </w:num>
  <w:num w:numId="22" w16cid:durableId="703821642">
    <w:abstractNumId w:val="16"/>
  </w:num>
  <w:num w:numId="23" w16cid:durableId="1476602647">
    <w:abstractNumId w:val="19"/>
  </w:num>
  <w:num w:numId="24" w16cid:durableId="532689706">
    <w:abstractNumId w:val="7"/>
  </w:num>
  <w:num w:numId="25" w16cid:durableId="402726475">
    <w:abstractNumId w:val="22"/>
  </w:num>
  <w:num w:numId="26" w16cid:durableId="196699137">
    <w:abstractNumId w:val="1"/>
  </w:num>
  <w:num w:numId="27" w16cid:durableId="951981961">
    <w:abstractNumId w:val="11"/>
  </w:num>
  <w:num w:numId="28" w16cid:durableId="1685671840">
    <w:abstractNumId w:val="14"/>
  </w:num>
  <w:num w:numId="29" w16cid:durableId="26297384">
    <w:abstractNumId w:val="8"/>
  </w:num>
  <w:num w:numId="30" w16cid:durableId="10128059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78DA"/>
    <w:rsid w:val="000040D9"/>
    <w:rsid w:val="00007E79"/>
    <w:rsid w:val="00011DCE"/>
    <w:rsid w:val="00014BA7"/>
    <w:rsid w:val="00030660"/>
    <w:rsid w:val="00031FCE"/>
    <w:rsid w:val="00060DC0"/>
    <w:rsid w:val="0009206B"/>
    <w:rsid w:val="000A5BF3"/>
    <w:rsid w:val="000B3502"/>
    <w:rsid w:val="000B3F77"/>
    <w:rsid w:val="000B5DC9"/>
    <w:rsid w:val="000B6B16"/>
    <w:rsid w:val="000F0B60"/>
    <w:rsid w:val="000F5ED4"/>
    <w:rsid w:val="00106E47"/>
    <w:rsid w:val="00122019"/>
    <w:rsid w:val="00153060"/>
    <w:rsid w:val="001578E4"/>
    <w:rsid w:val="00166BFA"/>
    <w:rsid w:val="00176E79"/>
    <w:rsid w:val="00196D3D"/>
    <w:rsid w:val="001A0B2E"/>
    <w:rsid w:val="001C3296"/>
    <w:rsid w:val="001C73FD"/>
    <w:rsid w:val="001D40A9"/>
    <w:rsid w:val="001E3EFD"/>
    <w:rsid w:val="001E4EBF"/>
    <w:rsid w:val="001E695A"/>
    <w:rsid w:val="001F5E55"/>
    <w:rsid w:val="001F7AF1"/>
    <w:rsid w:val="00203754"/>
    <w:rsid w:val="00205362"/>
    <w:rsid w:val="0021071D"/>
    <w:rsid w:val="00211494"/>
    <w:rsid w:val="002173D6"/>
    <w:rsid w:val="00224237"/>
    <w:rsid w:val="0022463C"/>
    <w:rsid w:val="00254A28"/>
    <w:rsid w:val="00254D68"/>
    <w:rsid w:val="00255B5C"/>
    <w:rsid w:val="00261DE0"/>
    <w:rsid w:val="002654B5"/>
    <w:rsid w:val="00267DF1"/>
    <w:rsid w:val="00287085"/>
    <w:rsid w:val="00291E40"/>
    <w:rsid w:val="00296A7B"/>
    <w:rsid w:val="002A0321"/>
    <w:rsid w:val="002C374F"/>
    <w:rsid w:val="002C55B1"/>
    <w:rsid w:val="002D4D7D"/>
    <w:rsid w:val="00300B6D"/>
    <w:rsid w:val="0031647D"/>
    <w:rsid w:val="00317F3D"/>
    <w:rsid w:val="00326995"/>
    <w:rsid w:val="003404E6"/>
    <w:rsid w:val="00357F07"/>
    <w:rsid w:val="0037011D"/>
    <w:rsid w:val="00376D58"/>
    <w:rsid w:val="003853F5"/>
    <w:rsid w:val="003958C8"/>
    <w:rsid w:val="00395A0D"/>
    <w:rsid w:val="003A07C4"/>
    <w:rsid w:val="003A0BE7"/>
    <w:rsid w:val="003A14D1"/>
    <w:rsid w:val="003B345F"/>
    <w:rsid w:val="003B57A2"/>
    <w:rsid w:val="003B75A4"/>
    <w:rsid w:val="003C28EE"/>
    <w:rsid w:val="003E0F51"/>
    <w:rsid w:val="003E139B"/>
    <w:rsid w:val="003E202D"/>
    <w:rsid w:val="003F0167"/>
    <w:rsid w:val="00406965"/>
    <w:rsid w:val="0041433A"/>
    <w:rsid w:val="00417173"/>
    <w:rsid w:val="004179D1"/>
    <w:rsid w:val="00417F60"/>
    <w:rsid w:val="00426771"/>
    <w:rsid w:val="00431146"/>
    <w:rsid w:val="00444057"/>
    <w:rsid w:val="00446BD4"/>
    <w:rsid w:val="00450DE5"/>
    <w:rsid w:val="004513BA"/>
    <w:rsid w:val="00453C93"/>
    <w:rsid w:val="004606E2"/>
    <w:rsid w:val="00463E74"/>
    <w:rsid w:val="00467D36"/>
    <w:rsid w:val="00467EC5"/>
    <w:rsid w:val="004713D6"/>
    <w:rsid w:val="004743F2"/>
    <w:rsid w:val="00480E4D"/>
    <w:rsid w:val="00490008"/>
    <w:rsid w:val="004912C4"/>
    <w:rsid w:val="0049273A"/>
    <w:rsid w:val="00492A9F"/>
    <w:rsid w:val="004A70AB"/>
    <w:rsid w:val="004C50A3"/>
    <w:rsid w:val="004E331E"/>
    <w:rsid w:val="005003A7"/>
    <w:rsid w:val="005007CB"/>
    <w:rsid w:val="00523F5C"/>
    <w:rsid w:val="005314B5"/>
    <w:rsid w:val="005320E8"/>
    <w:rsid w:val="0057777D"/>
    <w:rsid w:val="00577B5E"/>
    <w:rsid w:val="00583D2F"/>
    <w:rsid w:val="0058673F"/>
    <w:rsid w:val="00594B8C"/>
    <w:rsid w:val="00596561"/>
    <w:rsid w:val="00596F77"/>
    <w:rsid w:val="005A2540"/>
    <w:rsid w:val="005B3C10"/>
    <w:rsid w:val="005C0605"/>
    <w:rsid w:val="005C0CCB"/>
    <w:rsid w:val="005C3F5A"/>
    <w:rsid w:val="005D1C80"/>
    <w:rsid w:val="005E4647"/>
    <w:rsid w:val="005F6F46"/>
    <w:rsid w:val="00617B41"/>
    <w:rsid w:val="0062164F"/>
    <w:rsid w:val="00653DCC"/>
    <w:rsid w:val="00661D49"/>
    <w:rsid w:val="00663140"/>
    <w:rsid w:val="006767D0"/>
    <w:rsid w:val="00691383"/>
    <w:rsid w:val="006941A6"/>
    <w:rsid w:val="00694DA3"/>
    <w:rsid w:val="006A3DAF"/>
    <w:rsid w:val="006B4241"/>
    <w:rsid w:val="006B7164"/>
    <w:rsid w:val="006C4C7B"/>
    <w:rsid w:val="006D19FD"/>
    <w:rsid w:val="006D505E"/>
    <w:rsid w:val="006D6137"/>
    <w:rsid w:val="006D7EC1"/>
    <w:rsid w:val="006E1314"/>
    <w:rsid w:val="006E1544"/>
    <w:rsid w:val="006F1185"/>
    <w:rsid w:val="006F278C"/>
    <w:rsid w:val="0070087F"/>
    <w:rsid w:val="00700F4E"/>
    <w:rsid w:val="00702BA2"/>
    <w:rsid w:val="00702EB4"/>
    <w:rsid w:val="00716CD4"/>
    <w:rsid w:val="007318A8"/>
    <w:rsid w:val="00735634"/>
    <w:rsid w:val="00740579"/>
    <w:rsid w:val="00745455"/>
    <w:rsid w:val="00747867"/>
    <w:rsid w:val="00747B17"/>
    <w:rsid w:val="00753E47"/>
    <w:rsid w:val="00766848"/>
    <w:rsid w:val="0076777A"/>
    <w:rsid w:val="00771FF4"/>
    <w:rsid w:val="00774603"/>
    <w:rsid w:val="00777CB3"/>
    <w:rsid w:val="00781737"/>
    <w:rsid w:val="007834A9"/>
    <w:rsid w:val="00790909"/>
    <w:rsid w:val="007A3A84"/>
    <w:rsid w:val="007A42C2"/>
    <w:rsid w:val="007B5507"/>
    <w:rsid w:val="007B7600"/>
    <w:rsid w:val="007C320B"/>
    <w:rsid w:val="007C519B"/>
    <w:rsid w:val="007C65A3"/>
    <w:rsid w:val="007C764E"/>
    <w:rsid w:val="007E306A"/>
    <w:rsid w:val="007E3375"/>
    <w:rsid w:val="007E402C"/>
    <w:rsid w:val="007E4D7C"/>
    <w:rsid w:val="007F2D31"/>
    <w:rsid w:val="007F5D57"/>
    <w:rsid w:val="00806FD6"/>
    <w:rsid w:val="00813B1D"/>
    <w:rsid w:val="0085360B"/>
    <w:rsid w:val="00856E55"/>
    <w:rsid w:val="00857C23"/>
    <w:rsid w:val="00861A13"/>
    <w:rsid w:val="008627A2"/>
    <w:rsid w:val="00863D23"/>
    <w:rsid w:val="008911AF"/>
    <w:rsid w:val="0089737F"/>
    <w:rsid w:val="008A16A5"/>
    <w:rsid w:val="008B3EFE"/>
    <w:rsid w:val="008C4F29"/>
    <w:rsid w:val="008C7020"/>
    <w:rsid w:val="008D21D9"/>
    <w:rsid w:val="008D6F44"/>
    <w:rsid w:val="008E0C0F"/>
    <w:rsid w:val="008E6AD8"/>
    <w:rsid w:val="00907F92"/>
    <w:rsid w:val="00910D42"/>
    <w:rsid w:val="00933659"/>
    <w:rsid w:val="0094026B"/>
    <w:rsid w:val="00947666"/>
    <w:rsid w:val="00950481"/>
    <w:rsid w:val="00962F20"/>
    <w:rsid w:val="00973634"/>
    <w:rsid w:val="009802F5"/>
    <w:rsid w:val="00993D71"/>
    <w:rsid w:val="009B0BCE"/>
    <w:rsid w:val="009B6488"/>
    <w:rsid w:val="009D358A"/>
    <w:rsid w:val="009E0BE9"/>
    <w:rsid w:val="009E692C"/>
    <w:rsid w:val="009E7B16"/>
    <w:rsid w:val="00A20B6B"/>
    <w:rsid w:val="00A3112D"/>
    <w:rsid w:val="00A41890"/>
    <w:rsid w:val="00A449F2"/>
    <w:rsid w:val="00A506B2"/>
    <w:rsid w:val="00A5506E"/>
    <w:rsid w:val="00A56519"/>
    <w:rsid w:val="00A567F2"/>
    <w:rsid w:val="00A63D68"/>
    <w:rsid w:val="00A747D5"/>
    <w:rsid w:val="00A76B48"/>
    <w:rsid w:val="00A848E4"/>
    <w:rsid w:val="00A84CE9"/>
    <w:rsid w:val="00A9288C"/>
    <w:rsid w:val="00AA0062"/>
    <w:rsid w:val="00AB11DA"/>
    <w:rsid w:val="00AB6412"/>
    <w:rsid w:val="00AB7806"/>
    <w:rsid w:val="00AC2B5A"/>
    <w:rsid w:val="00AC5205"/>
    <w:rsid w:val="00AC6CA4"/>
    <w:rsid w:val="00AE2330"/>
    <w:rsid w:val="00AF23C5"/>
    <w:rsid w:val="00AF49C0"/>
    <w:rsid w:val="00AF7003"/>
    <w:rsid w:val="00B02741"/>
    <w:rsid w:val="00B03DC9"/>
    <w:rsid w:val="00B277DF"/>
    <w:rsid w:val="00B37EF1"/>
    <w:rsid w:val="00B47F17"/>
    <w:rsid w:val="00B51047"/>
    <w:rsid w:val="00B531B1"/>
    <w:rsid w:val="00B5357E"/>
    <w:rsid w:val="00B63ECD"/>
    <w:rsid w:val="00B733D6"/>
    <w:rsid w:val="00B73A32"/>
    <w:rsid w:val="00B73CC0"/>
    <w:rsid w:val="00B77FBF"/>
    <w:rsid w:val="00B84BD6"/>
    <w:rsid w:val="00B87CD1"/>
    <w:rsid w:val="00B95181"/>
    <w:rsid w:val="00B95938"/>
    <w:rsid w:val="00BA6398"/>
    <w:rsid w:val="00BB2DBE"/>
    <w:rsid w:val="00BB38F9"/>
    <w:rsid w:val="00BD1C82"/>
    <w:rsid w:val="00BD2A38"/>
    <w:rsid w:val="00BD79FE"/>
    <w:rsid w:val="00BE2432"/>
    <w:rsid w:val="00C011FE"/>
    <w:rsid w:val="00C078DA"/>
    <w:rsid w:val="00C14D7E"/>
    <w:rsid w:val="00C21355"/>
    <w:rsid w:val="00C34CC1"/>
    <w:rsid w:val="00C35E26"/>
    <w:rsid w:val="00C405A9"/>
    <w:rsid w:val="00C40DAE"/>
    <w:rsid w:val="00C450FF"/>
    <w:rsid w:val="00C55B66"/>
    <w:rsid w:val="00C577E8"/>
    <w:rsid w:val="00C57D60"/>
    <w:rsid w:val="00C60D2F"/>
    <w:rsid w:val="00C630F6"/>
    <w:rsid w:val="00C649A1"/>
    <w:rsid w:val="00C65682"/>
    <w:rsid w:val="00C66584"/>
    <w:rsid w:val="00C66743"/>
    <w:rsid w:val="00C705AD"/>
    <w:rsid w:val="00C719E1"/>
    <w:rsid w:val="00C71F77"/>
    <w:rsid w:val="00C762D9"/>
    <w:rsid w:val="00C82D24"/>
    <w:rsid w:val="00C85BD1"/>
    <w:rsid w:val="00CC046A"/>
    <w:rsid w:val="00CC6436"/>
    <w:rsid w:val="00CD4281"/>
    <w:rsid w:val="00CD4839"/>
    <w:rsid w:val="00CD613A"/>
    <w:rsid w:val="00CF002C"/>
    <w:rsid w:val="00CF3D0B"/>
    <w:rsid w:val="00CF5E3E"/>
    <w:rsid w:val="00D10986"/>
    <w:rsid w:val="00D20ECE"/>
    <w:rsid w:val="00D22A69"/>
    <w:rsid w:val="00D2522E"/>
    <w:rsid w:val="00D3565C"/>
    <w:rsid w:val="00D41398"/>
    <w:rsid w:val="00D522CF"/>
    <w:rsid w:val="00D53D74"/>
    <w:rsid w:val="00D5712D"/>
    <w:rsid w:val="00D74AC9"/>
    <w:rsid w:val="00D84498"/>
    <w:rsid w:val="00D86E8D"/>
    <w:rsid w:val="00D87EBD"/>
    <w:rsid w:val="00D9292B"/>
    <w:rsid w:val="00DA4451"/>
    <w:rsid w:val="00DA5017"/>
    <w:rsid w:val="00DA6C8F"/>
    <w:rsid w:val="00DC268E"/>
    <w:rsid w:val="00DC7F47"/>
    <w:rsid w:val="00DD07E6"/>
    <w:rsid w:val="00DE6593"/>
    <w:rsid w:val="00DF069F"/>
    <w:rsid w:val="00DF79D4"/>
    <w:rsid w:val="00E151FD"/>
    <w:rsid w:val="00E31019"/>
    <w:rsid w:val="00E34014"/>
    <w:rsid w:val="00E36EA6"/>
    <w:rsid w:val="00E43F4E"/>
    <w:rsid w:val="00E5143D"/>
    <w:rsid w:val="00E54BAD"/>
    <w:rsid w:val="00E6796B"/>
    <w:rsid w:val="00E727E9"/>
    <w:rsid w:val="00E7319A"/>
    <w:rsid w:val="00E74C25"/>
    <w:rsid w:val="00E80714"/>
    <w:rsid w:val="00EA0E6D"/>
    <w:rsid w:val="00EA5AE3"/>
    <w:rsid w:val="00EA7101"/>
    <w:rsid w:val="00EA77AC"/>
    <w:rsid w:val="00EA7C83"/>
    <w:rsid w:val="00EB27E0"/>
    <w:rsid w:val="00EB756D"/>
    <w:rsid w:val="00EC4D82"/>
    <w:rsid w:val="00ED005F"/>
    <w:rsid w:val="00ED3E35"/>
    <w:rsid w:val="00EE7961"/>
    <w:rsid w:val="00EF08F1"/>
    <w:rsid w:val="00EF6D13"/>
    <w:rsid w:val="00EF7E8E"/>
    <w:rsid w:val="00F0180C"/>
    <w:rsid w:val="00F03483"/>
    <w:rsid w:val="00F0381B"/>
    <w:rsid w:val="00F058B8"/>
    <w:rsid w:val="00F20315"/>
    <w:rsid w:val="00F21F44"/>
    <w:rsid w:val="00F22073"/>
    <w:rsid w:val="00F26CFA"/>
    <w:rsid w:val="00F26EDD"/>
    <w:rsid w:val="00F34D4D"/>
    <w:rsid w:val="00F5014E"/>
    <w:rsid w:val="00F51715"/>
    <w:rsid w:val="00F6796E"/>
    <w:rsid w:val="00F750DF"/>
    <w:rsid w:val="00F81290"/>
    <w:rsid w:val="00F97A3E"/>
    <w:rsid w:val="00FA096A"/>
    <w:rsid w:val="00FA1305"/>
    <w:rsid w:val="00FA4F19"/>
    <w:rsid w:val="00FA753E"/>
    <w:rsid w:val="00FB0A3B"/>
    <w:rsid w:val="00FD33DC"/>
    <w:rsid w:val="00FE083E"/>
    <w:rsid w:val="00FE27E9"/>
    <w:rsid w:val="00FE768A"/>
    <w:rsid w:val="00FF55CB"/>
    <w:rsid w:val="00FF5E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561BCA"/>
  <w15:chartTrackingRefBased/>
  <w15:docId w15:val="{F49F7B74-A5E7-4133-9A48-CF9275F186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C078D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link w:val="Titolo2Carattere"/>
    <w:uiPriority w:val="9"/>
    <w:qFormat/>
    <w:rsid w:val="00C078D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078D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C078DA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NormaleWeb">
    <w:name w:val="Normal (Web)"/>
    <w:basedOn w:val="Normale"/>
    <w:uiPriority w:val="99"/>
    <w:unhideWhenUsed/>
    <w:rsid w:val="00C078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C078D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city">
    <w:name w:val="city"/>
    <w:basedOn w:val="Normale"/>
    <w:rsid w:val="00C078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C078DA"/>
    <w:rPr>
      <w:color w:val="0000FF"/>
      <w:u w:val="single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078DA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Enfasicorsivo">
    <w:name w:val="Emphasis"/>
    <w:basedOn w:val="Carpredefinitoparagrafo"/>
    <w:uiPriority w:val="20"/>
    <w:qFormat/>
    <w:rsid w:val="001E3EFD"/>
    <w:rPr>
      <w:i/>
      <w:iCs/>
    </w:rPr>
  </w:style>
  <w:style w:type="character" w:styleId="Enfasigrassetto">
    <w:name w:val="Strong"/>
    <w:basedOn w:val="Carpredefinitoparagrafo"/>
    <w:uiPriority w:val="22"/>
    <w:qFormat/>
    <w:rsid w:val="001E3EFD"/>
    <w:rPr>
      <w:b/>
      <w:bCs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1E3EF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1E3EFD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y2iqfc">
    <w:name w:val="y2iqfc"/>
    <w:basedOn w:val="Carpredefinitoparagrafo"/>
    <w:rsid w:val="001E3EFD"/>
  </w:style>
  <w:style w:type="paragraph" w:customStyle="1" w:styleId="Elencopuntato">
    <w:name w:val="Elenco puntato"/>
    <w:basedOn w:val="Normale"/>
    <w:link w:val="ElencopuntatoCarattere"/>
    <w:qFormat/>
    <w:rsid w:val="006E1544"/>
    <w:pPr>
      <w:widowControl w:val="0"/>
      <w:numPr>
        <w:numId w:val="8"/>
      </w:numPr>
      <w:suppressAutoHyphens/>
      <w:spacing w:before="120" w:after="120" w:line="240" w:lineRule="auto"/>
      <w:jc w:val="both"/>
    </w:pPr>
    <w:rPr>
      <w:rFonts w:ascii="Arial" w:eastAsia="Times New Roman" w:hAnsi="Arial" w:cs="Times New Roman"/>
      <w:sz w:val="18"/>
      <w:szCs w:val="20"/>
      <w:lang w:eastAsia="it-IT"/>
    </w:rPr>
  </w:style>
  <w:style w:type="character" w:customStyle="1" w:styleId="ElencopuntatoCarattere">
    <w:name w:val="Elenco puntato Carattere"/>
    <w:link w:val="Elencopuntato"/>
    <w:qFormat/>
    <w:rsid w:val="006E1544"/>
    <w:rPr>
      <w:rFonts w:ascii="Arial" w:eastAsia="Times New Roman" w:hAnsi="Arial" w:cs="Times New Roman"/>
      <w:sz w:val="18"/>
      <w:szCs w:val="20"/>
      <w:lang w:eastAsia="it-IT"/>
    </w:rPr>
  </w:style>
  <w:style w:type="paragraph" w:styleId="Testocommento">
    <w:name w:val="annotation text"/>
    <w:basedOn w:val="Normale"/>
    <w:link w:val="TestocommentoCarattere"/>
    <w:uiPriority w:val="99"/>
    <w:unhideWhenUsed/>
    <w:rsid w:val="006E1544"/>
    <w:pPr>
      <w:spacing w:after="200" w:line="276" w:lineRule="auto"/>
    </w:pPr>
    <w:rPr>
      <w:rFonts w:ascii="Arial" w:eastAsia="Times New Roman" w:hAnsi="Arial" w:cs="Times New Roman"/>
      <w:sz w:val="20"/>
      <w:szCs w:val="20"/>
      <w:lang w:val="en-US" w:bidi="en-US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6E1544"/>
    <w:rPr>
      <w:rFonts w:ascii="Arial" w:eastAsia="Times New Roman" w:hAnsi="Arial" w:cs="Times New Roman"/>
      <w:sz w:val="20"/>
      <w:szCs w:val="20"/>
      <w:lang w:val="en-US" w:bidi="en-US"/>
    </w:rPr>
  </w:style>
  <w:style w:type="character" w:styleId="Rimandocommento">
    <w:name w:val="annotation reference"/>
    <w:uiPriority w:val="99"/>
    <w:semiHidden/>
    <w:unhideWhenUsed/>
    <w:rsid w:val="006E1544"/>
    <w:rPr>
      <w:sz w:val="16"/>
      <w:szCs w:val="16"/>
    </w:rPr>
  </w:style>
  <w:style w:type="paragraph" w:customStyle="1" w:styleId="xmsonormal">
    <w:name w:val="x_msonormal"/>
    <w:basedOn w:val="Normale"/>
    <w:uiPriority w:val="99"/>
    <w:rsid w:val="006E15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aliases w:val="Paragrafo elenco 2,List Paragraph11,Elenco Puntato_Tabella"/>
    <w:basedOn w:val="Normale"/>
    <w:link w:val="ParagrafoelencoCarattere"/>
    <w:uiPriority w:val="34"/>
    <w:qFormat/>
    <w:rsid w:val="003A14D1"/>
    <w:pPr>
      <w:spacing w:after="200" w:line="276" w:lineRule="auto"/>
      <w:ind w:left="720"/>
      <w:contextualSpacing/>
    </w:p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97A3E"/>
    <w:pPr>
      <w:spacing w:after="160" w:line="240" w:lineRule="auto"/>
    </w:pPr>
    <w:rPr>
      <w:rFonts w:asciiTheme="minorHAnsi" w:eastAsiaTheme="minorHAnsi" w:hAnsiTheme="minorHAnsi" w:cstheme="minorBidi"/>
      <w:b/>
      <w:bCs/>
      <w:lang w:val="it-IT" w:bidi="ar-SA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97A3E"/>
    <w:rPr>
      <w:rFonts w:ascii="Arial" w:eastAsia="Times New Roman" w:hAnsi="Arial" w:cs="Times New Roman"/>
      <w:b/>
      <w:bCs/>
      <w:sz w:val="20"/>
      <w:szCs w:val="20"/>
      <w:lang w:val="en-US" w:bidi="en-US"/>
    </w:rPr>
  </w:style>
  <w:style w:type="paragraph" w:styleId="Revisione">
    <w:name w:val="Revision"/>
    <w:hidden/>
    <w:uiPriority w:val="99"/>
    <w:semiHidden/>
    <w:rsid w:val="007A3A84"/>
    <w:pPr>
      <w:spacing w:after="0" w:line="240" w:lineRule="auto"/>
    </w:pPr>
  </w:style>
  <w:style w:type="paragraph" w:styleId="Corpotesto">
    <w:name w:val="Body Text"/>
    <w:basedOn w:val="Normale"/>
    <w:link w:val="CorpotestoCarattere"/>
    <w:uiPriority w:val="1"/>
    <w:qFormat/>
    <w:rsid w:val="00E80714"/>
    <w:pPr>
      <w:widowControl w:val="0"/>
      <w:autoSpaceDE w:val="0"/>
      <w:autoSpaceDN w:val="0"/>
      <w:spacing w:after="0" w:line="240" w:lineRule="auto"/>
      <w:jc w:val="both"/>
    </w:pPr>
    <w:rPr>
      <w:rFonts w:ascii="Arial MT" w:eastAsia="Arial MT" w:hAnsi="Arial MT" w:cs="Arial M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E80714"/>
    <w:rPr>
      <w:rFonts w:ascii="Arial MT" w:eastAsia="Arial MT" w:hAnsi="Arial MT" w:cs="Arial MT"/>
    </w:rPr>
  </w:style>
  <w:style w:type="paragraph" w:customStyle="1" w:styleId="Default">
    <w:name w:val="Default"/>
    <w:rsid w:val="001C73F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ableParagraph">
    <w:name w:val="Table Paragraph"/>
    <w:basedOn w:val="Normale"/>
    <w:uiPriority w:val="1"/>
    <w:qFormat/>
    <w:rsid w:val="001C73FD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eastAsia="it-IT" w:bidi="it-IT"/>
    </w:rPr>
  </w:style>
  <w:style w:type="character" w:customStyle="1" w:styleId="ParagrafoelencoCarattere">
    <w:name w:val="Paragrafo elenco Carattere"/>
    <w:aliases w:val="Paragrafo elenco 2 Carattere,List Paragraph11 Carattere,Elenco Puntato_Tabella Carattere"/>
    <w:link w:val="Paragrafoelenco"/>
    <w:uiPriority w:val="34"/>
    <w:qFormat/>
    <w:locked/>
    <w:rsid w:val="008E0C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7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5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968134">
          <w:marLeft w:val="0"/>
          <w:marRight w:val="0"/>
          <w:marTop w:val="750"/>
          <w:marBottom w:val="0"/>
          <w:divBdr>
            <w:top w:val="single" w:sz="6" w:space="11" w:color="E6E6E6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50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338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39813">
              <w:marLeft w:val="0"/>
              <w:marRight w:val="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3618917">
              <w:marLeft w:val="0"/>
              <w:marRight w:val="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4229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582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621215">
              <w:marLeft w:val="27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253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142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247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6165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400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6846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081823">
              <w:marLeft w:val="0"/>
              <w:marRight w:val="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1633">
              <w:marLeft w:val="0"/>
              <w:marRight w:val="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7029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97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9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034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2874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4513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7654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6061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3149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67550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4138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90910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230869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58165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86741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3957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715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619510">
          <w:marLeft w:val="279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745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7062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595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674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84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74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52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4083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41267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77065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5832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17763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137984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738902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684462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090332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010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88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pid.gov.it/richiedi-spid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www.spid.gov.it/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bandi.regione.lombardia.it/" TargetMode="External"/><Relationship Id="rId11" Type="http://schemas.openxmlformats.org/officeDocument/2006/relationships/hyperlink" Target="mailto:bandi@regione.lombardia.i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Lavora.con.noi@ariaspa.i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pid.gov.it/domande-frequenti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EBA42C-A571-4F30-BC32-E28E35F766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</TotalTime>
  <Pages>7</Pages>
  <Words>2799</Words>
  <Characters>15960</Characters>
  <Application>Microsoft Office Word</Application>
  <DocSecurity>0</DocSecurity>
  <Lines>133</Lines>
  <Paragraphs>37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Vergani Chiara</dc:creator>
  <cp:keywords/>
  <dc:description/>
  <cp:lastModifiedBy>Elena Ghislandi</cp:lastModifiedBy>
  <cp:revision>14</cp:revision>
  <cp:lastPrinted>2025-01-07T10:40:00Z</cp:lastPrinted>
  <dcterms:created xsi:type="dcterms:W3CDTF">2025-01-22T11:03:00Z</dcterms:created>
  <dcterms:modified xsi:type="dcterms:W3CDTF">2025-02-26T13:02:00Z</dcterms:modified>
</cp:coreProperties>
</file>