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CE106E" w14:textId="440E5C9E" w:rsidR="006147E9" w:rsidRPr="00A70A9E" w:rsidRDefault="000D6F9F" w:rsidP="006147E9">
      <w:pPr>
        <w:jc w:val="both"/>
        <w:rPr>
          <w:rFonts w:ascii="Times New Roman" w:hAnsi="Times New Roman" w:cs="Times New Roman"/>
        </w:rPr>
      </w:pPr>
      <w:r w:rsidRPr="00A70A9E">
        <w:rPr>
          <w:rFonts w:ascii="Times New Roman" w:hAnsi="Times New Roman" w:cs="Times New Roman"/>
          <w:b/>
          <w:bCs/>
        </w:rPr>
        <w:t xml:space="preserve">MANIFESTAZIONE D’INTERESSE </w:t>
      </w:r>
      <w:r w:rsidR="000350B0" w:rsidRPr="00A70A9E">
        <w:rPr>
          <w:rFonts w:ascii="Times New Roman" w:hAnsi="Times New Roman" w:cs="Times New Roman"/>
          <w:b/>
          <w:bCs/>
        </w:rPr>
        <w:t>ALLA NOMINA</w:t>
      </w:r>
      <w:r w:rsidR="00C5148F">
        <w:rPr>
          <w:rFonts w:ascii="Times New Roman" w:hAnsi="Times New Roman" w:cs="Times New Roman"/>
          <w:b/>
          <w:bCs/>
        </w:rPr>
        <w:t>,</w:t>
      </w:r>
      <w:r w:rsidR="000350B0" w:rsidRPr="00A70A9E">
        <w:rPr>
          <w:rFonts w:ascii="Times New Roman" w:hAnsi="Times New Roman" w:cs="Times New Roman"/>
          <w:b/>
          <w:bCs/>
        </w:rPr>
        <w:t xml:space="preserve"> </w:t>
      </w:r>
      <w:r w:rsidR="00C5148F">
        <w:rPr>
          <w:rFonts w:ascii="Times New Roman" w:hAnsi="Times New Roman" w:cs="Times New Roman"/>
          <w:b/>
          <w:bCs/>
        </w:rPr>
        <w:t>IN QUALITA’ DI</w:t>
      </w:r>
      <w:r w:rsidRPr="00A70A9E">
        <w:rPr>
          <w:rFonts w:ascii="Times New Roman" w:hAnsi="Times New Roman" w:cs="Times New Roman"/>
          <w:b/>
          <w:bCs/>
        </w:rPr>
        <w:t xml:space="preserve"> </w:t>
      </w:r>
      <w:r w:rsidR="00DA3D90" w:rsidRPr="00A70A9E">
        <w:rPr>
          <w:rFonts w:ascii="Times New Roman" w:hAnsi="Times New Roman" w:cs="Times New Roman"/>
          <w:b/>
          <w:bCs/>
        </w:rPr>
        <w:t>ESPERTO</w:t>
      </w:r>
      <w:r w:rsidR="00C5148F">
        <w:rPr>
          <w:rFonts w:ascii="Times New Roman" w:hAnsi="Times New Roman" w:cs="Times New Roman"/>
          <w:b/>
          <w:bCs/>
        </w:rPr>
        <w:t>,</w:t>
      </w:r>
      <w:r w:rsidR="000350B0" w:rsidRPr="00A70A9E">
        <w:rPr>
          <w:rFonts w:ascii="Times New Roman" w:hAnsi="Times New Roman" w:cs="Times New Roman"/>
          <w:b/>
          <w:bCs/>
        </w:rPr>
        <w:t xml:space="preserve"> </w:t>
      </w:r>
      <w:r w:rsidR="00C5148F">
        <w:rPr>
          <w:rFonts w:ascii="Times New Roman" w:hAnsi="Times New Roman" w:cs="Times New Roman"/>
          <w:b/>
          <w:bCs/>
        </w:rPr>
        <w:t>A</w:t>
      </w:r>
      <w:r w:rsidR="000350B0" w:rsidRPr="00A70A9E">
        <w:rPr>
          <w:rFonts w:ascii="Times New Roman" w:hAnsi="Times New Roman" w:cs="Times New Roman"/>
          <w:b/>
          <w:bCs/>
        </w:rPr>
        <w:t xml:space="preserve"> COMPONENTE DELLA </w:t>
      </w:r>
      <w:r w:rsidRPr="00A70A9E">
        <w:rPr>
          <w:rFonts w:ascii="Times New Roman" w:hAnsi="Times New Roman" w:cs="Times New Roman"/>
          <w:b/>
          <w:bCs/>
        </w:rPr>
        <w:t>CABINA DI REGIA REGIONALE PER LA PREVENZIONE, IL CONTRASTO E LA COMPOSIZIONE DELLE CRISI DA SOVRAINDEBITAMENTO DI CUI ALL’ART. 7 DELLA L.R. 4/2025</w:t>
      </w:r>
      <w:r w:rsidR="00DA3D90" w:rsidRPr="00A70A9E">
        <w:rPr>
          <w:rFonts w:ascii="Times New Roman" w:hAnsi="Times New Roman" w:cs="Times New Roman"/>
          <w:b/>
          <w:bCs/>
        </w:rPr>
        <w:t xml:space="preserve"> (</w:t>
      </w:r>
      <w:r w:rsidR="006147E9" w:rsidRPr="00A70A9E">
        <w:rPr>
          <w:rFonts w:ascii="Times New Roman" w:hAnsi="Times New Roman" w:cs="Times New Roman"/>
          <w:b/>
          <w:bCs/>
        </w:rPr>
        <w:t>MISURE DI PREVENZIONE E CONTRASTO AL SOVRAINDEBITAMENTO)</w:t>
      </w:r>
      <w:r w:rsidR="006147E9" w:rsidRPr="00A70A9E">
        <w:rPr>
          <w:rFonts w:ascii="Times New Roman" w:hAnsi="Times New Roman" w:cs="Times New Roman"/>
        </w:rPr>
        <w:t xml:space="preserve"> </w:t>
      </w:r>
    </w:p>
    <w:p w14:paraId="5A115072" w14:textId="77777777" w:rsidR="000D6F9F" w:rsidRPr="00A70A9E" w:rsidRDefault="000D6F9F" w:rsidP="000D6F9F">
      <w:pPr>
        <w:jc w:val="both"/>
        <w:rPr>
          <w:rFonts w:ascii="Times New Roman" w:hAnsi="Times New Roman" w:cs="Times New Roman"/>
          <w:b/>
          <w:bCs/>
        </w:rPr>
      </w:pPr>
    </w:p>
    <w:p w14:paraId="18993573" w14:textId="6C57A7FA" w:rsidR="000D6F9F" w:rsidRPr="00A70A9E" w:rsidRDefault="000D6F9F" w:rsidP="00EA255C">
      <w:pPr>
        <w:spacing w:after="0" w:line="240" w:lineRule="auto"/>
        <w:jc w:val="both"/>
        <w:rPr>
          <w:rFonts w:ascii="Times New Roman" w:hAnsi="Times New Roman" w:cs="Times New Roman"/>
        </w:rPr>
      </w:pPr>
      <w:r w:rsidRPr="00A70A9E">
        <w:rPr>
          <w:rFonts w:ascii="Times New Roman" w:hAnsi="Times New Roman" w:cs="Times New Roman"/>
        </w:rPr>
        <w:t>Il/La sottoscritto/a………………………………………………nato/a………………………...</w:t>
      </w:r>
      <w:proofErr w:type="spellStart"/>
      <w:r w:rsidRPr="00A70A9E">
        <w:rPr>
          <w:rFonts w:ascii="Times New Roman" w:hAnsi="Times New Roman" w:cs="Times New Roman"/>
        </w:rPr>
        <w:t>prov</w:t>
      </w:r>
      <w:proofErr w:type="spellEnd"/>
      <w:r w:rsidRPr="00A70A9E">
        <w:rPr>
          <w:rFonts w:ascii="Times New Roman" w:hAnsi="Times New Roman" w:cs="Times New Roman"/>
        </w:rPr>
        <w:t>……….</w:t>
      </w:r>
    </w:p>
    <w:p w14:paraId="561C60B0" w14:textId="6D249990" w:rsidR="000D6F9F" w:rsidRPr="00A70A9E" w:rsidRDefault="000A0880" w:rsidP="00EA255C">
      <w:pPr>
        <w:spacing w:after="0" w:line="240" w:lineRule="auto"/>
        <w:jc w:val="both"/>
        <w:rPr>
          <w:rFonts w:ascii="Times New Roman" w:hAnsi="Times New Roman" w:cs="Times New Roman"/>
        </w:rPr>
      </w:pPr>
      <w:r w:rsidRPr="00A70A9E">
        <w:rPr>
          <w:rFonts w:ascii="Times New Roman" w:hAnsi="Times New Roman" w:cs="Times New Roman"/>
        </w:rPr>
        <w:t>r</w:t>
      </w:r>
      <w:r w:rsidR="000977A2" w:rsidRPr="00A70A9E">
        <w:rPr>
          <w:rFonts w:ascii="Times New Roman" w:hAnsi="Times New Roman" w:cs="Times New Roman"/>
        </w:rPr>
        <w:t>esidente</w:t>
      </w:r>
      <w:r w:rsidRPr="00A70A9E">
        <w:rPr>
          <w:rFonts w:ascii="Times New Roman" w:hAnsi="Times New Roman" w:cs="Times New Roman"/>
        </w:rPr>
        <w:t xml:space="preserve"> </w:t>
      </w:r>
      <w:r w:rsidR="000977A2" w:rsidRPr="00A70A9E">
        <w:rPr>
          <w:rFonts w:ascii="Times New Roman" w:hAnsi="Times New Roman" w:cs="Times New Roman"/>
        </w:rPr>
        <w:t>a………………</w:t>
      </w:r>
      <w:r w:rsidR="004D3662" w:rsidRPr="00A70A9E">
        <w:rPr>
          <w:rFonts w:ascii="Times New Roman" w:hAnsi="Times New Roman" w:cs="Times New Roman"/>
        </w:rPr>
        <w:t>Via…</w:t>
      </w:r>
      <w:proofErr w:type="gramStart"/>
      <w:r w:rsidR="004D3662" w:rsidRPr="00A70A9E">
        <w:rPr>
          <w:rFonts w:ascii="Times New Roman" w:hAnsi="Times New Roman" w:cs="Times New Roman"/>
        </w:rPr>
        <w:t>…….</w:t>
      </w:r>
      <w:proofErr w:type="gramEnd"/>
      <w:r w:rsidR="004D3662" w:rsidRPr="00A70A9E">
        <w:rPr>
          <w:rFonts w:ascii="Times New Roman" w:hAnsi="Times New Roman" w:cs="Times New Roman"/>
        </w:rPr>
        <w:t>.</w:t>
      </w:r>
      <w:r w:rsidR="000977A2" w:rsidRPr="00A70A9E">
        <w:rPr>
          <w:rFonts w:ascii="Times New Roman" w:hAnsi="Times New Roman" w:cs="Times New Roman"/>
        </w:rPr>
        <w:t>………</w:t>
      </w:r>
      <w:r w:rsidR="004D3662" w:rsidRPr="00A70A9E">
        <w:rPr>
          <w:rFonts w:ascii="Times New Roman" w:hAnsi="Times New Roman" w:cs="Times New Roman"/>
        </w:rPr>
        <w:t>CAP…………</w:t>
      </w:r>
      <w:proofErr w:type="gramStart"/>
      <w:r w:rsidR="00EA255C" w:rsidRPr="00A70A9E">
        <w:rPr>
          <w:rFonts w:ascii="Times New Roman" w:hAnsi="Times New Roman" w:cs="Times New Roman"/>
        </w:rPr>
        <w:t>…</w:t>
      </w:r>
      <w:r w:rsidRPr="00A70A9E">
        <w:rPr>
          <w:rFonts w:ascii="Times New Roman" w:hAnsi="Times New Roman" w:cs="Times New Roman"/>
        </w:rPr>
        <w:t>….</w:t>
      </w:r>
      <w:proofErr w:type="gramEnd"/>
      <w:r w:rsidRPr="00A70A9E">
        <w:rPr>
          <w:rFonts w:ascii="Times New Roman" w:hAnsi="Times New Roman" w:cs="Times New Roman"/>
        </w:rPr>
        <w:t>.</w:t>
      </w:r>
      <w:r w:rsidR="000D6F9F" w:rsidRPr="00A70A9E">
        <w:rPr>
          <w:rFonts w:ascii="Times New Roman" w:hAnsi="Times New Roman" w:cs="Times New Roman"/>
        </w:rPr>
        <w:t>C</w:t>
      </w:r>
      <w:r w:rsidR="00EA255C" w:rsidRPr="00A70A9E">
        <w:rPr>
          <w:rFonts w:ascii="Times New Roman" w:hAnsi="Times New Roman" w:cs="Times New Roman"/>
        </w:rPr>
        <w:t>.F.</w:t>
      </w:r>
      <w:r w:rsidR="000D6F9F" w:rsidRPr="00A70A9E">
        <w:rPr>
          <w:rFonts w:ascii="Times New Roman" w:hAnsi="Times New Roman" w:cs="Times New Roman"/>
        </w:rPr>
        <w:t>…………………………</w:t>
      </w:r>
      <w:proofErr w:type="gramStart"/>
      <w:r w:rsidRPr="00A70A9E">
        <w:rPr>
          <w:rFonts w:ascii="Times New Roman" w:hAnsi="Times New Roman" w:cs="Times New Roman"/>
        </w:rPr>
        <w:t>…...</w:t>
      </w:r>
      <w:r w:rsidR="000D6F9F" w:rsidRPr="00A70A9E">
        <w:rPr>
          <w:rFonts w:ascii="Times New Roman" w:hAnsi="Times New Roman" w:cs="Times New Roman"/>
        </w:rPr>
        <w:t>.</w:t>
      </w:r>
      <w:proofErr w:type="gramEnd"/>
      <w:r w:rsidR="00EF2CC8" w:rsidRPr="00A70A9E">
        <w:rPr>
          <w:rFonts w:ascii="Times New Roman" w:hAnsi="Times New Roman" w:cs="Times New Roman"/>
        </w:rPr>
        <w:t>indirizzo di</w:t>
      </w:r>
      <w:r w:rsidR="004D3662" w:rsidRPr="00A70A9E">
        <w:rPr>
          <w:rFonts w:ascii="Times New Roman" w:hAnsi="Times New Roman" w:cs="Times New Roman"/>
        </w:rPr>
        <w:t xml:space="preserve"> </w:t>
      </w:r>
      <w:r w:rsidR="00EF2CC8" w:rsidRPr="00A70A9E">
        <w:rPr>
          <w:rFonts w:ascii="Times New Roman" w:hAnsi="Times New Roman" w:cs="Times New Roman"/>
        </w:rPr>
        <w:t>posta elettronica</w:t>
      </w:r>
      <w:r w:rsidR="00804A36" w:rsidRPr="00A70A9E">
        <w:rPr>
          <w:rFonts w:ascii="Times New Roman" w:hAnsi="Times New Roman" w:cs="Times New Roman"/>
        </w:rPr>
        <w:t xml:space="preserve"> </w:t>
      </w:r>
      <w:r w:rsidR="000350B0" w:rsidRPr="00A70A9E">
        <w:rPr>
          <w:rFonts w:ascii="Times New Roman" w:hAnsi="Times New Roman" w:cs="Times New Roman"/>
        </w:rPr>
        <w:t>ordinaria ………</w:t>
      </w:r>
      <w:proofErr w:type="gramStart"/>
      <w:r w:rsidR="000350B0" w:rsidRPr="00A70A9E">
        <w:rPr>
          <w:rFonts w:ascii="Times New Roman" w:hAnsi="Times New Roman" w:cs="Times New Roman"/>
        </w:rPr>
        <w:t>…….</w:t>
      </w:r>
      <w:proofErr w:type="gramEnd"/>
      <w:r w:rsidR="000350B0" w:rsidRPr="00A70A9E">
        <w:rPr>
          <w:rFonts w:ascii="Times New Roman" w:hAnsi="Times New Roman" w:cs="Times New Roman"/>
        </w:rPr>
        <w:t xml:space="preserve">.indirizzo di posta elettronica certificata </w:t>
      </w:r>
      <w:r w:rsidR="00EF2CC8" w:rsidRPr="00A70A9E">
        <w:rPr>
          <w:rFonts w:ascii="Times New Roman" w:hAnsi="Times New Roman" w:cs="Times New Roman"/>
        </w:rPr>
        <w:t>……………………………………</w:t>
      </w:r>
      <w:r w:rsidR="00804A36" w:rsidRPr="00A70A9E">
        <w:rPr>
          <w:rFonts w:ascii="Times New Roman" w:hAnsi="Times New Roman" w:cs="Times New Roman"/>
        </w:rPr>
        <w:t>………………………………………………</w:t>
      </w:r>
    </w:p>
    <w:p w14:paraId="51170159" w14:textId="05D70B33" w:rsidR="00804A36" w:rsidRPr="00A70A9E" w:rsidRDefault="00804A36" w:rsidP="00EA255C">
      <w:pPr>
        <w:spacing w:after="0" w:line="240" w:lineRule="auto"/>
        <w:jc w:val="both"/>
        <w:rPr>
          <w:rFonts w:ascii="Times New Roman" w:hAnsi="Times New Roman" w:cs="Times New Roman"/>
        </w:rPr>
      </w:pPr>
      <w:r w:rsidRPr="00A70A9E">
        <w:rPr>
          <w:rFonts w:ascii="Times New Roman" w:hAnsi="Times New Roman" w:cs="Times New Roman"/>
        </w:rPr>
        <w:t>recapito telefonico……………………………………………………………………………………………….</w:t>
      </w:r>
    </w:p>
    <w:p w14:paraId="05794E44" w14:textId="77777777" w:rsidR="00EA255C" w:rsidRPr="00A70A9E" w:rsidRDefault="00EA255C" w:rsidP="00EA255C">
      <w:pPr>
        <w:spacing w:after="0" w:line="240" w:lineRule="auto"/>
        <w:jc w:val="both"/>
        <w:rPr>
          <w:rFonts w:ascii="Times New Roman" w:hAnsi="Times New Roman" w:cs="Times New Roman"/>
        </w:rPr>
      </w:pPr>
    </w:p>
    <w:p w14:paraId="45BEF4DC" w14:textId="0B3293C9" w:rsidR="000D6F9F" w:rsidRPr="00A70A9E" w:rsidRDefault="000D6F9F" w:rsidP="000D6F9F">
      <w:pPr>
        <w:jc w:val="both"/>
        <w:rPr>
          <w:rFonts w:ascii="Times New Roman" w:hAnsi="Times New Roman" w:cs="Times New Roman"/>
        </w:rPr>
      </w:pPr>
      <w:r w:rsidRPr="00A70A9E">
        <w:rPr>
          <w:rFonts w:ascii="Times New Roman" w:hAnsi="Times New Roman" w:cs="Times New Roman"/>
        </w:rPr>
        <w:t>consapevole della responsabilità penale ex art. 76 del d</w:t>
      </w:r>
      <w:r w:rsidR="002B696A" w:rsidRPr="00A70A9E">
        <w:rPr>
          <w:rFonts w:ascii="Times New Roman" w:hAnsi="Times New Roman" w:cs="Times New Roman"/>
        </w:rPr>
        <w:t>.</w:t>
      </w:r>
      <w:r w:rsidRPr="00A70A9E">
        <w:rPr>
          <w:rFonts w:ascii="Times New Roman" w:hAnsi="Times New Roman" w:cs="Times New Roman"/>
        </w:rPr>
        <w:t>p</w:t>
      </w:r>
      <w:r w:rsidR="002B696A" w:rsidRPr="00A70A9E">
        <w:rPr>
          <w:rFonts w:ascii="Times New Roman" w:hAnsi="Times New Roman" w:cs="Times New Roman"/>
        </w:rPr>
        <w:t>.</w:t>
      </w:r>
      <w:r w:rsidRPr="00A70A9E">
        <w:rPr>
          <w:rFonts w:ascii="Times New Roman" w:hAnsi="Times New Roman" w:cs="Times New Roman"/>
        </w:rPr>
        <w:t>r</w:t>
      </w:r>
      <w:r w:rsidR="002B696A" w:rsidRPr="00A70A9E">
        <w:rPr>
          <w:rFonts w:ascii="Times New Roman" w:hAnsi="Times New Roman" w:cs="Times New Roman"/>
        </w:rPr>
        <w:t>.</w:t>
      </w:r>
      <w:r w:rsidRPr="00A70A9E">
        <w:rPr>
          <w:rFonts w:ascii="Times New Roman" w:hAnsi="Times New Roman" w:cs="Times New Roman"/>
        </w:rPr>
        <w:t xml:space="preserve"> 445/2000 in caso di dichiarazioni mendaci</w:t>
      </w:r>
      <w:r w:rsidR="006E622B" w:rsidRPr="00A70A9E">
        <w:rPr>
          <w:rFonts w:ascii="Times New Roman" w:hAnsi="Times New Roman" w:cs="Times New Roman"/>
        </w:rPr>
        <w:t>;</w:t>
      </w:r>
    </w:p>
    <w:p w14:paraId="1A63BE91" w14:textId="154477BB" w:rsidR="006E622B" w:rsidRPr="00A70A9E" w:rsidRDefault="006E622B" w:rsidP="000D6F9F">
      <w:pPr>
        <w:jc w:val="both"/>
        <w:rPr>
          <w:rFonts w:ascii="Times New Roman" w:hAnsi="Times New Roman" w:cs="Times New Roman"/>
        </w:rPr>
      </w:pPr>
      <w:r w:rsidRPr="00A70A9E">
        <w:rPr>
          <w:rFonts w:ascii="Times New Roman" w:hAnsi="Times New Roman" w:cs="Times New Roman"/>
        </w:rPr>
        <w:t xml:space="preserve">consapevole altresì che la partecipazione alla </w:t>
      </w:r>
      <w:r w:rsidR="00EA255C" w:rsidRPr="00A70A9E">
        <w:rPr>
          <w:rFonts w:ascii="Times New Roman" w:hAnsi="Times New Roman" w:cs="Times New Roman"/>
        </w:rPr>
        <w:t>C</w:t>
      </w:r>
      <w:r w:rsidRPr="00A70A9E">
        <w:rPr>
          <w:rFonts w:ascii="Times New Roman" w:hAnsi="Times New Roman" w:cs="Times New Roman"/>
        </w:rPr>
        <w:t xml:space="preserve">abina di regia è a titolo gratuito; </w:t>
      </w:r>
    </w:p>
    <w:p w14:paraId="57AB1514" w14:textId="38529A83" w:rsidR="000D6F9F" w:rsidRPr="00A70A9E" w:rsidRDefault="002C0FD9" w:rsidP="000D6F9F">
      <w:pPr>
        <w:jc w:val="both"/>
        <w:rPr>
          <w:rFonts w:ascii="Times New Roman" w:hAnsi="Times New Roman" w:cs="Times New Roman"/>
          <w:b/>
          <w:bCs/>
        </w:rPr>
      </w:pPr>
      <w:r w:rsidRPr="00A70A9E">
        <w:rPr>
          <w:rFonts w:ascii="Times New Roman" w:hAnsi="Times New Roman" w:cs="Times New Roman"/>
          <w:b/>
          <w:bCs/>
        </w:rPr>
        <w:t xml:space="preserve">MANIFESTA IL PROPRIO INTERESSE </w:t>
      </w:r>
      <w:r w:rsidR="002C15CA" w:rsidRPr="00A70A9E">
        <w:rPr>
          <w:rFonts w:ascii="Times New Roman" w:hAnsi="Times New Roman" w:cs="Times New Roman"/>
          <w:b/>
          <w:bCs/>
        </w:rPr>
        <w:t xml:space="preserve">ALLA NOMINA DI </w:t>
      </w:r>
      <w:r w:rsidR="000350B0" w:rsidRPr="00A70A9E">
        <w:rPr>
          <w:rFonts w:ascii="Times New Roman" w:hAnsi="Times New Roman" w:cs="Times New Roman"/>
          <w:b/>
          <w:bCs/>
        </w:rPr>
        <w:t>COMPONENTE DELLA CA</w:t>
      </w:r>
      <w:r w:rsidR="000D6F9F" w:rsidRPr="00A70A9E">
        <w:rPr>
          <w:rFonts w:ascii="Times New Roman" w:hAnsi="Times New Roman" w:cs="Times New Roman"/>
          <w:b/>
          <w:bCs/>
        </w:rPr>
        <w:t xml:space="preserve">BINA DI REGIA </w:t>
      </w:r>
      <w:r w:rsidR="00000EEE" w:rsidRPr="00A70A9E">
        <w:rPr>
          <w:rFonts w:ascii="Times New Roman" w:hAnsi="Times New Roman" w:cs="Times New Roman"/>
          <w:b/>
          <w:bCs/>
        </w:rPr>
        <w:t xml:space="preserve">DI CUI ALL’ART. 7 DELLA L.R. </w:t>
      </w:r>
      <w:r w:rsidR="002C15CA" w:rsidRPr="00A70A9E">
        <w:rPr>
          <w:rFonts w:ascii="Times New Roman" w:hAnsi="Times New Roman" w:cs="Times New Roman"/>
          <w:b/>
          <w:bCs/>
        </w:rPr>
        <w:t>4</w:t>
      </w:r>
      <w:r w:rsidR="00000EEE" w:rsidRPr="00A70A9E">
        <w:rPr>
          <w:rFonts w:ascii="Times New Roman" w:hAnsi="Times New Roman" w:cs="Times New Roman"/>
          <w:b/>
          <w:bCs/>
        </w:rPr>
        <w:t xml:space="preserve">/2025 </w:t>
      </w:r>
    </w:p>
    <w:p w14:paraId="10BA45B2" w14:textId="0F793972" w:rsidR="00DA3D90" w:rsidRPr="00A70A9E" w:rsidRDefault="00DA3D90" w:rsidP="000D6F9F">
      <w:pPr>
        <w:jc w:val="both"/>
        <w:rPr>
          <w:rFonts w:ascii="Times New Roman" w:hAnsi="Times New Roman" w:cs="Times New Roman"/>
        </w:rPr>
      </w:pPr>
      <w:r w:rsidRPr="00A70A9E">
        <w:rPr>
          <w:rFonts w:ascii="Times New Roman" w:hAnsi="Times New Roman" w:cs="Times New Roman"/>
        </w:rPr>
        <w:t xml:space="preserve">A </w:t>
      </w:r>
      <w:r w:rsidR="00EA27B1" w:rsidRPr="00A70A9E">
        <w:rPr>
          <w:rFonts w:ascii="Times New Roman" w:hAnsi="Times New Roman" w:cs="Times New Roman"/>
        </w:rPr>
        <w:t xml:space="preserve">tal </w:t>
      </w:r>
      <w:r w:rsidRPr="00A70A9E">
        <w:rPr>
          <w:rFonts w:ascii="Times New Roman" w:hAnsi="Times New Roman" w:cs="Times New Roman"/>
        </w:rPr>
        <w:t xml:space="preserve">fine dichiara di essere </w:t>
      </w:r>
      <w:r w:rsidR="00804A36" w:rsidRPr="00A70A9E">
        <w:rPr>
          <w:rFonts w:ascii="Times New Roman" w:hAnsi="Times New Roman" w:cs="Times New Roman"/>
        </w:rPr>
        <w:t xml:space="preserve">in possesso dell’esperienza richiesta dall’art. 7, comma 2, lett. d), della </w:t>
      </w:r>
      <w:proofErr w:type="spellStart"/>
      <w:r w:rsidR="00804A36" w:rsidRPr="00A70A9E">
        <w:rPr>
          <w:rFonts w:ascii="Times New Roman" w:hAnsi="Times New Roman" w:cs="Times New Roman"/>
        </w:rPr>
        <w:t>l.r</w:t>
      </w:r>
      <w:proofErr w:type="spellEnd"/>
      <w:r w:rsidR="00804A36" w:rsidRPr="00A70A9E">
        <w:rPr>
          <w:rFonts w:ascii="Times New Roman" w:hAnsi="Times New Roman" w:cs="Times New Roman"/>
        </w:rPr>
        <w:t>. 4/2025</w:t>
      </w:r>
      <w:r w:rsidR="00604357" w:rsidRPr="00A70A9E">
        <w:rPr>
          <w:rFonts w:ascii="Times New Roman" w:hAnsi="Times New Roman" w:cs="Times New Roman"/>
        </w:rPr>
        <w:t xml:space="preserve"> in </w:t>
      </w:r>
      <w:r w:rsidR="0030341F" w:rsidRPr="00A70A9E">
        <w:rPr>
          <w:rFonts w:ascii="Times New Roman" w:hAnsi="Times New Roman" w:cs="Times New Roman"/>
        </w:rPr>
        <w:t xml:space="preserve">almeno </w:t>
      </w:r>
      <w:r w:rsidR="00604357" w:rsidRPr="00A70A9E">
        <w:rPr>
          <w:rFonts w:ascii="Times New Roman" w:hAnsi="Times New Roman" w:cs="Times New Roman"/>
        </w:rPr>
        <w:t xml:space="preserve">uno </w:t>
      </w:r>
      <w:r w:rsidR="00273B61" w:rsidRPr="00A70A9E">
        <w:rPr>
          <w:rFonts w:ascii="Times New Roman" w:hAnsi="Times New Roman" w:cs="Times New Roman"/>
        </w:rPr>
        <w:t>dei seguenti ambiti</w:t>
      </w:r>
      <w:r w:rsidR="00EA27B1" w:rsidRPr="00A70A9E">
        <w:rPr>
          <w:rFonts w:ascii="Times New Roman" w:hAnsi="Times New Roman" w:cs="Times New Roman"/>
        </w:rPr>
        <w:t xml:space="preserve"> da selezionare</w:t>
      </w:r>
      <w:r w:rsidR="00273B61" w:rsidRPr="00A70A9E">
        <w:rPr>
          <w:rFonts w:ascii="Times New Roman" w:hAnsi="Times New Roman" w:cs="Times New Roman"/>
        </w:rPr>
        <w:t xml:space="preserve">: </w:t>
      </w:r>
      <w:r w:rsidRPr="00A70A9E">
        <w:rPr>
          <w:rFonts w:ascii="Times New Roman" w:hAnsi="Times New Roman" w:cs="Times New Roman"/>
        </w:rPr>
        <w:t xml:space="preserve"> </w:t>
      </w:r>
    </w:p>
    <w:p w14:paraId="44D51042" w14:textId="77777777" w:rsidR="000B0D4E" w:rsidRPr="00A70A9E" w:rsidRDefault="000B0D4E" w:rsidP="00EA27B1">
      <w:pPr>
        <w:pStyle w:val="Paragrafoelenco"/>
        <w:numPr>
          <w:ilvl w:val="0"/>
          <w:numId w:val="10"/>
        </w:numPr>
        <w:spacing w:after="0" w:line="240" w:lineRule="auto"/>
        <w:jc w:val="both"/>
        <w:rPr>
          <w:rFonts w:ascii="Times New Roman" w:hAnsi="Times New Roman" w:cs="Times New Roman"/>
        </w:rPr>
      </w:pPr>
      <w:r w:rsidRPr="00A70A9E">
        <w:rPr>
          <w:rFonts w:ascii="Times New Roman" w:hAnsi="Times New Roman" w:cs="Times New Roman"/>
        </w:rPr>
        <w:t xml:space="preserve">studi e ricerche sul tema del sovraindebitamento; </w:t>
      </w:r>
    </w:p>
    <w:p w14:paraId="3CDD9DDA" w14:textId="77777777" w:rsidR="000B0D4E" w:rsidRPr="00A70A9E" w:rsidRDefault="000B0D4E" w:rsidP="00EA27B1">
      <w:pPr>
        <w:pStyle w:val="Paragrafoelenco"/>
        <w:numPr>
          <w:ilvl w:val="0"/>
          <w:numId w:val="10"/>
        </w:numPr>
        <w:spacing w:after="0" w:line="240" w:lineRule="auto"/>
        <w:jc w:val="both"/>
        <w:rPr>
          <w:rFonts w:ascii="Times New Roman" w:hAnsi="Times New Roman" w:cs="Times New Roman"/>
        </w:rPr>
      </w:pPr>
      <w:r w:rsidRPr="00A70A9E">
        <w:rPr>
          <w:rFonts w:ascii="Times New Roman" w:hAnsi="Times New Roman" w:cs="Times New Roman"/>
        </w:rPr>
        <w:t xml:space="preserve">composizione delle crisi da sovraindebitamento; </w:t>
      </w:r>
    </w:p>
    <w:p w14:paraId="1CFD80ED" w14:textId="77777777" w:rsidR="000B0D4E" w:rsidRPr="00A70A9E" w:rsidRDefault="000B0D4E" w:rsidP="00EA27B1">
      <w:pPr>
        <w:pStyle w:val="Paragrafoelenco"/>
        <w:numPr>
          <w:ilvl w:val="0"/>
          <w:numId w:val="10"/>
        </w:numPr>
        <w:spacing w:after="0" w:line="240" w:lineRule="auto"/>
        <w:jc w:val="both"/>
        <w:rPr>
          <w:rFonts w:ascii="Times New Roman" w:hAnsi="Times New Roman" w:cs="Times New Roman"/>
        </w:rPr>
      </w:pPr>
      <w:r w:rsidRPr="00A70A9E">
        <w:rPr>
          <w:rFonts w:ascii="Times New Roman" w:hAnsi="Times New Roman" w:cs="Times New Roman"/>
        </w:rPr>
        <w:t xml:space="preserve">consulenza, anche legale e finanziaria, assistenza e orientamento in tema di accesso al credito o gestione del denaro e del debito; </w:t>
      </w:r>
    </w:p>
    <w:p w14:paraId="4447B793" w14:textId="77777777" w:rsidR="000B0D4E" w:rsidRPr="00A70A9E" w:rsidRDefault="000B0D4E" w:rsidP="00EA27B1">
      <w:pPr>
        <w:pStyle w:val="Paragrafoelenco"/>
        <w:numPr>
          <w:ilvl w:val="0"/>
          <w:numId w:val="10"/>
        </w:numPr>
        <w:spacing w:after="0" w:line="240" w:lineRule="auto"/>
        <w:jc w:val="both"/>
        <w:rPr>
          <w:rFonts w:ascii="Times New Roman" w:hAnsi="Times New Roman" w:cs="Times New Roman"/>
        </w:rPr>
      </w:pPr>
      <w:r w:rsidRPr="00A70A9E">
        <w:rPr>
          <w:rFonts w:ascii="Times New Roman" w:hAnsi="Times New Roman" w:cs="Times New Roman"/>
        </w:rPr>
        <w:t xml:space="preserve">educazione al consumo e sensibilizzazione sull’uso responsabile del denaro; </w:t>
      </w:r>
    </w:p>
    <w:p w14:paraId="0E5A5414" w14:textId="77777777" w:rsidR="000B0D4E" w:rsidRPr="00A70A9E" w:rsidRDefault="000B0D4E" w:rsidP="00EA27B1">
      <w:pPr>
        <w:pStyle w:val="Paragrafoelenco"/>
        <w:numPr>
          <w:ilvl w:val="0"/>
          <w:numId w:val="10"/>
        </w:numPr>
        <w:spacing w:after="0" w:line="240" w:lineRule="auto"/>
        <w:jc w:val="both"/>
        <w:rPr>
          <w:rFonts w:ascii="Times New Roman" w:hAnsi="Times New Roman" w:cs="Times New Roman"/>
        </w:rPr>
      </w:pPr>
      <w:r w:rsidRPr="00A70A9E">
        <w:rPr>
          <w:rFonts w:ascii="Times New Roman" w:hAnsi="Times New Roman" w:cs="Times New Roman"/>
        </w:rPr>
        <w:t xml:space="preserve">informazione, formazione e sensibilizzazione sul fenomeno del sovraindebitamento; </w:t>
      </w:r>
    </w:p>
    <w:p w14:paraId="340E1298" w14:textId="77777777" w:rsidR="000B0D4E" w:rsidRPr="00A70A9E" w:rsidRDefault="000B0D4E" w:rsidP="00EA27B1">
      <w:pPr>
        <w:pStyle w:val="Paragrafoelenco"/>
        <w:numPr>
          <w:ilvl w:val="0"/>
          <w:numId w:val="10"/>
        </w:numPr>
        <w:spacing w:after="0" w:line="240" w:lineRule="auto"/>
        <w:jc w:val="both"/>
        <w:rPr>
          <w:rFonts w:ascii="Times New Roman" w:hAnsi="Times New Roman" w:cs="Times New Roman"/>
        </w:rPr>
      </w:pPr>
      <w:r w:rsidRPr="00A70A9E">
        <w:rPr>
          <w:rFonts w:ascii="Times New Roman" w:hAnsi="Times New Roman" w:cs="Times New Roman"/>
        </w:rPr>
        <w:t xml:space="preserve">collaborazione con istituzioni e soggetti pubblici e privati afferente alla tematica del sovraindebitamento; </w:t>
      </w:r>
    </w:p>
    <w:p w14:paraId="368C70ED" w14:textId="72CDFFB0" w:rsidR="000B0D4E" w:rsidRPr="00A70A9E" w:rsidRDefault="000B0D4E" w:rsidP="00EA27B1">
      <w:pPr>
        <w:pStyle w:val="Paragrafoelenco"/>
        <w:numPr>
          <w:ilvl w:val="0"/>
          <w:numId w:val="10"/>
        </w:numPr>
        <w:spacing w:after="0" w:line="240" w:lineRule="auto"/>
        <w:jc w:val="both"/>
        <w:rPr>
          <w:rFonts w:ascii="Times New Roman" w:hAnsi="Times New Roman" w:cs="Times New Roman"/>
        </w:rPr>
      </w:pPr>
      <w:r w:rsidRPr="00A70A9E">
        <w:rPr>
          <w:rFonts w:ascii="Times New Roman" w:hAnsi="Times New Roman" w:cs="Times New Roman"/>
        </w:rPr>
        <w:t>assistenza sociale o psicologica rivolta a soggetti sovraindebitati</w:t>
      </w:r>
      <w:r w:rsidR="00EA27B1" w:rsidRPr="00A70A9E">
        <w:rPr>
          <w:rFonts w:ascii="Times New Roman" w:hAnsi="Times New Roman" w:cs="Times New Roman"/>
        </w:rPr>
        <w:t>.</w:t>
      </w:r>
    </w:p>
    <w:p w14:paraId="71BE0A4C" w14:textId="77777777" w:rsidR="000B0D4E" w:rsidRPr="00A70A9E" w:rsidRDefault="000B0D4E" w:rsidP="00EA27B1">
      <w:pPr>
        <w:spacing w:after="0" w:line="240" w:lineRule="auto"/>
        <w:jc w:val="both"/>
        <w:rPr>
          <w:rFonts w:ascii="Times New Roman" w:hAnsi="Times New Roman" w:cs="Times New Roman"/>
        </w:rPr>
      </w:pPr>
    </w:p>
    <w:p w14:paraId="0642FD7C" w14:textId="7315E989" w:rsidR="00EA503D" w:rsidRPr="00A70A9E" w:rsidRDefault="00EA255C" w:rsidP="00EA503D">
      <w:pPr>
        <w:jc w:val="both"/>
        <w:rPr>
          <w:rFonts w:ascii="Times New Roman" w:hAnsi="Times New Roman"/>
        </w:rPr>
      </w:pPr>
      <w:r w:rsidRPr="00A70A9E">
        <w:rPr>
          <w:rFonts w:ascii="Times New Roman" w:hAnsi="Times New Roman" w:cs="Times New Roman"/>
        </w:rPr>
        <w:t>Dichiara altresì di non</w:t>
      </w:r>
      <w:r w:rsidR="00934F93" w:rsidRPr="00A70A9E">
        <w:rPr>
          <w:rFonts w:ascii="Times New Roman" w:hAnsi="Times New Roman"/>
        </w:rPr>
        <w:t xml:space="preserve"> trovarsi in </w:t>
      </w:r>
      <w:r w:rsidR="0016269F" w:rsidRPr="00A70A9E">
        <w:rPr>
          <w:rFonts w:ascii="Times New Roman" w:hAnsi="Times New Roman"/>
        </w:rPr>
        <w:t xml:space="preserve">alcuna </w:t>
      </w:r>
      <w:r w:rsidR="00934F93" w:rsidRPr="00A70A9E">
        <w:rPr>
          <w:rFonts w:ascii="Times New Roman" w:hAnsi="Times New Roman"/>
        </w:rPr>
        <w:t>delle condizioni previste da</w:t>
      </w:r>
      <w:r w:rsidR="00273B61" w:rsidRPr="00A70A9E">
        <w:rPr>
          <w:rFonts w:ascii="Times New Roman" w:hAnsi="Times New Roman"/>
        </w:rPr>
        <w:t xml:space="preserve">gli articoli 5, 6 e 7 </w:t>
      </w:r>
      <w:r w:rsidR="00934F93" w:rsidRPr="00A70A9E">
        <w:rPr>
          <w:rFonts w:ascii="Times New Roman" w:hAnsi="Times New Roman"/>
        </w:rPr>
        <w:t xml:space="preserve">della </w:t>
      </w:r>
      <w:proofErr w:type="spellStart"/>
      <w:r w:rsidR="00934F93" w:rsidRPr="00A70A9E">
        <w:rPr>
          <w:rFonts w:ascii="Times New Roman" w:hAnsi="Times New Roman"/>
        </w:rPr>
        <w:t>l.r</w:t>
      </w:r>
      <w:proofErr w:type="spellEnd"/>
      <w:r w:rsidR="00934F93" w:rsidRPr="00A70A9E">
        <w:rPr>
          <w:rFonts w:ascii="Times New Roman" w:hAnsi="Times New Roman"/>
        </w:rPr>
        <w:t>. n. 32/2008</w:t>
      </w:r>
      <w:r w:rsidR="00273B61" w:rsidRPr="00A70A9E">
        <w:rPr>
          <w:rFonts w:ascii="Times New Roman" w:hAnsi="Times New Roman"/>
        </w:rPr>
        <w:t xml:space="preserve"> e </w:t>
      </w:r>
      <w:r w:rsidR="00934F93" w:rsidRPr="00A70A9E">
        <w:rPr>
          <w:rFonts w:ascii="Times New Roman" w:hAnsi="Times New Roman"/>
        </w:rPr>
        <w:t>dall’art. 7 del d.lgs. n. 235/2012</w:t>
      </w:r>
      <w:r w:rsidR="00EA503D" w:rsidRPr="00A70A9E">
        <w:rPr>
          <w:rFonts w:ascii="Arial Narrow" w:hAnsi="Arial Narrow" w:cs="Calibri"/>
          <w:i/>
          <w:iCs/>
          <w:kern w:val="0"/>
        </w:rPr>
        <w:t xml:space="preserve"> </w:t>
      </w:r>
      <w:r w:rsidR="00EA503D" w:rsidRPr="00A70A9E">
        <w:rPr>
          <w:rFonts w:ascii="Times New Roman" w:hAnsi="Times New Roman"/>
        </w:rPr>
        <w:t>e, in particolare, di non prestare attività lavorativa presso alcun organismo di composizione delle crisi da sovraindebitamento (OCC) del territorio lombardo.</w:t>
      </w:r>
    </w:p>
    <w:p w14:paraId="2BF6A443" w14:textId="5303327F" w:rsidR="00934F93" w:rsidRPr="00A70A9E" w:rsidRDefault="00934F93" w:rsidP="000D6F9F">
      <w:pPr>
        <w:jc w:val="both"/>
        <w:rPr>
          <w:rFonts w:ascii="Times New Roman" w:hAnsi="Times New Roman"/>
        </w:rPr>
      </w:pPr>
    </w:p>
    <w:p w14:paraId="38887A59" w14:textId="4EB35B3A" w:rsidR="00DA3D90" w:rsidRPr="00A70A9E" w:rsidRDefault="00DA3D90" w:rsidP="000D6F9F">
      <w:pPr>
        <w:jc w:val="both"/>
        <w:rPr>
          <w:rFonts w:ascii="Times New Roman" w:hAnsi="Times New Roman" w:cs="Times New Roman"/>
        </w:rPr>
      </w:pPr>
      <w:r w:rsidRPr="00A70A9E">
        <w:rPr>
          <w:rFonts w:ascii="Times New Roman" w:hAnsi="Times New Roman" w:cs="Times New Roman"/>
        </w:rPr>
        <w:t>Allega</w:t>
      </w:r>
      <w:r w:rsidR="009F1BE6" w:rsidRPr="00A70A9E">
        <w:rPr>
          <w:rFonts w:ascii="Times New Roman" w:hAnsi="Times New Roman" w:cs="Times New Roman"/>
        </w:rPr>
        <w:t xml:space="preserve"> infine</w:t>
      </w:r>
      <w:r w:rsidRPr="00A70A9E">
        <w:rPr>
          <w:rFonts w:ascii="Times New Roman" w:hAnsi="Times New Roman" w:cs="Times New Roman"/>
        </w:rPr>
        <w:t xml:space="preserve">: </w:t>
      </w:r>
    </w:p>
    <w:p w14:paraId="43BF5AB3" w14:textId="2AE6525B" w:rsidR="009F1BE6" w:rsidRPr="00A70A9E" w:rsidRDefault="009F1BE6" w:rsidP="009F1BE6">
      <w:pPr>
        <w:pStyle w:val="Paragrafoelenco"/>
        <w:numPr>
          <w:ilvl w:val="0"/>
          <w:numId w:val="8"/>
        </w:numPr>
        <w:jc w:val="both"/>
        <w:rPr>
          <w:rFonts w:ascii="Times New Roman" w:hAnsi="Times New Roman" w:cs="Times New Roman"/>
        </w:rPr>
      </w:pPr>
      <w:r w:rsidRPr="00A70A9E">
        <w:rPr>
          <w:rFonts w:ascii="Times New Roman" w:hAnsi="Times New Roman" w:cs="Times New Roman"/>
        </w:rPr>
        <w:t xml:space="preserve">curriculum vitae in formato europeo debitamente sottoscritto; </w:t>
      </w:r>
    </w:p>
    <w:p w14:paraId="39DE3C9B" w14:textId="5A1FD94C" w:rsidR="000350B0" w:rsidRPr="00A70A9E" w:rsidRDefault="00DA3D90" w:rsidP="00DA3D90">
      <w:pPr>
        <w:pStyle w:val="Paragrafoelenco"/>
        <w:numPr>
          <w:ilvl w:val="0"/>
          <w:numId w:val="2"/>
        </w:numPr>
        <w:jc w:val="both"/>
        <w:rPr>
          <w:rFonts w:ascii="Times New Roman" w:hAnsi="Times New Roman" w:cs="Times New Roman"/>
        </w:rPr>
      </w:pPr>
      <w:r w:rsidRPr="00A70A9E">
        <w:rPr>
          <w:rFonts w:ascii="Times New Roman" w:hAnsi="Times New Roman" w:cs="Times New Roman"/>
        </w:rPr>
        <w:t>dichiarazione di non trovarsi in una situazione di conflitto d’interessi</w:t>
      </w:r>
      <w:r w:rsidR="00EA27B1" w:rsidRPr="00A70A9E">
        <w:rPr>
          <w:rFonts w:ascii="Times New Roman" w:hAnsi="Times New Roman" w:cs="Times New Roman"/>
        </w:rPr>
        <w:t xml:space="preserve"> e dichiarazione ai sensi dell’art. 15, comma 1, lett. c) del d.lgs. 33/2013</w:t>
      </w:r>
      <w:r w:rsidR="000350B0" w:rsidRPr="00A70A9E">
        <w:rPr>
          <w:rFonts w:ascii="Times New Roman" w:hAnsi="Times New Roman" w:cs="Times New Roman"/>
        </w:rPr>
        <w:t>;</w:t>
      </w:r>
    </w:p>
    <w:p w14:paraId="1DC7DEA7" w14:textId="4885E742" w:rsidR="000350B0" w:rsidRPr="00A70A9E" w:rsidRDefault="000350B0" w:rsidP="000350B0">
      <w:pPr>
        <w:pStyle w:val="Paragrafoelenco"/>
        <w:numPr>
          <w:ilvl w:val="0"/>
          <w:numId w:val="2"/>
        </w:numPr>
        <w:jc w:val="both"/>
        <w:rPr>
          <w:rFonts w:ascii="Times New Roman" w:hAnsi="Times New Roman" w:cs="Times New Roman"/>
        </w:rPr>
      </w:pPr>
      <w:r w:rsidRPr="00A70A9E">
        <w:rPr>
          <w:rFonts w:ascii="Times New Roman" w:hAnsi="Times New Roman" w:cs="Times New Roman"/>
        </w:rPr>
        <w:t>copia di un documento di identità valido.</w:t>
      </w:r>
    </w:p>
    <w:p w14:paraId="107EF892" w14:textId="77777777" w:rsidR="000350B0" w:rsidRPr="00A70A9E" w:rsidRDefault="000350B0" w:rsidP="002C0FD9">
      <w:pPr>
        <w:jc w:val="both"/>
        <w:rPr>
          <w:rFonts w:ascii="Times New Roman" w:hAnsi="Times New Roman" w:cs="Times New Roman"/>
        </w:rPr>
      </w:pPr>
    </w:p>
    <w:p w14:paraId="3BEE8B91" w14:textId="79216079" w:rsidR="002C0FD9" w:rsidRPr="00A70A9E" w:rsidRDefault="002C0FD9" w:rsidP="002C0FD9">
      <w:pPr>
        <w:jc w:val="both"/>
        <w:rPr>
          <w:rFonts w:ascii="Times New Roman" w:hAnsi="Times New Roman" w:cs="Times New Roman"/>
        </w:rPr>
      </w:pPr>
      <w:r w:rsidRPr="00A70A9E">
        <w:rPr>
          <w:rFonts w:ascii="Times New Roman" w:hAnsi="Times New Roman" w:cs="Times New Roman"/>
        </w:rPr>
        <w:t>Luogo…………</w:t>
      </w:r>
      <w:r w:rsidR="00382724" w:rsidRPr="00A70A9E">
        <w:rPr>
          <w:rFonts w:ascii="Times New Roman" w:hAnsi="Times New Roman" w:cs="Times New Roman"/>
        </w:rPr>
        <w:t>..</w:t>
      </w:r>
      <w:r w:rsidRPr="00A70A9E">
        <w:rPr>
          <w:rFonts w:ascii="Times New Roman" w:hAnsi="Times New Roman" w:cs="Times New Roman"/>
        </w:rPr>
        <w:t>.data……</w:t>
      </w:r>
      <w:proofErr w:type="gramStart"/>
      <w:r w:rsidRPr="00A70A9E">
        <w:rPr>
          <w:rFonts w:ascii="Times New Roman" w:hAnsi="Times New Roman" w:cs="Times New Roman"/>
        </w:rPr>
        <w:t>…….</w:t>
      </w:r>
      <w:proofErr w:type="gramEnd"/>
      <w:r w:rsidRPr="00A70A9E">
        <w:rPr>
          <w:rFonts w:ascii="Times New Roman" w:hAnsi="Times New Roman" w:cs="Times New Roman"/>
        </w:rPr>
        <w:t>.</w:t>
      </w:r>
    </w:p>
    <w:p w14:paraId="79F410B7" w14:textId="77777777" w:rsidR="002C0FD9" w:rsidRPr="00A70A9E" w:rsidRDefault="002C0FD9" w:rsidP="002C0FD9">
      <w:pPr>
        <w:jc w:val="both"/>
        <w:rPr>
          <w:rFonts w:ascii="Times New Roman" w:hAnsi="Times New Roman" w:cs="Times New Roman"/>
        </w:rPr>
      </w:pPr>
    </w:p>
    <w:p w14:paraId="0557E9CF" w14:textId="447927BD" w:rsidR="00DA3D90" w:rsidRPr="00A70A9E" w:rsidRDefault="002C0FD9" w:rsidP="002C0FD9">
      <w:pPr>
        <w:jc w:val="both"/>
        <w:rPr>
          <w:rFonts w:ascii="Times New Roman" w:hAnsi="Times New Roman" w:cs="Times New Roman"/>
        </w:rPr>
      </w:pPr>
      <w:r w:rsidRPr="00A70A9E">
        <w:rPr>
          <w:rFonts w:ascii="Times New Roman" w:hAnsi="Times New Roman" w:cs="Times New Roman"/>
        </w:rPr>
        <w:t xml:space="preserve">                                                                                                                                        Firma</w:t>
      </w:r>
      <w:r w:rsidR="00DA3D90" w:rsidRPr="00A70A9E">
        <w:rPr>
          <w:rFonts w:ascii="Times New Roman" w:hAnsi="Times New Roman" w:cs="Times New Roman"/>
        </w:rPr>
        <w:t xml:space="preserve"> </w:t>
      </w:r>
    </w:p>
    <w:p w14:paraId="5E419E7C" w14:textId="6496A890" w:rsidR="000350B0" w:rsidRPr="00A70A9E" w:rsidRDefault="00804A36" w:rsidP="00EA27B1">
      <w:pPr>
        <w:rPr>
          <w:rFonts w:ascii="Times New Roman" w:hAnsi="Times New Roman" w:cs="Times New Roman"/>
        </w:rPr>
      </w:pPr>
      <w:r w:rsidRPr="00A70A9E">
        <w:rPr>
          <w:rFonts w:ascii="Times New Roman" w:hAnsi="Times New Roman" w:cs="Times New Roman"/>
        </w:rPr>
        <w:br w:type="page"/>
      </w:r>
    </w:p>
    <w:p w14:paraId="79714816" w14:textId="77777777" w:rsidR="000350B0" w:rsidRPr="00A70A9E" w:rsidRDefault="000350B0" w:rsidP="0046233C">
      <w:pPr>
        <w:spacing w:after="0"/>
        <w:ind w:right="-284"/>
        <w:jc w:val="center"/>
        <w:rPr>
          <w:rFonts w:ascii="Times New Roman" w:hAnsi="Times New Roman" w:cs="Times New Roman"/>
          <w:b/>
        </w:rPr>
      </w:pPr>
    </w:p>
    <w:p w14:paraId="673E5562" w14:textId="1669F1E3" w:rsidR="0046233C" w:rsidRPr="00A70A9E" w:rsidRDefault="0046233C" w:rsidP="0046233C">
      <w:pPr>
        <w:spacing w:after="0"/>
        <w:ind w:right="-284"/>
        <w:jc w:val="center"/>
        <w:rPr>
          <w:rFonts w:ascii="Times New Roman" w:hAnsi="Times New Roman" w:cs="Times New Roman"/>
          <w:b/>
          <w:u w:val="single"/>
        </w:rPr>
      </w:pPr>
      <w:r w:rsidRPr="00A70A9E">
        <w:rPr>
          <w:rFonts w:ascii="Times New Roman" w:hAnsi="Times New Roman" w:cs="Times New Roman"/>
          <w:b/>
        </w:rPr>
        <w:t>REGIONE LOMBARDIA</w:t>
      </w:r>
    </w:p>
    <w:p w14:paraId="5D5E736E" w14:textId="77777777" w:rsidR="0046233C" w:rsidRPr="00A70A9E" w:rsidRDefault="0046233C" w:rsidP="0046233C">
      <w:pPr>
        <w:spacing w:after="0"/>
        <w:ind w:right="-284"/>
        <w:rPr>
          <w:rFonts w:ascii="Times New Roman" w:hAnsi="Times New Roman" w:cs="Times New Roman"/>
          <w:b/>
          <w:u w:val="single"/>
        </w:rPr>
      </w:pPr>
    </w:p>
    <w:p w14:paraId="0B7F3335" w14:textId="77777777" w:rsidR="0046233C" w:rsidRPr="00A70A9E" w:rsidRDefault="0046233C" w:rsidP="0046233C">
      <w:pPr>
        <w:spacing w:after="0"/>
        <w:ind w:left="-284" w:right="-284"/>
        <w:jc w:val="center"/>
        <w:rPr>
          <w:rFonts w:ascii="Times New Roman" w:hAnsi="Times New Roman" w:cs="Times New Roman"/>
          <w:b/>
          <w:u w:val="single"/>
        </w:rPr>
      </w:pPr>
      <w:r w:rsidRPr="00A70A9E">
        <w:rPr>
          <w:rFonts w:ascii="Times New Roman" w:hAnsi="Times New Roman" w:cs="Times New Roman"/>
          <w:b/>
          <w:u w:val="single"/>
        </w:rPr>
        <w:t>DICHIARAZIONE DEI CONFLITTI DI INTERESSI</w:t>
      </w:r>
    </w:p>
    <w:p w14:paraId="29DC2F7A" w14:textId="77777777" w:rsidR="0046233C" w:rsidRPr="00A70A9E" w:rsidRDefault="0046233C" w:rsidP="0046233C">
      <w:pPr>
        <w:jc w:val="center"/>
        <w:rPr>
          <w:rFonts w:ascii="Times New Roman" w:hAnsi="Times New Roman" w:cs="Times New Roman"/>
          <w:lang w:val="en-GB"/>
        </w:rPr>
      </w:pPr>
      <w:r w:rsidRPr="00A70A9E">
        <w:rPr>
          <w:rFonts w:ascii="Times New Roman" w:hAnsi="Times New Roman" w:cs="Times New Roman"/>
          <w:lang w:val="en-GB"/>
        </w:rPr>
        <w:t>(</w:t>
      </w:r>
      <w:proofErr w:type="spellStart"/>
      <w:r w:rsidRPr="00A70A9E">
        <w:rPr>
          <w:rFonts w:ascii="Times New Roman" w:hAnsi="Times New Roman" w:cs="Times New Roman"/>
          <w:lang w:val="en-GB"/>
        </w:rPr>
        <w:t>Artt</w:t>
      </w:r>
      <w:proofErr w:type="spellEnd"/>
      <w:r w:rsidRPr="00A70A9E">
        <w:rPr>
          <w:rFonts w:ascii="Times New Roman" w:hAnsi="Times New Roman" w:cs="Times New Roman"/>
          <w:lang w:val="en-GB"/>
        </w:rPr>
        <w:t>. 2, c. 3, 6 e 7 D.P.R. n. 62/2013; Art. 6-bis L. n. 241/1990)</w:t>
      </w:r>
    </w:p>
    <w:p w14:paraId="7F163023" w14:textId="6102679A" w:rsidR="0046233C" w:rsidRPr="00A70A9E" w:rsidRDefault="0046233C" w:rsidP="0046233C">
      <w:pPr>
        <w:jc w:val="center"/>
        <w:rPr>
          <w:rFonts w:ascii="Times New Roman" w:hAnsi="Times New Roman" w:cs="Times New Roman"/>
          <w:b/>
          <w:u w:val="single"/>
        </w:rPr>
      </w:pPr>
      <w:r w:rsidRPr="00A70A9E">
        <w:rPr>
          <w:rFonts w:ascii="Times New Roman" w:hAnsi="Times New Roman" w:cs="Times New Roman"/>
          <w:b/>
          <w:u w:val="single"/>
        </w:rPr>
        <w:t>E</w:t>
      </w:r>
      <w:r w:rsidRPr="00A70A9E">
        <w:rPr>
          <w:rFonts w:ascii="Times New Roman" w:hAnsi="Times New Roman" w:cs="Times New Roman"/>
        </w:rPr>
        <w:t xml:space="preserve"> </w:t>
      </w:r>
      <w:r w:rsidRPr="00A70A9E">
        <w:rPr>
          <w:rFonts w:ascii="Times New Roman" w:hAnsi="Times New Roman" w:cs="Times New Roman"/>
          <w:b/>
          <w:u w:val="single"/>
        </w:rPr>
        <w:t>DICHIARAZIONE EX ART. 15, COMMA 1, LETT. C)</w:t>
      </w:r>
      <w:r w:rsidR="000977A2" w:rsidRPr="00A70A9E">
        <w:rPr>
          <w:rFonts w:ascii="Times New Roman" w:hAnsi="Times New Roman" w:cs="Times New Roman"/>
          <w:b/>
          <w:u w:val="single"/>
        </w:rPr>
        <w:t>,</w:t>
      </w:r>
      <w:r w:rsidRPr="00A70A9E">
        <w:rPr>
          <w:rFonts w:ascii="Times New Roman" w:hAnsi="Times New Roman" w:cs="Times New Roman"/>
          <w:b/>
          <w:u w:val="single"/>
        </w:rPr>
        <w:t xml:space="preserve"> DEL D.LGS. N. 33/2013</w:t>
      </w:r>
    </w:p>
    <w:p w14:paraId="1141A03C" w14:textId="0A73E2B3" w:rsidR="0046233C" w:rsidRPr="00A70A9E" w:rsidRDefault="0046233C" w:rsidP="003548A8">
      <w:pPr>
        <w:pBdr>
          <w:top w:val="single" w:sz="4" w:space="1" w:color="auto"/>
          <w:left w:val="single" w:sz="4" w:space="4" w:color="auto"/>
          <w:bottom w:val="single" w:sz="4" w:space="1" w:color="auto"/>
          <w:right w:val="single" w:sz="4" w:space="4" w:color="auto"/>
        </w:pBdr>
        <w:spacing w:after="0" w:line="240" w:lineRule="auto"/>
        <w:jc w:val="both"/>
        <w:rPr>
          <w:rFonts w:ascii="Times New Roman" w:hAnsi="Times New Roman" w:cs="Times New Roman"/>
          <w:i/>
          <w:iCs/>
          <w:sz w:val="20"/>
          <w:szCs w:val="20"/>
        </w:rPr>
      </w:pPr>
      <w:r w:rsidRPr="00A70A9E">
        <w:rPr>
          <w:rFonts w:ascii="Times New Roman" w:hAnsi="Times New Roman" w:cs="Times New Roman"/>
          <w:i/>
          <w:iCs/>
          <w:sz w:val="20"/>
          <w:szCs w:val="20"/>
        </w:rPr>
        <w:t xml:space="preserve">Dichiarazione da acquisirsi prima del conferimento dell’incarico e </w:t>
      </w:r>
      <w:r w:rsidR="0016269F" w:rsidRPr="00A70A9E">
        <w:rPr>
          <w:rFonts w:ascii="Times New Roman" w:hAnsi="Times New Roman" w:cs="Times New Roman"/>
          <w:i/>
          <w:iCs/>
          <w:sz w:val="20"/>
          <w:szCs w:val="20"/>
        </w:rPr>
        <w:t>dell’</w:t>
      </w:r>
      <w:r w:rsidRPr="00A70A9E">
        <w:rPr>
          <w:rFonts w:ascii="Times New Roman" w:hAnsi="Times New Roman" w:cs="Times New Roman"/>
          <w:i/>
          <w:iCs/>
          <w:sz w:val="20"/>
          <w:szCs w:val="20"/>
        </w:rPr>
        <w:t>aggiornamento con cadenza annuale</w:t>
      </w:r>
      <w:r w:rsidR="00303693" w:rsidRPr="00A70A9E">
        <w:rPr>
          <w:rFonts w:ascii="Times New Roman" w:hAnsi="Times New Roman" w:cs="Times New Roman"/>
          <w:i/>
          <w:iCs/>
          <w:sz w:val="20"/>
          <w:szCs w:val="20"/>
        </w:rPr>
        <w:t xml:space="preserve">, </w:t>
      </w:r>
      <w:r w:rsidRPr="00A70A9E">
        <w:rPr>
          <w:rFonts w:ascii="Times New Roman" w:hAnsi="Times New Roman" w:cs="Times New Roman"/>
          <w:i/>
          <w:iCs/>
          <w:sz w:val="20"/>
          <w:szCs w:val="20"/>
        </w:rPr>
        <w:t xml:space="preserve">fermo restando l’obbligo di tempestiva comunicazione di situazioni di conflitto o cariche/incarichi sopravvenuti rispetto al conferimento (DGR </w:t>
      </w:r>
      <w:r w:rsidR="003C18DB" w:rsidRPr="00A70A9E">
        <w:rPr>
          <w:rFonts w:ascii="Times New Roman" w:hAnsi="Times New Roman" w:cs="Times New Roman"/>
          <w:i/>
          <w:iCs/>
          <w:sz w:val="20"/>
          <w:szCs w:val="20"/>
        </w:rPr>
        <w:t>3837</w:t>
      </w:r>
      <w:r w:rsidR="00604357" w:rsidRPr="00A70A9E">
        <w:rPr>
          <w:rFonts w:ascii="Times New Roman" w:hAnsi="Times New Roman" w:cs="Times New Roman"/>
          <w:i/>
          <w:iCs/>
          <w:sz w:val="20"/>
          <w:szCs w:val="20"/>
        </w:rPr>
        <w:t>/2025</w:t>
      </w:r>
      <w:r w:rsidR="003C18DB" w:rsidRPr="00A70A9E">
        <w:rPr>
          <w:rFonts w:ascii="Times New Roman" w:hAnsi="Times New Roman" w:cs="Times New Roman"/>
          <w:i/>
          <w:iCs/>
          <w:sz w:val="20"/>
          <w:szCs w:val="20"/>
        </w:rPr>
        <w:t xml:space="preserve"> - </w:t>
      </w:r>
      <w:r w:rsidR="00EA255C" w:rsidRPr="00A70A9E">
        <w:rPr>
          <w:rFonts w:ascii="Times New Roman" w:hAnsi="Times New Roman" w:cs="Times New Roman"/>
          <w:i/>
          <w:iCs/>
          <w:sz w:val="20"/>
          <w:szCs w:val="20"/>
        </w:rPr>
        <w:t>Approvazione del piano integrato di attività e organizzazione (</w:t>
      </w:r>
      <w:r w:rsidR="00862FD3" w:rsidRPr="00A70A9E">
        <w:rPr>
          <w:rFonts w:ascii="Times New Roman" w:hAnsi="Times New Roman" w:cs="Times New Roman"/>
          <w:i/>
          <w:iCs/>
          <w:sz w:val="20"/>
          <w:szCs w:val="20"/>
        </w:rPr>
        <w:t>PIAO</w:t>
      </w:r>
      <w:r w:rsidR="00EA255C" w:rsidRPr="00A70A9E">
        <w:rPr>
          <w:rFonts w:ascii="Times New Roman" w:hAnsi="Times New Roman" w:cs="Times New Roman"/>
          <w:i/>
          <w:iCs/>
          <w:sz w:val="20"/>
          <w:szCs w:val="20"/>
        </w:rPr>
        <w:t>) 2025-2027</w:t>
      </w:r>
      <w:r w:rsidR="0016269F" w:rsidRPr="00A70A9E">
        <w:rPr>
          <w:rFonts w:ascii="Times New Roman" w:hAnsi="Times New Roman" w:cs="Times New Roman"/>
          <w:i/>
          <w:iCs/>
          <w:sz w:val="20"/>
          <w:szCs w:val="20"/>
        </w:rPr>
        <w:t>)</w:t>
      </w:r>
    </w:p>
    <w:p w14:paraId="03A0D331" w14:textId="77777777" w:rsidR="003548A8" w:rsidRPr="00A70A9E" w:rsidRDefault="003548A8" w:rsidP="0046233C">
      <w:pPr>
        <w:spacing w:after="0" w:line="240" w:lineRule="atLeast"/>
        <w:jc w:val="both"/>
        <w:rPr>
          <w:rFonts w:ascii="Times New Roman" w:hAnsi="Times New Roman" w:cs="Times New Roman"/>
        </w:rPr>
      </w:pPr>
    </w:p>
    <w:p w14:paraId="1DACD878" w14:textId="4BCA339E" w:rsidR="0046233C" w:rsidRPr="00A70A9E" w:rsidRDefault="0046233C" w:rsidP="0046233C">
      <w:pPr>
        <w:spacing w:after="0" w:line="240" w:lineRule="atLeast"/>
        <w:jc w:val="both"/>
        <w:rPr>
          <w:rFonts w:ascii="Times New Roman" w:hAnsi="Times New Roman" w:cs="Times New Roman"/>
        </w:rPr>
      </w:pPr>
      <w:r w:rsidRPr="00A70A9E">
        <w:rPr>
          <w:rFonts w:ascii="Times New Roman" w:hAnsi="Times New Roman" w:cs="Times New Roman"/>
        </w:rPr>
        <w:t>Il/La sottoscritto/a</w:t>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r>
      <w:r w:rsidRPr="00A70A9E">
        <w:rPr>
          <w:rFonts w:ascii="Times New Roman" w:hAnsi="Times New Roman" w:cs="Times New Roman"/>
        </w:rPr>
        <w:softHyphen/>
        <w:t xml:space="preserve">____________________________________ nato/a ________________ (Prov.) ____ il________ residente </w:t>
      </w:r>
      <w:proofErr w:type="spellStart"/>
      <w:r w:rsidRPr="00A70A9E">
        <w:rPr>
          <w:rFonts w:ascii="Times New Roman" w:hAnsi="Times New Roman" w:cs="Times New Roman"/>
        </w:rPr>
        <w:t>in______________Via________________C.F</w:t>
      </w:r>
      <w:proofErr w:type="spellEnd"/>
      <w:r w:rsidRPr="00A70A9E">
        <w:rPr>
          <w:rFonts w:ascii="Times New Roman" w:hAnsi="Times New Roman" w:cs="Times New Roman"/>
        </w:rPr>
        <w:t xml:space="preserve">. ________________________, </w:t>
      </w:r>
    </w:p>
    <w:p w14:paraId="08B1521C" w14:textId="77777777" w:rsidR="003C18DB" w:rsidRPr="00A70A9E" w:rsidRDefault="003C18DB" w:rsidP="0046233C">
      <w:pPr>
        <w:spacing w:after="0" w:line="240" w:lineRule="atLeast"/>
        <w:jc w:val="both"/>
        <w:rPr>
          <w:rFonts w:ascii="Times New Roman" w:hAnsi="Times New Roman" w:cs="Times New Roman"/>
        </w:rPr>
      </w:pPr>
    </w:p>
    <w:p w14:paraId="69F631E6" w14:textId="6D315AD5" w:rsidR="0046233C" w:rsidRPr="00A70A9E" w:rsidRDefault="0046233C" w:rsidP="003C18DB">
      <w:pPr>
        <w:spacing w:after="0" w:line="360" w:lineRule="auto"/>
        <w:jc w:val="both"/>
        <w:rPr>
          <w:rFonts w:ascii="Times New Roman" w:hAnsi="Times New Roman" w:cs="Times New Roman"/>
        </w:rPr>
      </w:pPr>
      <w:r w:rsidRPr="00A70A9E">
        <w:rPr>
          <w:rFonts w:ascii="Times New Roman" w:hAnsi="Times New Roman" w:cs="Times New Roman"/>
        </w:rPr>
        <w:t>ai fini del conferimento dell’incarico di</w:t>
      </w:r>
      <w:r w:rsidR="00536F76" w:rsidRPr="00A70A9E">
        <w:rPr>
          <w:rFonts w:ascii="Times New Roman" w:hAnsi="Times New Roman" w:cs="Times New Roman"/>
        </w:rPr>
        <w:t xml:space="preserve"> </w:t>
      </w:r>
      <w:r w:rsidRPr="00A70A9E">
        <w:rPr>
          <w:rFonts w:ascii="Times New Roman" w:hAnsi="Times New Roman" w:cs="Times New Roman"/>
          <w:bCs/>
        </w:rPr>
        <w:t>co</w:t>
      </w:r>
      <w:r w:rsidR="003548A8" w:rsidRPr="00A70A9E">
        <w:rPr>
          <w:rFonts w:ascii="Times New Roman" w:hAnsi="Times New Roman" w:cs="Times New Roman"/>
          <w:bCs/>
        </w:rPr>
        <w:t xml:space="preserve">mponente della </w:t>
      </w:r>
      <w:r w:rsidR="003C18DB" w:rsidRPr="00A70A9E">
        <w:rPr>
          <w:rFonts w:ascii="Times New Roman" w:hAnsi="Times New Roman" w:cs="Times New Roman"/>
          <w:bCs/>
        </w:rPr>
        <w:t>C</w:t>
      </w:r>
      <w:r w:rsidR="003548A8" w:rsidRPr="00A70A9E">
        <w:rPr>
          <w:rFonts w:ascii="Times New Roman" w:hAnsi="Times New Roman" w:cs="Times New Roman"/>
          <w:bCs/>
        </w:rPr>
        <w:t xml:space="preserve">abina di regia di cui all’art. 7 della </w:t>
      </w:r>
      <w:proofErr w:type="spellStart"/>
      <w:r w:rsidR="003548A8" w:rsidRPr="00A70A9E">
        <w:rPr>
          <w:rFonts w:ascii="Times New Roman" w:hAnsi="Times New Roman" w:cs="Times New Roman"/>
          <w:bCs/>
        </w:rPr>
        <w:t>l.r</w:t>
      </w:r>
      <w:proofErr w:type="spellEnd"/>
      <w:r w:rsidR="003548A8" w:rsidRPr="00A70A9E">
        <w:rPr>
          <w:rFonts w:ascii="Times New Roman" w:hAnsi="Times New Roman" w:cs="Times New Roman"/>
          <w:bCs/>
        </w:rPr>
        <w:t>. 4/2025</w:t>
      </w:r>
    </w:p>
    <w:p w14:paraId="44C992FC" w14:textId="6941C1E4" w:rsidR="0046233C" w:rsidRPr="00A70A9E" w:rsidRDefault="0046233C" w:rsidP="003C18DB">
      <w:pPr>
        <w:spacing w:after="0" w:line="360" w:lineRule="auto"/>
        <w:jc w:val="both"/>
        <w:rPr>
          <w:rFonts w:ascii="Times New Roman" w:hAnsi="Times New Roman" w:cs="Times New Roman"/>
        </w:rPr>
      </w:pPr>
      <w:r w:rsidRPr="00A70A9E">
        <w:rPr>
          <w:rFonts w:ascii="Times New Roman" w:hAnsi="Times New Roman" w:cs="Times New Roman"/>
        </w:rPr>
        <w:t xml:space="preserve"> </w:t>
      </w:r>
    </w:p>
    <w:p w14:paraId="4C435EBE" w14:textId="1810ECC5" w:rsidR="0046233C" w:rsidRPr="00A70A9E" w:rsidRDefault="0046233C" w:rsidP="00EA255C">
      <w:pPr>
        <w:spacing w:after="0" w:line="240" w:lineRule="auto"/>
        <w:jc w:val="both"/>
        <w:rPr>
          <w:rFonts w:ascii="Times New Roman" w:hAnsi="Times New Roman" w:cs="Times New Roman"/>
        </w:rPr>
      </w:pPr>
      <w:r w:rsidRPr="00A70A9E">
        <w:rPr>
          <w:rFonts w:ascii="Times New Roman" w:hAnsi="Times New Roman" w:cs="Times New Roman"/>
        </w:rPr>
        <w:t xml:space="preserve">ai sensi del </w:t>
      </w:r>
      <w:r w:rsidR="002B696A" w:rsidRPr="00A70A9E">
        <w:rPr>
          <w:rFonts w:ascii="Times New Roman" w:hAnsi="Times New Roman" w:cs="Times New Roman"/>
        </w:rPr>
        <w:t xml:space="preserve">d.p.r. </w:t>
      </w:r>
      <w:r w:rsidRPr="00A70A9E">
        <w:rPr>
          <w:rFonts w:ascii="Times New Roman" w:hAnsi="Times New Roman" w:cs="Times New Roman"/>
        </w:rPr>
        <w:t xml:space="preserve">16 aprile 2013 n. 62 (Regolamento recante codice di comportamento dei dipendenti pubblici, a norma dell'articolo 54 del decreto legislativo 30 marzo 2001, n. 165), dell’art. 6-bis </w:t>
      </w:r>
      <w:r w:rsidR="00862FD3" w:rsidRPr="00A70A9E">
        <w:rPr>
          <w:rFonts w:ascii="Times New Roman" w:hAnsi="Times New Roman" w:cs="Times New Roman"/>
        </w:rPr>
        <w:t xml:space="preserve">della </w:t>
      </w:r>
      <w:r w:rsidR="002B696A" w:rsidRPr="00A70A9E">
        <w:rPr>
          <w:rFonts w:ascii="Times New Roman" w:hAnsi="Times New Roman" w:cs="Times New Roman"/>
        </w:rPr>
        <w:t xml:space="preserve">legge </w:t>
      </w:r>
      <w:r w:rsidRPr="00A70A9E">
        <w:rPr>
          <w:rFonts w:ascii="Times New Roman" w:hAnsi="Times New Roman" w:cs="Times New Roman"/>
        </w:rPr>
        <w:t xml:space="preserve">n. 241/1990 e degli artt. 46 e 47 del </w:t>
      </w:r>
      <w:r w:rsidR="002B696A" w:rsidRPr="00A70A9E">
        <w:rPr>
          <w:rFonts w:ascii="Times New Roman" w:hAnsi="Times New Roman" w:cs="Times New Roman"/>
        </w:rPr>
        <w:t>d.p.r.</w:t>
      </w:r>
      <w:r w:rsidRPr="00A70A9E">
        <w:rPr>
          <w:rFonts w:ascii="Times New Roman" w:hAnsi="Times New Roman" w:cs="Times New Roman"/>
        </w:rPr>
        <w:t xml:space="preserve"> n. 445/2000, </w:t>
      </w:r>
    </w:p>
    <w:p w14:paraId="4F967EB5" w14:textId="77777777" w:rsidR="0046233C" w:rsidRPr="00A70A9E" w:rsidRDefault="0046233C" w:rsidP="00EA255C">
      <w:pPr>
        <w:tabs>
          <w:tab w:val="center" w:pos="4819"/>
          <w:tab w:val="left" w:pos="6015"/>
        </w:tabs>
        <w:spacing w:after="0" w:line="240" w:lineRule="auto"/>
        <w:rPr>
          <w:rFonts w:ascii="Times New Roman" w:hAnsi="Times New Roman" w:cs="Times New Roman"/>
          <w:b/>
        </w:rPr>
      </w:pPr>
      <w:r w:rsidRPr="00A70A9E">
        <w:rPr>
          <w:rFonts w:ascii="Times New Roman" w:hAnsi="Times New Roman" w:cs="Times New Roman"/>
          <w:b/>
        </w:rPr>
        <w:tab/>
        <w:t>consapevole</w:t>
      </w:r>
      <w:r w:rsidRPr="00A70A9E">
        <w:rPr>
          <w:rFonts w:ascii="Times New Roman" w:hAnsi="Times New Roman" w:cs="Times New Roman"/>
          <w:b/>
        </w:rPr>
        <w:tab/>
      </w:r>
    </w:p>
    <w:p w14:paraId="5B87BDDE" w14:textId="39DA622D" w:rsidR="0046233C" w:rsidRPr="00A70A9E" w:rsidRDefault="0046233C" w:rsidP="00EA255C">
      <w:pPr>
        <w:pStyle w:val="Paragrafoelenco"/>
        <w:numPr>
          <w:ilvl w:val="0"/>
          <w:numId w:val="5"/>
        </w:numPr>
        <w:spacing w:after="0" w:line="240" w:lineRule="auto"/>
        <w:ind w:left="426"/>
        <w:jc w:val="both"/>
        <w:rPr>
          <w:rFonts w:ascii="Times New Roman" w:hAnsi="Times New Roman" w:cs="Times New Roman"/>
        </w:rPr>
      </w:pPr>
      <w:r w:rsidRPr="00A70A9E">
        <w:rPr>
          <w:rFonts w:ascii="Times New Roman" w:hAnsi="Times New Roman" w:cs="Times New Roman"/>
        </w:rPr>
        <w:t xml:space="preserve">delle conseguenze previste all’art. 75 del </w:t>
      </w:r>
      <w:r w:rsidR="002B696A" w:rsidRPr="00A70A9E">
        <w:rPr>
          <w:rFonts w:ascii="Times New Roman" w:hAnsi="Times New Roman" w:cs="Times New Roman"/>
        </w:rPr>
        <w:t>d.p.r.</w:t>
      </w:r>
      <w:r w:rsidRPr="00A70A9E">
        <w:rPr>
          <w:rFonts w:ascii="Times New Roman" w:hAnsi="Times New Roman" w:cs="Times New Roman"/>
        </w:rPr>
        <w:t xml:space="preserve"> n.</w:t>
      </w:r>
      <w:r w:rsidR="00862FD3" w:rsidRPr="00A70A9E">
        <w:rPr>
          <w:rFonts w:ascii="Times New Roman" w:hAnsi="Times New Roman" w:cs="Times New Roman"/>
        </w:rPr>
        <w:t xml:space="preserve"> </w:t>
      </w:r>
      <w:r w:rsidRPr="00A70A9E">
        <w:rPr>
          <w:rFonts w:ascii="Times New Roman" w:hAnsi="Times New Roman" w:cs="Times New Roman"/>
        </w:rPr>
        <w:t>445/2000, nonché delle sanzioni penali per dichiarazioni mendaci, falsità in atti ed uso di atti falsi di cui all’art</w:t>
      </w:r>
      <w:r w:rsidR="00862FD3" w:rsidRPr="00A70A9E">
        <w:rPr>
          <w:rFonts w:ascii="Times New Roman" w:hAnsi="Times New Roman" w:cs="Times New Roman"/>
        </w:rPr>
        <w:t>.</w:t>
      </w:r>
      <w:r w:rsidRPr="00A70A9E">
        <w:rPr>
          <w:rFonts w:ascii="Times New Roman" w:hAnsi="Times New Roman" w:cs="Times New Roman"/>
        </w:rPr>
        <w:t xml:space="preserve"> 76 del medesimo testo normativo;</w:t>
      </w:r>
    </w:p>
    <w:p w14:paraId="018BDEDF" w14:textId="77777777" w:rsidR="0046233C" w:rsidRPr="00A70A9E" w:rsidRDefault="0046233C" w:rsidP="00EA255C">
      <w:pPr>
        <w:pStyle w:val="Paragrafoelenco"/>
        <w:numPr>
          <w:ilvl w:val="0"/>
          <w:numId w:val="5"/>
        </w:numPr>
        <w:spacing w:after="0" w:line="240" w:lineRule="auto"/>
        <w:ind w:left="426"/>
        <w:jc w:val="both"/>
        <w:rPr>
          <w:rFonts w:ascii="Times New Roman" w:hAnsi="Times New Roman" w:cs="Times New Roman"/>
        </w:rPr>
      </w:pPr>
      <w:r w:rsidRPr="00A70A9E">
        <w:rPr>
          <w:rFonts w:ascii="Times New Roman" w:hAnsi="Times New Roman" w:cs="Times New Roman"/>
        </w:rPr>
        <w:t>dell’obbligo di astenersi dal prendere decisioni o svolgere attività inerenti alle proprie mansioni in situazioni di conflitto di interessi con interessi personali, del coniuge, di conviventi, parenti e affini entro il secondo grado e in ogni altro caso in cui esistano gravi ragioni di convenienza;</w:t>
      </w:r>
    </w:p>
    <w:p w14:paraId="12CADA06" w14:textId="77777777" w:rsidR="00EA255C" w:rsidRPr="00A70A9E" w:rsidRDefault="00EA255C" w:rsidP="00EA255C">
      <w:pPr>
        <w:spacing w:after="0" w:line="240" w:lineRule="auto"/>
        <w:ind w:left="-284" w:right="-285"/>
        <w:jc w:val="center"/>
        <w:rPr>
          <w:rFonts w:ascii="Times New Roman" w:hAnsi="Times New Roman" w:cs="Times New Roman"/>
          <w:b/>
        </w:rPr>
      </w:pPr>
    </w:p>
    <w:p w14:paraId="6DF1AFBB" w14:textId="62AFF159" w:rsidR="0046233C" w:rsidRPr="00A70A9E" w:rsidRDefault="0046233C" w:rsidP="00EA255C">
      <w:pPr>
        <w:spacing w:after="0" w:line="240" w:lineRule="auto"/>
        <w:ind w:left="-284" w:right="-285"/>
        <w:jc w:val="center"/>
        <w:rPr>
          <w:rFonts w:ascii="Times New Roman" w:hAnsi="Times New Roman" w:cs="Times New Roman"/>
        </w:rPr>
      </w:pPr>
      <w:r w:rsidRPr="00A70A9E">
        <w:rPr>
          <w:rFonts w:ascii="Times New Roman" w:hAnsi="Times New Roman" w:cs="Times New Roman"/>
          <w:b/>
        </w:rPr>
        <w:t>DICHIARA</w:t>
      </w:r>
    </w:p>
    <w:p w14:paraId="6BEF84E7" w14:textId="77777777" w:rsidR="0046233C" w:rsidRPr="00A70A9E" w:rsidRDefault="0046233C" w:rsidP="00EA255C">
      <w:pPr>
        <w:spacing w:after="0" w:line="240" w:lineRule="auto"/>
        <w:ind w:right="-1"/>
        <w:jc w:val="both"/>
        <w:rPr>
          <w:rFonts w:ascii="Times New Roman" w:hAnsi="Times New Roman" w:cs="Times New Roman"/>
        </w:rPr>
      </w:pPr>
      <w:r w:rsidRPr="00A70A9E">
        <w:rPr>
          <w:rFonts w:ascii="Times New Roman" w:hAnsi="Times New Roman" w:cs="Times New Roman"/>
        </w:rPr>
        <w:t>□ di non trovarsi in situazioni di conflitto di interessi rispetto alle attività alle quali si riferisce l’incarico;</w:t>
      </w:r>
    </w:p>
    <w:p w14:paraId="5ECA93EB" w14:textId="77777777" w:rsidR="0046233C" w:rsidRPr="00A70A9E" w:rsidRDefault="0046233C" w:rsidP="00EA255C">
      <w:pPr>
        <w:spacing w:after="0" w:line="240" w:lineRule="auto"/>
        <w:ind w:right="-1"/>
        <w:jc w:val="both"/>
        <w:rPr>
          <w:rFonts w:ascii="Times New Roman" w:hAnsi="Times New Roman" w:cs="Times New Roman"/>
        </w:rPr>
      </w:pPr>
      <w:r w:rsidRPr="00A70A9E">
        <w:rPr>
          <w:rFonts w:ascii="Times New Roman" w:hAnsi="Times New Roman" w:cs="Times New Roman"/>
          <w:i/>
        </w:rPr>
        <w:t>oppure</w:t>
      </w:r>
    </w:p>
    <w:p w14:paraId="1C997DE8" w14:textId="77777777" w:rsidR="0046233C" w:rsidRPr="00A70A9E" w:rsidRDefault="0046233C" w:rsidP="00EA255C">
      <w:pPr>
        <w:spacing w:after="0" w:line="240" w:lineRule="auto"/>
        <w:jc w:val="both"/>
        <w:rPr>
          <w:rFonts w:ascii="Times New Roman" w:hAnsi="Times New Roman" w:cs="Times New Roman"/>
        </w:rPr>
      </w:pPr>
      <w:r w:rsidRPr="00A70A9E">
        <w:rPr>
          <w:rFonts w:ascii="Times New Roman" w:hAnsi="Times New Roman" w:cs="Times New Roman"/>
        </w:rPr>
        <w:t>□ di trovarsi, rispetto alle attività alle quali si riferisce l’incarico, nella situazione di conflitto di interessi</w:t>
      </w:r>
      <w:r w:rsidRPr="00A70A9E">
        <w:rPr>
          <w:rStyle w:val="Rimandonotaapidipagina"/>
          <w:rFonts w:ascii="Times New Roman" w:hAnsi="Times New Roman" w:cs="Times New Roman"/>
        </w:rPr>
        <w:footnoteReference w:id="1"/>
      </w:r>
      <w:r w:rsidRPr="00A70A9E">
        <w:rPr>
          <w:rFonts w:ascii="Times New Roman" w:hAnsi="Times New Roman" w:cs="Times New Roman"/>
        </w:rPr>
        <w:t xml:space="preserve"> di seguito descritta ovvero in una situazione in cui esistano gravi ragioni di convenienza:</w:t>
      </w:r>
    </w:p>
    <w:p w14:paraId="477FF776" w14:textId="77777777" w:rsidR="0046233C" w:rsidRPr="00A70A9E" w:rsidRDefault="0046233C" w:rsidP="00EA255C">
      <w:pPr>
        <w:spacing w:after="0" w:line="240" w:lineRule="auto"/>
        <w:ind w:right="-1"/>
        <w:jc w:val="both"/>
        <w:rPr>
          <w:rFonts w:ascii="Times New Roman" w:hAnsi="Times New Roman" w:cs="Times New Roman"/>
        </w:rPr>
      </w:pPr>
      <w:r w:rsidRPr="00A70A9E">
        <w:rPr>
          <w:rFonts w:ascii="Times New Roman" w:hAnsi="Times New Roman" w:cs="Times New Roman"/>
        </w:rPr>
        <w:t>………………………………………………………………………………………………………………………………………………………………………………………………………………………………………………………………………………………………………………………………………………………………………………………………</w:t>
      </w:r>
    </w:p>
    <w:p w14:paraId="13453CF7" w14:textId="4C625674" w:rsidR="0046233C" w:rsidRPr="00A70A9E" w:rsidRDefault="0046233C" w:rsidP="00EA255C">
      <w:pPr>
        <w:spacing w:after="0" w:line="240" w:lineRule="auto"/>
        <w:ind w:right="-1"/>
        <w:jc w:val="both"/>
        <w:rPr>
          <w:rFonts w:ascii="Times New Roman" w:hAnsi="Times New Roman" w:cs="Times New Roman"/>
        </w:rPr>
      </w:pPr>
      <w:r w:rsidRPr="00A70A9E">
        <w:rPr>
          <w:rFonts w:ascii="Times New Roman" w:hAnsi="Times New Roman" w:cs="Times New Roman"/>
        </w:rPr>
        <w:t xml:space="preserve">□ di esplicitare di seguito, in particolare, i rapporti professionali </w:t>
      </w:r>
      <w:r w:rsidR="00604357" w:rsidRPr="00A70A9E">
        <w:rPr>
          <w:rFonts w:ascii="Times New Roman" w:hAnsi="Times New Roman" w:cs="Times New Roman"/>
        </w:rPr>
        <w:t xml:space="preserve">intrattenuti </w:t>
      </w:r>
      <w:r w:rsidRPr="00A70A9E">
        <w:rPr>
          <w:rFonts w:ascii="Times New Roman" w:hAnsi="Times New Roman" w:cs="Times New Roman"/>
        </w:rPr>
        <w:t xml:space="preserve">con soggetti </w:t>
      </w:r>
      <w:r w:rsidR="00604357" w:rsidRPr="00A70A9E">
        <w:rPr>
          <w:rFonts w:ascii="Times New Roman" w:hAnsi="Times New Roman" w:cs="Times New Roman"/>
        </w:rPr>
        <w:t xml:space="preserve">che </w:t>
      </w:r>
      <w:r w:rsidRPr="00A70A9E">
        <w:rPr>
          <w:rFonts w:ascii="Times New Roman" w:hAnsi="Times New Roman" w:cs="Times New Roman"/>
        </w:rPr>
        <w:t>vantino interessi in attività o decisioni inerenti agli ambiti di materia a cui afferiscano i compiti affidati:</w:t>
      </w:r>
    </w:p>
    <w:p w14:paraId="62409410" w14:textId="77777777" w:rsidR="0046233C" w:rsidRPr="00A70A9E" w:rsidRDefault="0046233C" w:rsidP="0046233C">
      <w:pPr>
        <w:ind w:right="-1"/>
        <w:jc w:val="both"/>
        <w:rPr>
          <w:rFonts w:ascii="Times New Roman" w:hAnsi="Times New Roman" w:cs="Times New Roman"/>
        </w:rPr>
      </w:pPr>
      <w:r w:rsidRPr="00A70A9E">
        <w:rPr>
          <w:rFonts w:ascii="Times New Roman" w:hAnsi="Times New Roman" w:cs="Times New Roman"/>
        </w:rPr>
        <w:t xml:space="preserve"> ………………………………………………………………………………………………………………………..……………………………………………………………………………………………………………………………...…………………………………………………………………………………………………………………………………</w:t>
      </w:r>
    </w:p>
    <w:p w14:paraId="627D1CD3" w14:textId="77777777" w:rsidR="0046233C" w:rsidRPr="00A70A9E" w:rsidRDefault="0046233C" w:rsidP="0046233C">
      <w:pPr>
        <w:contextualSpacing/>
        <w:rPr>
          <w:rFonts w:ascii="Times New Roman" w:eastAsiaTheme="minorEastAsia" w:hAnsi="Times New Roman" w:cs="Times New Roman"/>
          <w:b/>
          <w:lang w:eastAsia="it-IT"/>
        </w:rPr>
      </w:pPr>
    </w:p>
    <w:p w14:paraId="74C7C3E2" w14:textId="77777777" w:rsidR="0046233C" w:rsidRPr="00A70A9E" w:rsidRDefault="0046233C" w:rsidP="0046233C">
      <w:pPr>
        <w:ind w:left="720"/>
        <w:contextualSpacing/>
        <w:jc w:val="center"/>
        <w:rPr>
          <w:rFonts w:ascii="Times New Roman" w:eastAsiaTheme="minorEastAsia" w:hAnsi="Times New Roman" w:cs="Times New Roman"/>
          <w:b/>
          <w:lang w:eastAsia="it-IT"/>
        </w:rPr>
      </w:pPr>
      <w:r w:rsidRPr="00A70A9E">
        <w:rPr>
          <w:rFonts w:ascii="Times New Roman" w:eastAsiaTheme="minorEastAsia" w:hAnsi="Times New Roman" w:cs="Times New Roman"/>
          <w:b/>
          <w:lang w:eastAsia="it-IT"/>
        </w:rPr>
        <w:t>DICHIARA INOLTRE</w:t>
      </w:r>
    </w:p>
    <w:p w14:paraId="2EB2B142" w14:textId="77777777" w:rsidR="0046233C" w:rsidRPr="00A70A9E" w:rsidRDefault="0046233C" w:rsidP="0046233C">
      <w:pPr>
        <w:ind w:left="720"/>
        <w:contextualSpacing/>
        <w:jc w:val="center"/>
        <w:rPr>
          <w:rFonts w:ascii="Times New Roman" w:eastAsiaTheme="minorEastAsia" w:hAnsi="Times New Roman" w:cs="Times New Roman"/>
          <w:b/>
          <w:lang w:eastAsia="it-IT"/>
        </w:rPr>
      </w:pPr>
    </w:p>
    <w:p w14:paraId="785A06E3" w14:textId="5BD9B038" w:rsidR="0046233C" w:rsidRPr="00A70A9E" w:rsidRDefault="0046233C" w:rsidP="0046233C">
      <w:pPr>
        <w:jc w:val="both"/>
        <w:rPr>
          <w:rFonts w:ascii="Times New Roman" w:hAnsi="Times New Roman" w:cs="Times New Roman"/>
        </w:rPr>
      </w:pPr>
      <w:r w:rsidRPr="00A70A9E">
        <w:rPr>
          <w:rFonts w:ascii="Times New Roman" w:hAnsi="Times New Roman" w:cs="Times New Roman"/>
        </w:rPr>
        <w:lastRenderedPageBreak/>
        <w:t>in relazione alle previsioni dell’art. 15, comma 1, lett. c)</w:t>
      </w:r>
      <w:r w:rsidR="004D3662" w:rsidRPr="00A70A9E">
        <w:rPr>
          <w:rFonts w:ascii="Times New Roman" w:hAnsi="Times New Roman" w:cs="Times New Roman"/>
        </w:rPr>
        <w:t>,</w:t>
      </w:r>
      <w:r w:rsidRPr="00A70A9E">
        <w:rPr>
          <w:rFonts w:ascii="Times New Roman" w:hAnsi="Times New Roman" w:cs="Times New Roman"/>
        </w:rPr>
        <w:t xml:space="preserve"> del </w:t>
      </w:r>
      <w:r w:rsidR="00536F76" w:rsidRPr="00A70A9E">
        <w:rPr>
          <w:rFonts w:ascii="Times New Roman" w:hAnsi="Times New Roman" w:cs="Times New Roman"/>
        </w:rPr>
        <w:t xml:space="preserve">d.lgs. </w:t>
      </w:r>
      <w:r w:rsidRPr="00A70A9E">
        <w:rPr>
          <w:rFonts w:ascii="Times New Roman" w:hAnsi="Times New Roman" w:cs="Times New Roman"/>
        </w:rPr>
        <w:t>33/2013:</w:t>
      </w:r>
    </w:p>
    <w:p w14:paraId="30C73511" w14:textId="1A332281" w:rsidR="0046233C" w:rsidRPr="00A70A9E" w:rsidRDefault="0046233C" w:rsidP="0046233C">
      <w:pPr>
        <w:ind w:right="-1"/>
        <w:jc w:val="both"/>
        <w:rPr>
          <w:rFonts w:ascii="Times New Roman" w:hAnsi="Times New Roman" w:cs="Times New Roman"/>
        </w:rPr>
      </w:pPr>
      <w:r w:rsidRPr="00A70A9E">
        <w:rPr>
          <w:rFonts w:ascii="Times New Roman" w:hAnsi="Times New Roman" w:cs="Times New Roman"/>
        </w:rPr>
        <w:t>□ di essere stato</w:t>
      </w:r>
      <w:r w:rsidR="002B696A" w:rsidRPr="00A70A9E">
        <w:rPr>
          <w:rFonts w:ascii="Times New Roman" w:hAnsi="Times New Roman" w:cs="Times New Roman"/>
        </w:rPr>
        <w:t>/a</w:t>
      </w:r>
      <w:r w:rsidRPr="00A70A9E">
        <w:rPr>
          <w:rFonts w:ascii="Times New Roman" w:hAnsi="Times New Roman" w:cs="Times New Roman"/>
        </w:rPr>
        <w:t xml:space="preserve"> titolare negli ultimi due anni</w:t>
      </w:r>
      <w:r w:rsidRPr="00A70A9E">
        <w:rPr>
          <w:rStyle w:val="Rimandonotaapidipagina"/>
          <w:rFonts w:ascii="Times New Roman" w:hAnsi="Times New Roman" w:cs="Times New Roman"/>
        </w:rPr>
        <w:footnoteReference w:id="2"/>
      </w:r>
      <w:r w:rsidRPr="00A70A9E">
        <w:rPr>
          <w:rFonts w:ascii="Times New Roman" w:hAnsi="Times New Roman" w:cs="Times New Roman"/>
        </w:rPr>
        <w:t xml:space="preserve"> delle seguenti cariche e/o dei seguenti incarichi in enti di diritto privato regolati</w:t>
      </w:r>
      <w:r w:rsidRPr="00A70A9E">
        <w:rPr>
          <w:rStyle w:val="Rimandonotaapidipagina"/>
          <w:rFonts w:ascii="Times New Roman" w:hAnsi="Times New Roman" w:cs="Times New Roman"/>
        </w:rPr>
        <w:footnoteReference w:id="3"/>
      </w:r>
      <w:r w:rsidRPr="00A70A9E">
        <w:rPr>
          <w:rFonts w:ascii="Times New Roman" w:hAnsi="Times New Roman" w:cs="Times New Roman"/>
        </w:rPr>
        <w:t xml:space="preserve"> o finanziati</w:t>
      </w:r>
      <w:r w:rsidRPr="00A70A9E">
        <w:rPr>
          <w:rStyle w:val="Rimandonotaapidipagina"/>
          <w:rFonts w:ascii="Times New Roman" w:hAnsi="Times New Roman" w:cs="Times New Roman"/>
        </w:rPr>
        <w:footnoteReference w:id="4"/>
      </w:r>
      <w:r w:rsidRPr="00A70A9E">
        <w:rPr>
          <w:rFonts w:ascii="Times New Roman" w:hAnsi="Times New Roman" w:cs="Times New Roman"/>
        </w:rPr>
        <w:t xml:space="preserve"> da pubbliche amministrazioni</w:t>
      </w:r>
      <w:r w:rsidRPr="00A70A9E">
        <w:rPr>
          <w:rStyle w:val="Rimandonotaapidipagina"/>
          <w:rFonts w:ascii="Times New Roman" w:hAnsi="Times New Roman" w:cs="Times New Roman"/>
        </w:rPr>
        <w:footnoteReference w:id="5"/>
      </w:r>
      <w:r w:rsidRPr="00A70A9E">
        <w:rPr>
          <w:rFonts w:ascii="Times New Roman" w:hAnsi="Times New Roman" w:cs="Times New Roman"/>
        </w:rPr>
        <w:t>:</w:t>
      </w:r>
    </w:p>
    <w:p w14:paraId="654B97BA" w14:textId="45B22F21" w:rsidR="0046233C" w:rsidRPr="00A70A9E" w:rsidRDefault="0046233C" w:rsidP="0046233C">
      <w:pPr>
        <w:ind w:left="284" w:right="-1"/>
        <w:jc w:val="both"/>
        <w:rPr>
          <w:rFonts w:ascii="Times New Roman" w:hAnsi="Times New Roman" w:cs="Times New Roman"/>
          <w:i/>
        </w:rPr>
      </w:pPr>
      <w:r w:rsidRPr="00A70A9E">
        <w:rPr>
          <w:rFonts w:ascii="Times New Roman" w:hAnsi="Times New Roman" w:cs="Times New Roman"/>
        </w:rPr>
        <w:t xml:space="preserve">- </w:t>
      </w:r>
      <w:r w:rsidR="002B696A" w:rsidRPr="00A70A9E">
        <w:rPr>
          <w:rFonts w:ascii="Times New Roman" w:hAnsi="Times New Roman" w:cs="Times New Roman"/>
          <w:i/>
        </w:rPr>
        <w:t>d</w:t>
      </w:r>
      <w:r w:rsidRPr="00A70A9E">
        <w:rPr>
          <w:rFonts w:ascii="Times New Roman" w:hAnsi="Times New Roman" w:cs="Times New Roman"/>
          <w:i/>
        </w:rPr>
        <w:t xml:space="preserve">enominazione </w:t>
      </w:r>
      <w:r w:rsidR="002B696A" w:rsidRPr="00A70A9E">
        <w:rPr>
          <w:rFonts w:ascii="Times New Roman" w:hAnsi="Times New Roman" w:cs="Times New Roman"/>
          <w:i/>
        </w:rPr>
        <w:t>e</w:t>
      </w:r>
      <w:r w:rsidRPr="00A70A9E">
        <w:rPr>
          <w:rFonts w:ascii="Times New Roman" w:hAnsi="Times New Roman" w:cs="Times New Roman"/>
          <w:i/>
        </w:rPr>
        <w:t>nte: _______________________________________</w:t>
      </w:r>
    </w:p>
    <w:p w14:paraId="2008B082" w14:textId="11A9ECC9" w:rsidR="0046233C" w:rsidRPr="00A70A9E" w:rsidRDefault="0046233C" w:rsidP="0046233C">
      <w:pPr>
        <w:ind w:left="284" w:right="-1"/>
        <w:jc w:val="both"/>
        <w:rPr>
          <w:rFonts w:ascii="Times New Roman" w:hAnsi="Times New Roman" w:cs="Times New Roman"/>
          <w:i/>
        </w:rPr>
      </w:pPr>
      <w:r w:rsidRPr="00A70A9E">
        <w:rPr>
          <w:rFonts w:ascii="Times New Roman" w:hAnsi="Times New Roman" w:cs="Times New Roman"/>
          <w:i/>
        </w:rPr>
        <w:t xml:space="preserve">- </w:t>
      </w:r>
      <w:r w:rsidR="002B696A" w:rsidRPr="00A70A9E">
        <w:rPr>
          <w:rFonts w:ascii="Times New Roman" w:hAnsi="Times New Roman" w:cs="Times New Roman"/>
          <w:i/>
        </w:rPr>
        <w:t>p</w:t>
      </w:r>
      <w:r w:rsidRPr="00A70A9E">
        <w:rPr>
          <w:rFonts w:ascii="Times New Roman" w:hAnsi="Times New Roman" w:cs="Times New Roman"/>
          <w:i/>
        </w:rPr>
        <w:t xml:space="preserve">ubblica </w:t>
      </w:r>
      <w:r w:rsidR="002B696A" w:rsidRPr="00A70A9E">
        <w:rPr>
          <w:rFonts w:ascii="Times New Roman" w:hAnsi="Times New Roman" w:cs="Times New Roman"/>
          <w:i/>
        </w:rPr>
        <w:t>a</w:t>
      </w:r>
      <w:r w:rsidRPr="00A70A9E">
        <w:rPr>
          <w:rFonts w:ascii="Times New Roman" w:hAnsi="Times New Roman" w:cs="Times New Roman"/>
          <w:i/>
        </w:rPr>
        <w:t>mministrazione regolatrice o finanziatrice: _______________________________</w:t>
      </w:r>
    </w:p>
    <w:p w14:paraId="08684153" w14:textId="3B83242B" w:rsidR="0046233C" w:rsidRPr="00A70A9E" w:rsidRDefault="0046233C" w:rsidP="0046233C">
      <w:pPr>
        <w:ind w:left="284" w:right="-1"/>
        <w:jc w:val="both"/>
        <w:rPr>
          <w:rFonts w:ascii="Times New Roman" w:hAnsi="Times New Roman" w:cs="Times New Roman"/>
          <w:i/>
        </w:rPr>
      </w:pPr>
      <w:r w:rsidRPr="00A70A9E">
        <w:rPr>
          <w:rFonts w:ascii="Times New Roman" w:hAnsi="Times New Roman" w:cs="Times New Roman"/>
          <w:i/>
        </w:rPr>
        <w:t xml:space="preserve">- </w:t>
      </w:r>
      <w:r w:rsidR="002B696A" w:rsidRPr="00A70A9E">
        <w:rPr>
          <w:rFonts w:ascii="Times New Roman" w:hAnsi="Times New Roman" w:cs="Times New Roman"/>
          <w:i/>
        </w:rPr>
        <w:t>n</w:t>
      </w:r>
      <w:r w:rsidRPr="00A70A9E">
        <w:rPr>
          <w:rFonts w:ascii="Times New Roman" w:hAnsi="Times New Roman" w:cs="Times New Roman"/>
          <w:i/>
        </w:rPr>
        <w:t>atura dell’incarico: _____________________________________</w:t>
      </w:r>
    </w:p>
    <w:p w14:paraId="229EB551" w14:textId="37A56E55" w:rsidR="0046233C" w:rsidRPr="00A70A9E" w:rsidRDefault="0046233C" w:rsidP="0046233C">
      <w:pPr>
        <w:ind w:left="284" w:right="-1"/>
        <w:jc w:val="both"/>
        <w:rPr>
          <w:rFonts w:ascii="Times New Roman" w:hAnsi="Times New Roman" w:cs="Times New Roman"/>
          <w:i/>
        </w:rPr>
      </w:pPr>
      <w:r w:rsidRPr="00A70A9E">
        <w:rPr>
          <w:rFonts w:ascii="Times New Roman" w:hAnsi="Times New Roman" w:cs="Times New Roman"/>
          <w:i/>
        </w:rPr>
        <w:t xml:space="preserve">- </w:t>
      </w:r>
      <w:r w:rsidR="002B696A" w:rsidRPr="00A70A9E">
        <w:rPr>
          <w:rFonts w:ascii="Times New Roman" w:hAnsi="Times New Roman" w:cs="Times New Roman"/>
          <w:i/>
        </w:rPr>
        <w:t>d</w:t>
      </w:r>
      <w:r w:rsidRPr="00A70A9E">
        <w:rPr>
          <w:rFonts w:ascii="Times New Roman" w:hAnsi="Times New Roman" w:cs="Times New Roman"/>
          <w:i/>
        </w:rPr>
        <w:t>ata del conferimento dell’incarico: __________________________</w:t>
      </w:r>
    </w:p>
    <w:p w14:paraId="3D9EA5B0" w14:textId="40159E9A" w:rsidR="0046233C" w:rsidRPr="00A70A9E" w:rsidRDefault="0046233C" w:rsidP="0046233C">
      <w:pPr>
        <w:ind w:left="284" w:right="-1"/>
        <w:jc w:val="both"/>
        <w:rPr>
          <w:rFonts w:ascii="Times New Roman" w:hAnsi="Times New Roman" w:cs="Times New Roman"/>
        </w:rPr>
      </w:pPr>
      <w:r w:rsidRPr="00A70A9E">
        <w:rPr>
          <w:rFonts w:ascii="Times New Roman" w:hAnsi="Times New Roman" w:cs="Times New Roman"/>
          <w:i/>
        </w:rPr>
        <w:t xml:space="preserve">- </w:t>
      </w:r>
      <w:r w:rsidR="0016269F" w:rsidRPr="00A70A9E">
        <w:rPr>
          <w:rFonts w:ascii="Times New Roman" w:hAnsi="Times New Roman" w:cs="Times New Roman"/>
          <w:i/>
        </w:rPr>
        <w:t>d</w:t>
      </w:r>
      <w:r w:rsidRPr="00A70A9E">
        <w:rPr>
          <w:rFonts w:ascii="Times New Roman" w:hAnsi="Times New Roman" w:cs="Times New Roman"/>
          <w:i/>
        </w:rPr>
        <w:t>urata dell’incarico</w:t>
      </w:r>
      <w:r w:rsidRPr="00A70A9E">
        <w:rPr>
          <w:rFonts w:ascii="Times New Roman" w:hAnsi="Times New Roman" w:cs="Times New Roman"/>
        </w:rPr>
        <w:t>: ___________________________</w:t>
      </w:r>
    </w:p>
    <w:p w14:paraId="0A4732CC" w14:textId="77777777" w:rsidR="0046233C" w:rsidRPr="00A70A9E" w:rsidRDefault="0046233C" w:rsidP="0046233C">
      <w:pPr>
        <w:ind w:right="-1"/>
        <w:jc w:val="both"/>
        <w:rPr>
          <w:rFonts w:ascii="Times New Roman" w:hAnsi="Times New Roman" w:cs="Times New Roman"/>
        </w:rPr>
      </w:pPr>
      <w:r w:rsidRPr="00A70A9E">
        <w:rPr>
          <w:rFonts w:ascii="Times New Roman" w:hAnsi="Times New Roman" w:cs="Times New Roman"/>
          <w:i/>
        </w:rPr>
        <w:t>oppure</w:t>
      </w:r>
    </w:p>
    <w:p w14:paraId="68747820" w14:textId="319337A2" w:rsidR="0046233C" w:rsidRPr="00A70A9E" w:rsidRDefault="0046233C" w:rsidP="0046233C">
      <w:pPr>
        <w:rPr>
          <w:rFonts w:ascii="Times New Roman" w:hAnsi="Times New Roman" w:cs="Times New Roman"/>
        </w:rPr>
      </w:pPr>
      <w:r w:rsidRPr="00A70A9E">
        <w:rPr>
          <w:rFonts w:ascii="Times New Roman" w:hAnsi="Times New Roman" w:cs="Times New Roman"/>
        </w:rPr>
        <w:t xml:space="preserve">□ di non essere titolare di cariche e/o incarichi in enti di diritto privato regolati o finanziati dalla </w:t>
      </w:r>
      <w:r w:rsidR="0016269F" w:rsidRPr="00A70A9E">
        <w:rPr>
          <w:rFonts w:ascii="Times New Roman" w:hAnsi="Times New Roman" w:cs="Times New Roman"/>
        </w:rPr>
        <w:t>p</w:t>
      </w:r>
      <w:r w:rsidRPr="00A70A9E">
        <w:rPr>
          <w:rFonts w:ascii="Times New Roman" w:hAnsi="Times New Roman" w:cs="Times New Roman"/>
        </w:rPr>
        <w:t xml:space="preserve">ubblica </w:t>
      </w:r>
      <w:r w:rsidR="0016269F" w:rsidRPr="00A70A9E">
        <w:rPr>
          <w:rFonts w:ascii="Times New Roman" w:hAnsi="Times New Roman" w:cs="Times New Roman"/>
        </w:rPr>
        <w:t>a</w:t>
      </w:r>
      <w:r w:rsidRPr="00A70A9E">
        <w:rPr>
          <w:rFonts w:ascii="Times New Roman" w:hAnsi="Times New Roman" w:cs="Times New Roman"/>
        </w:rPr>
        <w:t>mministrazione;</w:t>
      </w:r>
    </w:p>
    <w:p w14:paraId="5731506B" w14:textId="77777777" w:rsidR="0046233C" w:rsidRPr="00A70A9E" w:rsidRDefault="0046233C" w:rsidP="0046233C">
      <w:pPr>
        <w:rPr>
          <w:rFonts w:ascii="Times New Roman" w:eastAsiaTheme="minorEastAsia" w:hAnsi="Times New Roman" w:cs="Times New Roman"/>
          <w:lang w:eastAsia="it-IT"/>
        </w:rPr>
      </w:pPr>
      <w:r w:rsidRPr="00A70A9E">
        <w:rPr>
          <w:rFonts w:ascii="Times New Roman" w:eastAsiaTheme="minorEastAsia" w:hAnsi="Times New Roman" w:cs="Times New Roman"/>
          <w:lang w:eastAsia="it-IT"/>
        </w:rPr>
        <w:t>nonché</w:t>
      </w:r>
    </w:p>
    <w:p w14:paraId="19E70F2F" w14:textId="77777777" w:rsidR="0046233C" w:rsidRPr="00A70A9E" w:rsidRDefault="0046233C" w:rsidP="0046233C">
      <w:pPr>
        <w:rPr>
          <w:rFonts w:ascii="Times New Roman" w:hAnsi="Times New Roman" w:cs="Times New Roman"/>
        </w:rPr>
      </w:pPr>
      <w:r w:rsidRPr="00A70A9E">
        <w:rPr>
          <w:rFonts w:ascii="Times New Roman" w:hAnsi="Times New Roman" w:cs="Times New Roman"/>
        </w:rPr>
        <w:t>□ di svolgere le attività professionali di seguito indicate: _________________________________</w:t>
      </w:r>
      <w:r w:rsidRPr="00A70A9E">
        <w:rPr>
          <w:rStyle w:val="Rimandonotaapidipagina"/>
          <w:rFonts w:ascii="Times New Roman" w:hAnsi="Times New Roman" w:cs="Times New Roman"/>
        </w:rPr>
        <w:footnoteReference w:id="6"/>
      </w:r>
    </w:p>
    <w:p w14:paraId="503E50A5" w14:textId="77777777" w:rsidR="0046233C" w:rsidRPr="00A70A9E" w:rsidRDefault="0046233C" w:rsidP="0046233C">
      <w:pPr>
        <w:ind w:right="-1"/>
        <w:jc w:val="both"/>
        <w:rPr>
          <w:rFonts w:ascii="Times New Roman" w:hAnsi="Times New Roman" w:cs="Times New Roman"/>
        </w:rPr>
      </w:pPr>
      <w:r w:rsidRPr="00A70A9E">
        <w:rPr>
          <w:rFonts w:ascii="Times New Roman" w:hAnsi="Times New Roman" w:cs="Times New Roman"/>
          <w:i/>
        </w:rPr>
        <w:t>oppure</w:t>
      </w:r>
    </w:p>
    <w:p w14:paraId="01A8AA3A" w14:textId="77777777" w:rsidR="0046233C" w:rsidRPr="00A70A9E" w:rsidRDefault="0046233C" w:rsidP="0046233C">
      <w:pPr>
        <w:rPr>
          <w:rFonts w:ascii="Times New Roman" w:hAnsi="Times New Roman" w:cs="Times New Roman"/>
        </w:rPr>
      </w:pPr>
      <w:r w:rsidRPr="00A70A9E">
        <w:rPr>
          <w:rFonts w:ascii="Times New Roman" w:hAnsi="Times New Roman" w:cs="Times New Roman"/>
        </w:rPr>
        <w:t>□ di non svolgere attività professionali.</w:t>
      </w:r>
    </w:p>
    <w:p w14:paraId="3E973635" w14:textId="77777777" w:rsidR="0046233C" w:rsidRPr="00A70A9E" w:rsidRDefault="0046233C" w:rsidP="0046233C">
      <w:pPr>
        <w:jc w:val="center"/>
        <w:rPr>
          <w:rFonts w:ascii="Times New Roman" w:hAnsi="Times New Roman" w:cs="Times New Roman"/>
          <w:b/>
        </w:rPr>
      </w:pPr>
      <w:r w:rsidRPr="00A70A9E">
        <w:rPr>
          <w:rFonts w:ascii="Times New Roman" w:hAnsi="Times New Roman" w:cs="Times New Roman"/>
          <w:b/>
        </w:rPr>
        <w:t xml:space="preserve"> SI IMPEGNA</w:t>
      </w:r>
    </w:p>
    <w:p w14:paraId="4A075F81" w14:textId="050608CC" w:rsidR="0046233C" w:rsidRPr="00A70A9E" w:rsidRDefault="0046233C" w:rsidP="0046233C">
      <w:pPr>
        <w:pStyle w:val="Paragrafoelenco"/>
        <w:numPr>
          <w:ilvl w:val="0"/>
          <w:numId w:val="4"/>
        </w:numPr>
        <w:spacing w:after="200" w:line="276" w:lineRule="auto"/>
        <w:jc w:val="both"/>
        <w:rPr>
          <w:rFonts w:ascii="Times New Roman" w:hAnsi="Times New Roman" w:cs="Times New Roman"/>
        </w:rPr>
      </w:pPr>
      <w:r w:rsidRPr="00A70A9E">
        <w:rPr>
          <w:rFonts w:ascii="Times New Roman" w:hAnsi="Times New Roman" w:cs="Times New Roman"/>
        </w:rPr>
        <w:t>a prevenire qualunque ipotesi di conflitto di interessi derivante dallo svolgimento delle proprie attività;</w:t>
      </w:r>
    </w:p>
    <w:p w14:paraId="2DA7A2ED" w14:textId="202D801F" w:rsidR="0046233C" w:rsidRPr="00A70A9E" w:rsidRDefault="0046233C" w:rsidP="006E622B">
      <w:pPr>
        <w:pStyle w:val="Paragrafoelenco"/>
        <w:numPr>
          <w:ilvl w:val="0"/>
          <w:numId w:val="4"/>
        </w:numPr>
        <w:spacing w:after="0" w:line="240" w:lineRule="auto"/>
        <w:jc w:val="both"/>
        <w:rPr>
          <w:rFonts w:ascii="Times New Roman" w:hAnsi="Times New Roman" w:cs="Times New Roman"/>
          <w:bCs/>
        </w:rPr>
      </w:pPr>
      <w:r w:rsidRPr="00A70A9E">
        <w:rPr>
          <w:rFonts w:ascii="Times New Roman" w:hAnsi="Times New Roman" w:cs="Times New Roman"/>
          <w:bCs/>
        </w:rPr>
        <w:t xml:space="preserve">a comunicare tempestivamente al responsabile della </w:t>
      </w:r>
      <w:r w:rsidR="0016269F" w:rsidRPr="00A70A9E">
        <w:rPr>
          <w:rFonts w:ascii="Times New Roman" w:hAnsi="Times New Roman" w:cs="Times New Roman"/>
          <w:bCs/>
        </w:rPr>
        <w:t>s</w:t>
      </w:r>
      <w:r w:rsidRPr="00A70A9E">
        <w:rPr>
          <w:rFonts w:ascii="Times New Roman" w:hAnsi="Times New Roman" w:cs="Times New Roman"/>
          <w:bCs/>
        </w:rPr>
        <w:t>truttura di riferimento ogni situazione di conflitto di interessi, anche sopravvenuta, rispetto a singoli procedimenti, attività o decisioni in cui sia coinvolto/a;</w:t>
      </w:r>
      <w:r w:rsidR="004C1488" w:rsidRPr="00A70A9E">
        <w:rPr>
          <w:rFonts w:ascii="Times New Roman" w:hAnsi="Times New Roman" w:cs="Times New Roman"/>
          <w:bCs/>
        </w:rPr>
        <w:t xml:space="preserve"> </w:t>
      </w:r>
    </w:p>
    <w:p w14:paraId="22DA0316" w14:textId="103521D6" w:rsidR="0046233C" w:rsidRPr="00A70A9E" w:rsidRDefault="0046233C" w:rsidP="006E622B">
      <w:pPr>
        <w:pStyle w:val="Paragrafoelenco"/>
        <w:numPr>
          <w:ilvl w:val="0"/>
          <w:numId w:val="4"/>
        </w:numPr>
        <w:spacing w:after="0" w:line="240" w:lineRule="auto"/>
        <w:jc w:val="both"/>
        <w:rPr>
          <w:rFonts w:ascii="Times New Roman" w:hAnsi="Times New Roman" w:cs="Times New Roman"/>
          <w:bCs/>
        </w:rPr>
      </w:pPr>
      <w:r w:rsidRPr="00A70A9E">
        <w:rPr>
          <w:rFonts w:ascii="Times New Roman" w:hAnsi="Times New Roman" w:cs="Times New Roman"/>
          <w:bCs/>
        </w:rPr>
        <w:t xml:space="preserve">a comunicare tempestivamente al responsabile della </w:t>
      </w:r>
      <w:r w:rsidR="0016269F" w:rsidRPr="00A70A9E">
        <w:rPr>
          <w:rFonts w:ascii="Times New Roman" w:hAnsi="Times New Roman" w:cs="Times New Roman"/>
          <w:bCs/>
        </w:rPr>
        <w:t>s</w:t>
      </w:r>
      <w:r w:rsidRPr="00A70A9E">
        <w:rPr>
          <w:rFonts w:ascii="Times New Roman" w:hAnsi="Times New Roman" w:cs="Times New Roman"/>
          <w:bCs/>
        </w:rPr>
        <w:t xml:space="preserve">truttura di riferimento il sopravvenire di incarichi e cariche in enti di diritto privato regolati o finanziati dalla </w:t>
      </w:r>
      <w:r w:rsidR="0016269F" w:rsidRPr="00A70A9E">
        <w:rPr>
          <w:rFonts w:ascii="Times New Roman" w:hAnsi="Times New Roman" w:cs="Times New Roman"/>
          <w:bCs/>
        </w:rPr>
        <w:t>p</w:t>
      </w:r>
      <w:r w:rsidRPr="00A70A9E">
        <w:rPr>
          <w:rFonts w:ascii="Times New Roman" w:hAnsi="Times New Roman" w:cs="Times New Roman"/>
          <w:bCs/>
        </w:rPr>
        <w:t xml:space="preserve">ubblica </w:t>
      </w:r>
      <w:r w:rsidR="0016269F" w:rsidRPr="00A70A9E">
        <w:rPr>
          <w:rFonts w:ascii="Times New Roman" w:hAnsi="Times New Roman" w:cs="Times New Roman"/>
          <w:bCs/>
        </w:rPr>
        <w:t>a</w:t>
      </w:r>
      <w:r w:rsidRPr="00A70A9E">
        <w:rPr>
          <w:rFonts w:ascii="Times New Roman" w:hAnsi="Times New Roman" w:cs="Times New Roman"/>
          <w:bCs/>
        </w:rPr>
        <w:t>mministrazione nonché lo svolgimento di attività professionali;</w:t>
      </w:r>
    </w:p>
    <w:p w14:paraId="6025B481" w14:textId="25A2E3D8" w:rsidR="0046233C" w:rsidRPr="00A70A9E" w:rsidRDefault="0046233C" w:rsidP="006E622B">
      <w:pPr>
        <w:pStyle w:val="Paragrafoelenco"/>
        <w:numPr>
          <w:ilvl w:val="0"/>
          <w:numId w:val="4"/>
        </w:numPr>
        <w:spacing w:after="0" w:line="240" w:lineRule="auto"/>
        <w:jc w:val="both"/>
        <w:rPr>
          <w:rFonts w:ascii="Times New Roman" w:hAnsi="Times New Roman" w:cs="Times New Roman"/>
          <w:bCs/>
          <w:strike/>
        </w:rPr>
      </w:pPr>
      <w:r w:rsidRPr="00A70A9E">
        <w:rPr>
          <w:rFonts w:ascii="Times New Roman" w:hAnsi="Times New Roman" w:cs="Times New Roman"/>
          <w:bCs/>
        </w:rPr>
        <w:t xml:space="preserve">a trasmettere al responsabile della </w:t>
      </w:r>
      <w:r w:rsidR="0016269F" w:rsidRPr="00A70A9E">
        <w:rPr>
          <w:rFonts w:ascii="Times New Roman" w:hAnsi="Times New Roman" w:cs="Times New Roman"/>
          <w:bCs/>
        </w:rPr>
        <w:t>s</w:t>
      </w:r>
      <w:r w:rsidRPr="00A70A9E">
        <w:rPr>
          <w:rFonts w:ascii="Times New Roman" w:hAnsi="Times New Roman" w:cs="Times New Roman"/>
          <w:bCs/>
        </w:rPr>
        <w:t>truttura di riferimento la presente dichiarazione aggiornata, ogni anno, a partire dall’anno successivo all’affidamento dell’incarico</w:t>
      </w:r>
      <w:r w:rsidR="000A0880" w:rsidRPr="00A70A9E">
        <w:rPr>
          <w:rFonts w:ascii="Times New Roman" w:hAnsi="Times New Roman" w:cs="Times New Roman"/>
          <w:bCs/>
        </w:rPr>
        <w:t>.</w:t>
      </w:r>
    </w:p>
    <w:p w14:paraId="5BB08DBC" w14:textId="77777777" w:rsidR="006E622B" w:rsidRPr="00A70A9E" w:rsidRDefault="006E622B" w:rsidP="00536F76">
      <w:pPr>
        <w:spacing w:after="0" w:line="240" w:lineRule="auto"/>
        <w:jc w:val="both"/>
        <w:rPr>
          <w:rFonts w:ascii="Times New Roman" w:eastAsiaTheme="minorEastAsia" w:hAnsi="Times New Roman" w:cs="Times New Roman"/>
          <w:lang w:eastAsia="it-IT"/>
        </w:rPr>
      </w:pPr>
    </w:p>
    <w:p w14:paraId="218A95DA" w14:textId="2078F736" w:rsidR="0046233C" w:rsidRPr="00A70A9E" w:rsidRDefault="0046233C" w:rsidP="0046233C">
      <w:pPr>
        <w:jc w:val="both"/>
        <w:rPr>
          <w:rFonts w:ascii="Times New Roman" w:eastAsiaTheme="minorEastAsia" w:hAnsi="Times New Roman" w:cs="Times New Roman"/>
          <w:lang w:eastAsia="it-IT"/>
        </w:rPr>
      </w:pPr>
      <w:r w:rsidRPr="00A70A9E">
        <w:rPr>
          <w:rFonts w:ascii="Times New Roman" w:eastAsiaTheme="minorEastAsia" w:hAnsi="Times New Roman" w:cs="Times New Roman"/>
          <w:lang w:eastAsia="it-IT"/>
        </w:rPr>
        <w:lastRenderedPageBreak/>
        <w:t>Il sottoscritto dichiara, infine, di avere preso visione dell’informativa sul trattamento dei dati personali nel rispetto del Regolamento (UE) 679/2016, del decreto legislativo 30 giugno 2003, n. 196, così come novellato dal decreto legislativo 10 agosto 2018, n. 101.</w:t>
      </w:r>
    </w:p>
    <w:p w14:paraId="5CA38FA1" w14:textId="77777777" w:rsidR="0046233C" w:rsidRPr="00A70A9E" w:rsidRDefault="0046233C" w:rsidP="0046233C">
      <w:pPr>
        <w:jc w:val="both"/>
        <w:rPr>
          <w:rFonts w:ascii="Times New Roman" w:eastAsiaTheme="minorEastAsia" w:hAnsi="Times New Roman" w:cs="Times New Roman"/>
          <w:lang w:eastAsia="it-IT"/>
        </w:rPr>
      </w:pPr>
      <w:r w:rsidRPr="00A70A9E">
        <w:rPr>
          <w:rFonts w:ascii="Times New Roman" w:eastAsiaTheme="minorEastAsia" w:hAnsi="Times New Roman" w:cs="Times New Roman"/>
          <w:lang w:eastAsia="it-IT"/>
        </w:rPr>
        <w:t>Luogo e data</w:t>
      </w:r>
    </w:p>
    <w:p w14:paraId="78F3DD07" w14:textId="7B25BADA" w:rsidR="00804A36" w:rsidRDefault="0046233C" w:rsidP="00732126">
      <w:pPr>
        <w:pStyle w:val="Paragrafoelenco"/>
        <w:ind w:left="0"/>
        <w:jc w:val="both"/>
        <w:rPr>
          <w:rFonts w:ascii="Times New Roman" w:eastAsiaTheme="minorEastAsia" w:hAnsi="Times New Roman" w:cs="Times New Roman"/>
          <w:lang w:eastAsia="it-IT"/>
        </w:rPr>
      </w:pPr>
      <w:r w:rsidRPr="00A70A9E">
        <w:rPr>
          <w:rFonts w:ascii="Times New Roman" w:eastAsiaTheme="minorEastAsia" w:hAnsi="Times New Roman" w:cs="Times New Roman"/>
          <w:lang w:eastAsia="it-IT"/>
        </w:rPr>
        <w:tab/>
      </w:r>
      <w:r w:rsidRPr="00A70A9E">
        <w:rPr>
          <w:rFonts w:ascii="Times New Roman" w:eastAsiaTheme="minorEastAsia" w:hAnsi="Times New Roman" w:cs="Times New Roman"/>
          <w:lang w:eastAsia="it-IT"/>
        </w:rPr>
        <w:tab/>
      </w:r>
      <w:r w:rsidRPr="00A70A9E">
        <w:rPr>
          <w:rFonts w:ascii="Times New Roman" w:eastAsiaTheme="minorEastAsia" w:hAnsi="Times New Roman" w:cs="Times New Roman"/>
          <w:lang w:eastAsia="it-IT"/>
        </w:rPr>
        <w:tab/>
      </w:r>
      <w:r w:rsidRPr="00A70A9E">
        <w:rPr>
          <w:rFonts w:ascii="Times New Roman" w:eastAsiaTheme="minorEastAsia" w:hAnsi="Times New Roman" w:cs="Times New Roman"/>
          <w:lang w:eastAsia="it-IT"/>
        </w:rPr>
        <w:tab/>
      </w:r>
      <w:r w:rsidRPr="00A70A9E">
        <w:rPr>
          <w:rFonts w:ascii="Times New Roman" w:eastAsiaTheme="minorEastAsia" w:hAnsi="Times New Roman" w:cs="Times New Roman"/>
          <w:lang w:eastAsia="it-IT"/>
        </w:rPr>
        <w:tab/>
      </w:r>
      <w:r w:rsidRPr="00A70A9E">
        <w:rPr>
          <w:rFonts w:ascii="Times New Roman" w:eastAsiaTheme="minorEastAsia" w:hAnsi="Times New Roman" w:cs="Times New Roman"/>
          <w:lang w:eastAsia="it-IT"/>
        </w:rPr>
        <w:tab/>
      </w:r>
      <w:r w:rsidRPr="00A70A9E">
        <w:rPr>
          <w:rFonts w:ascii="Times New Roman" w:eastAsiaTheme="minorEastAsia" w:hAnsi="Times New Roman" w:cs="Times New Roman"/>
          <w:lang w:eastAsia="it-IT"/>
        </w:rPr>
        <w:tab/>
      </w:r>
      <w:r w:rsidRPr="00A70A9E">
        <w:rPr>
          <w:rFonts w:ascii="Times New Roman" w:eastAsiaTheme="minorEastAsia" w:hAnsi="Times New Roman" w:cs="Times New Roman"/>
          <w:lang w:eastAsia="it-IT"/>
        </w:rPr>
        <w:tab/>
        <w:t>Firma _____________________</w:t>
      </w:r>
    </w:p>
    <w:p w14:paraId="240D5FA0" w14:textId="77777777" w:rsidR="00CE43AB" w:rsidRDefault="00CE43AB" w:rsidP="00732126">
      <w:pPr>
        <w:pStyle w:val="Paragrafoelenco"/>
        <w:ind w:left="0"/>
        <w:jc w:val="both"/>
        <w:rPr>
          <w:rFonts w:ascii="Times New Roman" w:eastAsiaTheme="minorEastAsia" w:hAnsi="Times New Roman" w:cs="Times New Roman"/>
          <w:lang w:eastAsia="it-IT"/>
        </w:rPr>
      </w:pPr>
    </w:p>
    <w:p w14:paraId="7956E3A3" w14:textId="77777777" w:rsidR="00CE43AB" w:rsidRDefault="00CE43AB" w:rsidP="00732126">
      <w:pPr>
        <w:pStyle w:val="Paragrafoelenco"/>
        <w:ind w:left="0"/>
        <w:jc w:val="both"/>
        <w:rPr>
          <w:rFonts w:ascii="Times New Roman" w:eastAsiaTheme="minorEastAsia" w:hAnsi="Times New Roman" w:cs="Times New Roman"/>
          <w:lang w:eastAsia="it-IT"/>
        </w:rPr>
      </w:pPr>
    </w:p>
    <w:p w14:paraId="4E060ACB" w14:textId="77777777" w:rsidR="00CE43AB" w:rsidRDefault="00CE43AB" w:rsidP="00732126">
      <w:pPr>
        <w:pStyle w:val="Paragrafoelenco"/>
        <w:ind w:left="0"/>
        <w:jc w:val="both"/>
        <w:rPr>
          <w:rFonts w:ascii="Times New Roman" w:eastAsiaTheme="minorEastAsia" w:hAnsi="Times New Roman" w:cs="Times New Roman"/>
          <w:lang w:eastAsia="it-IT"/>
        </w:rPr>
      </w:pPr>
    </w:p>
    <w:p w14:paraId="137E5F93" w14:textId="77777777" w:rsidR="00CE43AB" w:rsidRDefault="00CE43AB" w:rsidP="00732126">
      <w:pPr>
        <w:pStyle w:val="Paragrafoelenco"/>
        <w:ind w:left="0"/>
        <w:jc w:val="both"/>
        <w:rPr>
          <w:rFonts w:ascii="Times New Roman" w:eastAsiaTheme="minorEastAsia" w:hAnsi="Times New Roman" w:cs="Times New Roman"/>
          <w:lang w:eastAsia="it-IT"/>
        </w:rPr>
      </w:pPr>
    </w:p>
    <w:p w14:paraId="1998945A" w14:textId="77777777" w:rsidR="00CE43AB" w:rsidRDefault="00CE43AB" w:rsidP="00732126">
      <w:pPr>
        <w:pStyle w:val="Paragrafoelenco"/>
        <w:ind w:left="0"/>
        <w:jc w:val="both"/>
        <w:rPr>
          <w:rFonts w:ascii="Times New Roman" w:eastAsiaTheme="minorEastAsia" w:hAnsi="Times New Roman" w:cs="Times New Roman"/>
          <w:lang w:eastAsia="it-IT"/>
        </w:rPr>
      </w:pPr>
    </w:p>
    <w:p w14:paraId="043C65D4" w14:textId="77777777" w:rsidR="00CE43AB" w:rsidRDefault="00CE43AB" w:rsidP="00732126">
      <w:pPr>
        <w:pStyle w:val="Paragrafoelenco"/>
        <w:ind w:left="0"/>
        <w:jc w:val="both"/>
        <w:rPr>
          <w:rFonts w:ascii="Times New Roman" w:eastAsiaTheme="minorEastAsia" w:hAnsi="Times New Roman" w:cs="Times New Roman"/>
          <w:lang w:eastAsia="it-IT"/>
        </w:rPr>
      </w:pPr>
    </w:p>
    <w:p w14:paraId="5883DEE9" w14:textId="77777777" w:rsidR="00CE43AB" w:rsidRDefault="00CE43AB" w:rsidP="00732126">
      <w:pPr>
        <w:pStyle w:val="Paragrafoelenco"/>
        <w:ind w:left="0"/>
        <w:jc w:val="both"/>
        <w:rPr>
          <w:rFonts w:ascii="Times New Roman" w:eastAsiaTheme="minorEastAsia" w:hAnsi="Times New Roman" w:cs="Times New Roman"/>
          <w:lang w:eastAsia="it-IT"/>
        </w:rPr>
      </w:pPr>
    </w:p>
    <w:p w14:paraId="1111D0ED" w14:textId="77777777" w:rsidR="00CE43AB" w:rsidRDefault="00CE43AB" w:rsidP="00732126">
      <w:pPr>
        <w:pStyle w:val="Paragrafoelenco"/>
        <w:ind w:left="0"/>
        <w:jc w:val="both"/>
        <w:rPr>
          <w:rFonts w:ascii="Times New Roman" w:eastAsiaTheme="minorEastAsia" w:hAnsi="Times New Roman" w:cs="Times New Roman"/>
          <w:lang w:eastAsia="it-IT"/>
        </w:rPr>
      </w:pPr>
    </w:p>
    <w:p w14:paraId="62A4D554" w14:textId="77777777" w:rsidR="00CE43AB" w:rsidRDefault="00CE43AB" w:rsidP="00732126">
      <w:pPr>
        <w:pStyle w:val="Paragrafoelenco"/>
        <w:ind w:left="0"/>
        <w:jc w:val="both"/>
        <w:rPr>
          <w:rFonts w:ascii="Times New Roman" w:eastAsiaTheme="minorEastAsia" w:hAnsi="Times New Roman" w:cs="Times New Roman"/>
          <w:lang w:eastAsia="it-IT"/>
        </w:rPr>
      </w:pPr>
    </w:p>
    <w:p w14:paraId="4DE8B096" w14:textId="77777777" w:rsidR="00CE43AB" w:rsidRDefault="00CE43AB" w:rsidP="00732126">
      <w:pPr>
        <w:pStyle w:val="Paragrafoelenco"/>
        <w:ind w:left="0"/>
        <w:jc w:val="both"/>
        <w:rPr>
          <w:rFonts w:ascii="Times New Roman" w:eastAsiaTheme="minorEastAsia" w:hAnsi="Times New Roman" w:cs="Times New Roman"/>
          <w:lang w:eastAsia="it-IT"/>
        </w:rPr>
      </w:pPr>
    </w:p>
    <w:p w14:paraId="7C00776D" w14:textId="77777777" w:rsidR="00CE43AB" w:rsidRDefault="00CE43AB" w:rsidP="00732126">
      <w:pPr>
        <w:pStyle w:val="Paragrafoelenco"/>
        <w:ind w:left="0"/>
        <w:jc w:val="both"/>
        <w:rPr>
          <w:rFonts w:ascii="Times New Roman" w:eastAsiaTheme="minorEastAsia" w:hAnsi="Times New Roman" w:cs="Times New Roman"/>
          <w:lang w:eastAsia="it-IT"/>
        </w:rPr>
      </w:pPr>
    </w:p>
    <w:p w14:paraId="4B39EAC6" w14:textId="77777777" w:rsidR="00CE43AB" w:rsidRDefault="00CE43AB" w:rsidP="00732126">
      <w:pPr>
        <w:pStyle w:val="Paragrafoelenco"/>
        <w:ind w:left="0"/>
        <w:jc w:val="both"/>
        <w:rPr>
          <w:rFonts w:ascii="Times New Roman" w:eastAsiaTheme="minorEastAsia" w:hAnsi="Times New Roman" w:cs="Times New Roman"/>
          <w:lang w:eastAsia="it-IT"/>
        </w:rPr>
      </w:pPr>
    </w:p>
    <w:p w14:paraId="311F878B" w14:textId="77777777" w:rsidR="00CE43AB" w:rsidRDefault="00CE43AB" w:rsidP="00732126">
      <w:pPr>
        <w:pStyle w:val="Paragrafoelenco"/>
        <w:ind w:left="0"/>
        <w:jc w:val="both"/>
        <w:rPr>
          <w:rFonts w:ascii="Times New Roman" w:eastAsiaTheme="minorEastAsia" w:hAnsi="Times New Roman" w:cs="Times New Roman"/>
          <w:lang w:eastAsia="it-IT"/>
        </w:rPr>
      </w:pPr>
    </w:p>
    <w:p w14:paraId="0417F223" w14:textId="77777777" w:rsidR="00CE43AB" w:rsidRDefault="00CE43AB" w:rsidP="00732126">
      <w:pPr>
        <w:pStyle w:val="Paragrafoelenco"/>
        <w:ind w:left="0"/>
        <w:jc w:val="both"/>
        <w:rPr>
          <w:rFonts w:ascii="Times New Roman" w:eastAsiaTheme="minorEastAsia" w:hAnsi="Times New Roman" w:cs="Times New Roman"/>
          <w:lang w:eastAsia="it-IT"/>
        </w:rPr>
      </w:pPr>
    </w:p>
    <w:p w14:paraId="0F439B39" w14:textId="77777777" w:rsidR="00CE43AB" w:rsidRDefault="00CE43AB" w:rsidP="00732126">
      <w:pPr>
        <w:pStyle w:val="Paragrafoelenco"/>
        <w:ind w:left="0"/>
        <w:jc w:val="both"/>
        <w:rPr>
          <w:rFonts w:ascii="Times New Roman" w:eastAsiaTheme="minorEastAsia" w:hAnsi="Times New Roman" w:cs="Times New Roman"/>
          <w:lang w:eastAsia="it-IT"/>
        </w:rPr>
      </w:pPr>
    </w:p>
    <w:p w14:paraId="248E69B9" w14:textId="77777777" w:rsidR="00CE43AB" w:rsidRDefault="00CE43AB" w:rsidP="00732126">
      <w:pPr>
        <w:pStyle w:val="Paragrafoelenco"/>
        <w:ind w:left="0"/>
        <w:jc w:val="both"/>
        <w:rPr>
          <w:rFonts w:ascii="Times New Roman" w:eastAsiaTheme="minorEastAsia" w:hAnsi="Times New Roman" w:cs="Times New Roman"/>
          <w:lang w:eastAsia="it-IT"/>
        </w:rPr>
      </w:pPr>
    </w:p>
    <w:p w14:paraId="2730D861" w14:textId="77777777" w:rsidR="00CE43AB" w:rsidRDefault="00CE43AB" w:rsidP="00732126">
      <w:pPr>
        <w:pStyle w:val="Paragrafoelenco"/>
        <w:ind w:left="0"/>
        <w:jc w:val="both"/>
        <w:rPr>
          <w:rFonts w:ascii="Times New Roman" w:eastAsiaTheme="minorEastAsia" w:hAnsi="Times New Roman" w:cs="Times New Roman"/>
          <w:lang w:eastAsia="it-IT"/>
        </w:rPr>
      </w:pPr>
    </w:p>
    <w:p w14:paraId="7C537BD0" w14:textId="77777777" w:rsidR="00CE43AB" w:rsidRDefault="00CE43AB" w:rsidP="00732126">
      <w:pPr>
        <w:pStyle w:val="Paragrafoelenco"/>
        <w:ind w:left="0"/>
        <w:jc w:val="both"/>
        <w:rPr>
          <w:rFonts w:ascii="Times New Roman" w:eastAsiaTheme="minorEastAsia" w:hAnsi="Times New Roman" w:cs="Times New Roman"/>
          <w:lang w:eastAsia="it-IT"/>
        </w:rPr>
      </w:pPr>
    </w:p>
    <w:p w14:paraId="0B5D1543" w14:textId="77777777" w:rsidR="00CE43AB" w:rsidRDefault="00CE43AB" w:rsidP="00732126">
      <w:pPr>
        <w:pStyle w:val="Paragrafoelenco"/>
        <w:ind w:left="0"/>
        <w:jc w:val="both"/>
        <w:rPr>
          <w:rFonts w:ascii="Times New Roman" w:eastAsiaTheme="minorEastAsia" w:hAnsi="Times New Roman" w:cs="Times New Roman"/>
          <w:lang w:eastAsia="it-IT"/>
        </w:rPr>
      </w:pPr>
    </w:p>
    <w:p w14:paraId="24F0489F" w14:textId="77777777" w:rsidR="00CE43AB" w:rsidRDefault="00CE43AB" w:rsidP="00732126">
      <w:pPr>
        <w:pStyle w:val="Paragrafoelenco"/>
        <w:ind w:left="0"/>
        <w:jc w:val="both"/>
        <w:rPr>
          <w:rFonts w:ascii="Times New Roman" w:eastAsiaTheme="minorEastAsia" w:hAnsi="Times New Roman" w:cs="Times New Roman"/>
          <w:lang w:eastAsia="it-IT"/>
        </w:rPr>
      </w:pPr>
    </w:p>
    <w:p w14:paraId="04A24164" w14:textId="77777777" w:rsidR="00CE43AB" w:rsidRDefault="00CE43AB" w:rsidP="00732126">
      <w:pPr>
        <w:pStyle w:val="Paragrafoelenco"/>
        <w:ind w:left="0"/>
        <w:jc w:val="both"/>
        <w:rPr>
          <w:rFonts w:ascii="Times New Roman" w:eastAsiaTheme="minorEastAsia" w:hAnsi="Times New Roman" w:cs="Times New Roman"/>
          <w:lang w:eastAsia="it-IT"/>
        </w:rPr>
      </w:pPr>
    </w:p>
    <w:p w14:paraId="7DE0DDA2" w14:textId="77777777" w:rsidR="00CE43AB" w:rsidRDefault="00CE43AB" w:rsidP="00732126">
      <w:pPr>
        <w:pStyle w:val="Paragrafoelenco"/>
        <w:ind w:left="0"/>
        <w:jc w:val="both"/>
        <w:rPr>
          <w:rFonts w:ascii="Times New Roman" w:eastAsiaTheme="minorEastAsia" w:hAnsi="Times New Roman" w:cs="Times New Roman"/>
          <w:lang w:eastAsia="it-IT"/>
        </w:rPr>
      </w:pPr>
    </w:p>
    <w:p w14:paraId="39C0B2F1" w14:textId="77777777" w:rsidR="00CE43AB" w:rsidRDefault="00CE43AB" w:rsidP="00732126">
      <w:pPr>
        <w:pStyle w:val="Paragrafoelenco"/>
        <w:ind w:left="0"/>
        <w:jc w:val="both"/>
        <w:rPr>
          <w:rFonts w:ascii="Times New Roman" w:eastAsiaTheme="minorEastAsia" w:hAnsi="Times New Roman" w:cs="Times New Roman"/>
          <w:lang w:eastAsia="it-IT"/>
        </w:rPr>
      </w:pPr>
    </w:p>
    <w:p w14:paraId="2AB565F5" w14:textId="77777777" w:rsidR="00CE43AB" w:rsidRDefault="00CE43AB" w:rsidP="00732126">
      <w:pPr>
        <w:pStyle w:val="Paragrafoelenco"/>
        <w:ind w:left="0"/>
        <w:jc w:val="both"/>
        <w:rPr>
          <w:rFonts w:ascii="Times New Roman" w:eastAsiaTheme="minorEastAsia" w:hAnsi="Times New Roman" w:cs="Times New Roman"/>
          <w:lang w:eastAsia="it-IT"/>
        </w:rPr>
      </w:pPr>
    </w:p>
    <w:p w14:paraId="2563BA77" w14:textId="77777777" w:rsidR="00CE43AB" w:rsidRDefault="00CE43AB" w:rsidP="00732126">
      <w:pPr>
        <w:pStyle w:val="Paragrafoelenco"/>
        <w:ind w:left="0"/>
        <w:jc w:val="both"/>
        <w:rPr>
          <w:rFonts w:ascii="Times New Roman" w:eastAsiaTheme="minorEastAsia" w:hAnsi="Times New Roman" w:cs="Times New Roman"/>
          <w:lang w:eastAsia="it-IT"/>
        </w:rPr>
      </w:pPr>
    </w:p>
    <w:p w14:paraId="3F5BFFEF" w14:textId="77777777" w:rsidR="00CE43AB" w:rsidRDefault="00CE43AB" w:rsidP="00732126">
      <w:pPr>
        <w:pStyle w:val="Paragrafoelenco"/>
        <w:ind w:left="0"/>
        <w:jc w:val="both"/>
        <w:rPr>
          <w:rFonts w:ascii="Times New Roman" w:eastAsiaTheme="minorEastAsia" w:hAnsi="Times New Roman" w:cs="Times New Roman"/>
          <w:lang w:eastAsia="it-IT"/>
        </w:rPr>
      </w:pPr>
    </w:p>
    <w:p w14:paraId="21127E7C" w14:textId="77777777" w:rsidR="00CE43AB" w:rsidRDefault="00CE43AB" w:rsidP="00732126">
      <w:pPr>
        <w:pStyle w:val="Paragrafoelenco"/>
        <w:ind w:left="0"/>
        <w:jc w:val="both"/>
        <w:rPr>
          <w:rFonts w:ascii="Times New Roman" w:eastAsiaTheme="minorEastAsia" w:hAnsi="Times New Roman" w:cs="Times New Roman"/>
          <w:lang w:eastAsia="it-IT"/>
        </w:rPr>
      </w:pPr>
    </w:p>
    <w:p w14:paraId="3AFDF940" w14:textId="77777777" w:rsidR="00CE43AB" w:rsidRDefault="00CE43AB" w:rsidP="00732126">
      <w:pPr>
        <w:pStyle w:val="Paragrafoelenco"/>
        <w:ind w:left="0"/>
        <w:jc w:val="both"/>
        <w:rPr>
          <w:rFonts w:ascii="Times New Roman" w:eastAsiaTheme="minorEastAsia" w:hAnsi="Times New Roman" w:cs="Times New Roman"/>
          <w:lang w:eastAsia="it-IT"/>
        </w:rPr>
      </w:pPr>
    </w:p>
    <w:p w14:paraId="5CD6B915" w14:textId="77777777" w:rsidR="00CE43AB" w:rsidRDefault="00CE43AB" w:rsidP="00732126">
      <w:pPr>
        <w:pStyle w:val="Paragrafoelenco"/>
        <w:ind w:left="0"/>
        <w:jc w:val="both"/>
        <w:rPr>
          <w:rFonts w:ascii="Times New Roman" w:eastAsiaTheme="minorEastAsia" w:hAnsi="Times New Roman" w:cs="Times New Roman"/>
          <w:lang w:eastAsia="it-IT"/>
        </w:rPr>
      </w:pPr>
    </w:p>
    <w:p w14:paraId="446D14D0" w14:textId="77777777" w:rsidR="00CE43AB" w:rsidRDefault="00CE43AB" w:rsidP="00732126">
      <w:pPr>
        <w:pStyle w:val="Paragrafoelenco"/>
        <w:ind w:left="0"/>
        <w:jc w:val="both"/>
        <w:rPr>
          <w:rFonts w:ascii="Times New Roman" w:eastAsiaTheme="minorEastAsia" w:hAnsi="Times New Roman" w:cs="Times New Roman"/>
          <w:lang w:eastAsia="it-IT"/>
        </w:rPr>
      </w:pPr>
    </w:p>
    <w:p w14:paraId="324BEE8E" w14:textId="77777777" w:rsidR="00CE43AB" w:rsidRDefault="00CE43AB" w:rsidP="00732126">
      <w:pPr>
        <w:pStyle w:val="Paragrafoelenco"/>
        <w:ind w:left="0"/>
        <w:jc w:val="both"/>
        <w:rPr>
          <w:rFonts w:ascii="Times New Roman" w:eastAsiaTheme="minorEastAsia" w:hAnsi="Times New Roman" w:cs="Times New Roman"/>
          <w:lang w:eastAsia="it-IT"/>
        </w:rPr>
      </w:pPr>
    </w:p>
    <w:p w14:paraId="22812784" w14:textId="77777777" w:rsidR="00CE43AB" w:rsidRDefault="00CE43AB" w:rsidP="00732126">
      <w:pPr>
        <w:pStyle w:val="Paragrafoelenco"/>
        <w:ind w:left="0"/>
        <w:jc w:val="both"/>
        <w:rPr>
          <w:rFonts w:ascii="Times New Roman" w:eastAsiaTheme="minorEastAsia" w:hAnsi="Times New Roman" w:cs="Times New Roman"/>
          <w:lang w:eastAsia="it-IT"/>
        </w:rPr>
      </w:pPr>
    </w:p>
    <w:p w14:paraId="57B11E55" w14:textId="77777777" w:rsidR="00CE43AB" w:rsidRDefault="00CE43AB" w:rsidP="00732126">
      <w:pPr>
        <w:pStyle w:val="Paragrafoelenco"/>
        <w:ind w:left="0"/>
        <w:jc w:val="both"/>
        <w:rPr>
          <w:rFonts w:ascii="Times New Roman" w:eastAsiaTheme="minorEastAsia" w:hAnsi="Times New Roman" w:cs="Times New Roman"/>
          <w:lang w:eastAsia="it-IT"/>
        </w:rPr>
      </w:pPr>
    </w:p>
    <w:p w14:paraId="3F55EBDC" w14:textId="77777777" w:rsidR="00CE43AB" w:rsidRDefault="00CE43AB" w:rsidP="00732126">
      <w:pPr>
        <w:pStyle w:val="Paragrafoelenco"/>
        <w:ind w:left="0"/>
        <w:jc w:val="both"/>
        <w:rPr>
          <w:rFonts w:ascii="Times New Roman" w:eastAsiaTheme="minorEastAsia" w:hAnsi="Times New Roman" w:cs="Times New Roman"/>
          <w:lang w:eastAsia="it-IT"/>
        </w:rPr>
      </w:pPr>
    </w:p>
    <w:p w14:paraId="467BB27E" w14:textId="77777777" w:rsidR="00CE43AB" w:rsidRDefault="00CE43AB" w:rsidP="00732126">
      <w:pPr>
        <w:pStyle w:val="Paragrafoelenco"/>
        <w:ind w:left="0"/>
        <w:jc w:val="both"/>
        <w:rPr>
          <w:rFonts w:ascii="Times New Roman" w:eastAsiaTheme="minorEastAsia" w:hAnsi="Times New Roman" w:cs="Times New Roman"/>
          <w:lang w:eastAsia="it-IT"/>
        </w:rPr>
      </w:pPr>
    </w:p>
    <w:p w14:paraId="24D8F3FB" w14:textId="77777777" w:rsidR="00CE43AB" w:rsidRDefault="00CE43AB" w:rsidP="00732126">
      <w:pPr>
        <w:pStyle w:val="Paragrafoelenco"/>
        <w:ind w:left="0"/>
        <w:jc w:val="both"/>
        <w:rPr>
          <w:rFonts w:ascii="Times New Roman" w:eastAsiaTheme="minorEastAsia" w:hAnsi="Times New Roman" w:cs="Times New Roman"/>
          <w:lang w:eastAsia="it-IT"/>
        </w:rPr>
      </w:pPr>
    </w:p>
    <w:p w14:paraId="607481BB" w14:textId="77777777" w:rsidR="00CE43AB" w:rsidRDefault="00CE43AB" w:rsidP="00732126">
      <w:pPr>
        <w:pStyle w:val="Paragrafoelenco"/>
        <w:ind w:left="0"/>
        <w:jc w:val="both"/>
        <w:rPr>
          <w:rFonts w:ascii="Times New Roman" w:eastAsiaTheme="minorEastAsia" w:hAnsi="Times New Roman" w:cs="Times New Roman"/>
          <w:lang w:eastAsia="it-IT"/>
        </w:rPr>
      </w:pPr>
    </w:p>
    <w:p w14:paraId="090A3BA3" w14:textId="77777777" w:rsidR="00CE43AB" w:rsidRDefault="00CE43AB" w:rsidP="00732126">
      <w:pPr>
        <w:pStyle w:val="Paragrafoelenco"/>
        <w:ind w:left="0"/>
        <w:jc w:val="both"/>
        <w:rPr>
          <w:rFonts w:ascii="Times New Roman" w:eastAsiaTheme="minorEastAsia" w:hAnsi="Times New Roman" w:cs="Times New Roman"/>
          <w:lang w:eastAsia="it-IT"/>
        </w:rPr>
      </w:pPr>
    </w:p>
    <w:p w14:paraId="283A311C" w14:textId="77777777" w:rsidR="00CE43AB" w:rsidRDefault="00CE43AB" w:rsidP="00732126">
      <w:pPr>
        <w:pStyle w:val="Paragrafoelenco"/>
        <w:ind w:left="0"/>
        <w:jc w:val="both"/>
        <w:rPr>
          <w:rFonts w:ascii="Times New Roman" w:eastAsiaTheme="minorEastAsia" w:hAnsi="Times New Roman" w:cs="Times New Roman"/>
          <w:lang w:eastAsia="it-IT"/>
        </w:rPr>
      </w:pPr>
    </w:p>
    <w:p w14:paraId="1009FA9D" w14:textId="77777777" w:rsidR="00CE43AB" w:rsidRDefault="00CE43AB" w:rsidP="00732126">
      <w:pPr>
        <w:pStyle w:val="Paragrafoelenco"/>
        <w:ind w:left="0"/>
        <w:jc w:val="both"/>
        <w:rPr>
          <w:rFonts w:ascii="Times New Roman" w:eastAsiaTheme="minorEastAsia" w:hAnsi="Times New Roman" w:cs="Times New Roman"/>
          <w:lang w:eastAsia="it-IT"/>
        </w:rPr>
      </w:pPr>
    </w:p>
    <w:p w14:paraId="54DF3D28" w14:textId="77777777" w:rsidR="00CE43AB" w:rsidRDefault="00CE43AB" w:rsidP="00732126">
      <w:pPr>
        <w:pStyle w:val="Paragrafoelenco"/>
        <w:ind w:left="0"/>
        <w:jc w:val="both"/>
        <w:rPr>
          <w:rFonts w:ascii="Times New Roman" w:eastAsiaTheme="minorEastAsia" w:hAnsi="Times New Roman" w:cs="Times New Roman"/>
          <w:lang w:eastAsia="it-IT"/>
        </w:rPr>
      </w:pPr>
    </w:p>
    <w:p w14:paraId="3308AE8C" w14:textId="77777777" w:rsidR="00CE43AB" w:rsidRDefault="00CE43AB" w:rsidP="00732126">
      <w:pPr>
        <w:pStyle w:val="Paragrafoelenco"/>
        <w:ind w:left="0"/>
        <w:jc w:val="both"/>
        <w:rPr>
          <w:rFonts w:ascii="Times New Roman" w:eastAsiaTheme="minorEastAsia" w:hAnsi="Times New Roman" w:cs="Times New Roman"/>
          <w:lang w:eastAsia="it-IT"/>
        </w:rPr>
      </w:pPr>
    </w:p>
    <w:p w14:paraId="46EE552F" w14:textId="77777777" w:rsidR="00CE43AB" w:rsidRDefault="00CE43AB" w:rsidP="00732126">
      <w:pPr>
        <w:pStyle w:val="Paragrafoelenco"/>
        <w:ind w:left="0"/>
        <w:jc w:val="both"/>
        <w:rPr>
          <w:rFonts w:ascii="Times New Roman" w:eastAsiaTheme="minorEastAsia" w:hAnsi="Times New Roman" w:cs="Times New Roman"/>
          <w:lang w:eastAsia="it-IT"/>
        </w:rPr>
      </w:pPr>
    </w:p>
    <w:p w14:paraId="7645F220" w14:textId="77777777" w:rsidR="00CE43AB" w:rsidRDefault="00CE43AB" w:rsidP="00732126">
      <w:pPr>
        <w:pStyle w:val="Paragrafoelenco"/>
        <w:ind w:left="0"/>
        <w:jc w:val="both"/>
        <w:rPr>
          <w:rFonts w:ascii="Times New Roman" w:eastAsiaTheme="minorEastAsia" w:hAnsi="Times New Roman" w:cs="Times New Roman"/>
          <w:lang w:eastAsia="it-IT"/>
        </w:rPr>
      </w:pPr>
    </w:p>
    <w:p w14:paraId="219FABAE" w14:textId="77777777" w:rsidR="00CE43AB" w:rsidRDefault="00CE43AB" w:rsidP="00732126">
      <w:pPr>
        <w:pStyle w:val="Paragrafoelenco"/>
        <w:ind w:left="0"/>
        <w:jc w:val="both"/>
        <w:rPr>
          <w:rFonts w:ascii="Times New Roman" w:eastAsiaTheme="minorEastAsia" w:hAnsi="Times New Roman" w:cs="Times New Roman"/>
          <w:lang w:eastAsia="it-IT"/>
        </w:rPr>
      </w:pPr>
    </w:p>
    <w:p w14:paraId="1A597347" w14:textId="77777777" w:rsidR="00CE43AB" w:rsidRDefault="00CE43AB" w:rsidP="00732126">
      <w:pPr>
        <w:pStyle w:val="Paragrafoelenco"/>
        <w:ind w:left="0"/>
        <w:jc w:val="both"/>
        <w:rPr>
          <w:rFonts w:ascii="Times New Roman" w:eastAsiaTheme="minorEastAsia" w:hAnsi="Times New Roman" w:cs="Times New Roman"/>
          <w:lang w:eastAsia="it-IT"/>
        </w:rPr>
      </w:pPr>
    </w:p>
    <w:p w14:paraId="747AE23F" w14:textId="77777777" w:rsidR="00CE43AB" w:rsidRDefault="00CE43AB" w:rsidP="00732126">
      <w:pPr>
        <w:pStyle w:val="Paragrafoelenco"/>
        <w:ind w:left="0"/>
        <w:jc w:val="both"/>
        <w:rPr>
          <w:rFonts w:ascii="Times New Roman" w:eastAsiaTheme="minorEastAsia" w:hAnsi="Times New Roman" w:cs="Times New Roman"/>
          <w:lang w:eastAsia="it-IT"/>
        </w:rPr>
      </w:pPr>
    </w:p>
    <w:p w14:paraId="710FAECB" w14:textId="77777777" w:rsidR="00CE43AB" w:rsidRDefault="00CE43AB" w:rsidP="00732126">
      <w:pPr>
        <w:pStyle w:val="Paragrafoelenco"/>
        <w:ind w:left="0"/>
        <w:jc w:val="both"/>
        <w:rPr>
          <w:rFonts w:ascii="Times New Roman" w:eastAsiaTheme="minorEastAsia" w:hAnsi="Times New Roman" w:cs="Times New Roman"/>
          <w:lang w:eastAsia="it-IT"/>
        </w:rPr>
      </w:pPr>
    </w:p>
    <w:p w14:paraId="1B09D23C" w14:textId="77777777" w:rsidR="00CE43AB" w:rsidRPr="00A70A9E" w:rsidRDefault="00CE43AB" w:rsidP="00CE43AB">
      <w:pPr>
        <w:spacing w:after="0"/>
        <w:ind w:left="143"/>
        <w:jc w:val="center"/>
        <w:rPr>
          <w:rFonts w:ascii="Times New Roman" w:eastAsia="Arial" w:hAnsi="Times New Roman" w:cs="Times New Roman"/>
          <w:lang w:eastAsia="it-IT"/>
        </w:rPr>
      </w:pPr>
      <w:r w:rsidRPr="00A70A9E">
        <w:rPr>
          <w:rFonts w:ascii="Times New Roman" w:eastAsia="Arial" w:hAnsi="Times New Roman" w:cs="Times New Roman"/>
          <w:noProof/>
          <w:lang w:eastAsia="it-IT"/>
        </w:rPr>
        <w:lastRenderedPageBreak/>
        <w:drawing>
          <wp:inline distT="0" distB="0" distL="0" distR="0" wp14:anchorId="56F89F21" wp14:editId="1AFDA4A2">
            <wp:extent cx="1435735" cy="545465"/>
            <wp:effectExtent l="0" t="0" r="0" b="0"/>
            <wp:docPr id="12" name="Picture 12" descr="Immagine che contiene simbolo, schermata&#10;&#10;Descrizione generata automaticamente"/>
            <wp:cNvGraphicFramePr/>
            <a:graphic xmlns:a="http://schemas.openxmlformats.org/drawingml/2006/main">
              <a:graphicData uri="http://schemas.openxmlformats.org/drawingml/2006/picture">
                <pic:pic xmlns:pic="http://schemas.openxmlformats.org/drawingml/2006/picture">
                  <pic:nvPicPr>
                    <pic:cNvPr id="12" name="Picture 12" descr="Immagine che contiene simbolo, schermata&#10;&#10;Descrizione generata automaticamente"/>
                    <pic:cNvPicPr/>
                  </pic:nvPicPr>
                  <pic:blipFill>
                    <a:blip r:embed="rId8" cstate="print"/>
                    <a:stretch>
                      <a:fillRect/>
                    </a:stretch>
                  </pic:blipFill>
                  <pic:spPr>
                    <a:xfrm>
                      <a:off x="0" y="0"/>
                      <a:ext cx="1435735" cy="545465"/>
                    </a:xfrm>
                    <a:prstGeom prst="rect">
                      <a:avLst/>
                    </a:prstGeom>
                  </pic:spPr>
                </pic:pic>
              </a:graphicData>
            </a:graphic>
          </wp:inline>
        </w:drawing>
      </w:r>
      <w:r w:rsidRPr="00A70A9E">
        <w:rPr>
          <w:rFonts w:ascii="Times New Roman" w:eastAsia="Arial" w:hAnsi="Times New Roman" w:cs="Times New Roman"/>
          <w:lang w:eastAsia="it-IT"/>
        </w:rPr>
        <w:t xml:space="preserve"> </w:t>
      </w:r>
    </w:p>
    <w:p w14:paraId="62D304DD" w14:textId="77777777" w:rsidR="00CE43AB" w:rsidRPr="00A70A9E" w:rsidRDefault="00CE43AB" w:rsidP="00CE43AB">
      <w:pPr>
        <w:spacing w:after="0"/>
        <w:ind w:left="143"/>
        <w:jc w:val="center"/>
        <w:rPr>
          <w:rFonts w:ascii="Times New Roman" w:eastAsia="Arial" w:hAnsi="Times New Roman" w:cs="Times New Roman"/>
          <w:lang w:eastAsia="it-IT"/>
        </w:rPr>
      </w:pPr>
    </w:p>
    <w:p w14:paraId="546E6D8C" w14:textId="77777777" w:rsidR="00CE43AB" w:rsidRPr="00A70A9E" w:rsidRDefault="00CE43AB" w:rsidP="00CE43AB">
      <w:pPr>
        <w:spacing w:after="0"/>
        <w:ind w:right="4"/>
        <w:jc w:val="center"/>
        <w:rPr>
          <w:rFonts w:ascii="Times New Roman" w:eastAsia="Arial" w:hAnsi="Times New Roman" w:cs="Times New Roman"/>
          <w:lang w:eastAsia="it-IT"/>
        </w:rPr>
      </w:pPr>
      <w:r w:rsidRPr="00A70A9E">
        <w:rPr>
          <w:rFonts w:ascii="Times New Roman" w:eastAsia="Arial" w:hAnsi="Times New Roman" w:cs="Times New Roman"/>
          <w:b/>
          <w:lang w:eastAsia="it-IT"/>
        </w:rPr>
        <w:t>INFORMATIVA RELATIVA AL TRATTAMENTO DEI DATI PERSONALI</w:t>
      </w:r>
    </w:p>
    <w:p w14:paraId="2B6D76D7" w14:textId="77777777" w:rsidR="00CE43AB" w:rsidRPr="00A70A9E" w:rsidRDefault="00CE43AB" w:rsidP="00CE43AB">
      <w:pPr>
        <w:spacing w:after="0"/>
        <w:ind w:right="1"/>
        <w:jc w:val="center"/>
        <w:rPr>
          <w:rFonts w:ascii="Times New Roman" w:eastAsia="Arial" w:hAnsi="Times New Roman" w:cs="Times New Roman"/>
          <w:b/>
          <w:lang w:eastAsia="it-IT"/>
        </w:rPr>
      </w:pPr>
      <w:r w:rsidRPr="00A70A9E">
        <w:rPr>
          <w:rFonts w:ascii="Times New Roman" w:eastAsia="Arial" w:hAnsi="Times New Roman" w:cs="Times New Roman"/>
          <w:b/>
          <w:lang w:eastAsia="it-IT"/>
        </w:rPr>
        <w:t>AI SENSI DEGLI ARTT. 13 E 14 DEL REGOLAMENTO EUROPEO 2016/679</w:t>
      </w:r>
    </w:p>
    <w:p w14:paraId="2174EDEC" w14:textId="77777777" w:rsidR="00CE43AB" w:rsidRPr="00A70A9E" w:rsidRDefault="00CE43AB" w:rsidP="00CE43AB">
      <w:pPr>
        <w:spacing w:after="0"/>
        <w:ind w:right="1"/>
        <w:jc w:val="center"/>
        <w:rPr>
          <w:rFonts w:ascii="Times New Roman" w:eastAsia="Arial" w:hAnsi="Times New Roman" w:cs="Times New Roman"/>
          <w:b/>
          <w:lang w:eastAsia="it-IT"/>
        </w:rPr>
      </w:pPr>
      <w:r w:rsidRPr="00A70A9E">
        <w:rPr>
          <w:rFonts w:ascii="Times New Roman" w:eastAsia="Arial" w:hAnsi="Times New Roman" w:cs="Times New Roman"/>
          <w:b/>
          <w:lang w:eastAsia="it-IT"/>
        </w:rPr>
        <w:t>PER ATTRIBUZIONE DELL’INCARICO DI COMPONENTE DELLA CABINA DI REGIA DI CUI ALL’ART. 7 DELLA L.R. 4/2025</w:t>
      </w:r>
    </w:p>
    <w:p w14:paraId="1DD84C15" w14:textId="77777777" w:rsidR="00CE43AB" w:rsidRPr="00A70A9E" w:rsidRDefault="00CE43AB" w:rsidP="00CE43AB">
      <w:pPr>
        <w:spacing w:after="12" w:line="243" w:lineRule="auto"/>
        <w:ind w:left="137" w:right="-13" w:hanging="10"/>
        <w:jc w:val="center"/>
        <w:rPr>
          <w:rFonts w:ascii="Times New Roman" w:eastAsia="Arial" w:hAnsi="Times New Roman" w:cs="Times New Roman"/>
          <w:lang w:eastAsia="it-IT"/>
        </w:rPr>
      </w:pPr>
      <w:r w:rsidRPr="00A70A9E">
        <w:rPr>
          <w:rFonts w:ascii="Times New Roman" w:eastAsia="Calibri" w:hAnsi="Times New Roman" w:cs="Times New Roman"/>
          <w:noProof/>
          <w:lang w:eastAsia="it-IT"/>
        </w:rPr>
        <mc:AlternateContent>
          <mc:Choice Requires="wpg">
            <w:drawing>
              <wp:anchor distT="0" distB="0" distL="114300" distR="114300" simplePos="0" relativeHeight="251659264" behindDoc="1" locked="0" layoutInCell="1" allowOverlap="1" wp14:anchorId="0FA1A70F" wp14:editId="47929383">
                <wp:simplePos x="0" y="0"/>
                <wp:positionH relativeFrom="margin">
                  <wp:align>left</wp:align>
                </wp:positionH>
                <wp:positionV relativeFrom="paragraph">
                  <wp:posOffset>182245</wp:posOffset>
                </wp:positionV>
                <wp:extent cx="6480000" cy="0"/>
                <wp:effectExtent l="0" t="19050" r="16510" b="19050"/>
                <wp:wrapTight wrapText="bothSides">
                  <wp:wrapPolygon edited="0">
                    <wp:start x="0" y="-1"/>
                    <wp:lineTo x="0" y="-1"/>
                    <wp:lineTo x="21592" y="-1"/>
                    <wp:lineTo x="21592" y="-1"/>
                    <wp:lineTo x="0" y="-1"/>
                  </wp:wrapPolygon>
                </wp:wrapTight>
                <wp:docPr id="1" name="Group 2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0000" cy="0"/>
                          <a:chOff x="0" y="0"/>
                          <a:chExt cx="67665" cy="6"/>
                        </a:xfrm>
                      </wpg:grpSpPr>
                      <wps:wsp>
                        <wps:cNvPr id="2" name="Shape 441"/>
                        <wps:cNvSpPr>
                          <a:spLocks/>
                        </wps:cNvSpPr>
                        <wps:spPr bwMode="auto">
                          <a:xfrm>
                            <a:off x="0" y="0"/>
                            <a:ext cx="67665" cy="6"/>
                          </a:xfrm>
                          <a:custGeom>
                            <a:avLst/>
                            <a:gdLst>
                              <a:gd name="T0" fmla="*/ 0 w 6766560"/>
                              <a:gd name="T1" fmla="*/ 0 h 635"/>
                              <a:gd name="T2" fmla="*/ 6766560 w 6766560"/>
                              <a:gd name="T3" fmla="*/ 635 h 635"/>
                              <a:gd name="T4" fmla="*/ 0 w 6766560"/>
                              <a:gd name="T5" fmla="*/ 0 h 635"/>
                              <a:gd name="T6" fmla="*/ 6766560 w 6766560"/>
                              <a:gd name="T7" fmla="*/ 635 h 635"/>
                            </a:gdLst>
                            <a:ahLst/>
                            <a:cxnLst>
                              <a:cxn ang="0">
                                <a:pos x="T0" y="T1"/>
                              </a:cxn>
                              <a:cxn ang="0">
                                <a:pos x="T2" y="T3"/>
                              </a:cxn>
                            </a:cxnLst>
                            <a:rect l="T4" t="T5" r="T6" b="T7"/>
                            <a:pathLst>
                              <a:path w="6766560" h="635">
                                <a:moveTo>
                                  <a:pt x="0" y="0"/>
                                </a:moveTo>
                                <a:lnTo>
                                  <a:pt x="6766560" y="635"/>
                                </a:lnTo>
                              </a:path>
                            </a:pathLst>
                          </a:custGeom>
                          <a:noFill/>
                          <a:ln w="28575">
                            <a:solidFill>
                              <a:srgbClr val="0066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435C14B7" id="Group 2257" o:spid="_x0000_s1026" style="position:absolute;margin-left:0;margin-top:14.35pt;width:510.25pt;height:0;z-index:-251657216;mso-position-horizontal:left;mso-position-horizontal-relative:margin;mso-width-relative:margin;mso-height-relative:margin" coordsize="676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">
                <v:shape id="Shape 441" o:spid="_x0000_s1027" style="position:absolute;width:67665;height:6;visibility:visible;mso-wrap-style:square;v-text-anchor:top" coordsize="6766560,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" path="m,l6766560,635e" filled="f" strokecolor="#060" strokeweight="2.25pt">
                  <v:path arrowok="t" o:connecttype="custom" o:connectlocs="0,0;67665,6" o:connectangles="0,0" textboxrect="0,0,6766560,635"/>
                </v:shape>
                <w10:wrap type="tight" anchorx="margin"/>
              </v:group>
            </w:pict>
          </mc:Fallback>
        </mc:AlternateContent>
      </w:r>
    </w:p>
    <w:p w14:paraId="0DEB70D6" w14:textId="77777777" w:rsidR="00CE43AB" w:rsidRPr="00A70A9E" w:rsidRDefault="00CE43AB" w:rsidP="00CE43AB">
      <w:pPr>
        <w:spacing w:after="12" w:line="243" w:lineRule="auto"/>
        <w:ind w:hanging="10"/>
        <w:jc w:val="both"/>
        <w:rPr>
          <w:rFonts w:ascii="Times New Roman" w:eastAsia="Arial" w:hAnsi="Times New Roman" w:cs="Times New Roman"/>
          <w:lang w:eastAsia="it-IT"/>
        </w:rPr>
      </w:pPr>
      <w:r w:rsidRPr="00A70A9E">
        <w:rPr>
          <w:rFonts w:ascii="Times New Roman" w:eastAsia="Arial" w:hAnsi="Times New Roman" w:cs="Times New Roman"/>
          <w:lang w:eastAsia="it-IT"/>
        </w:rPr>
        <w:t xml:space="preserve">Il presente documento ha lo scopo di informarLa circa la liceità e le finalità del trattamento dei dati personali da Lei forniti e che le operazioni di trattamento avverranno nel pieno rispetto dei principi di correttezza e trasparenza nonché di tutela della Sua riservatezza e dei Suoi diritti. </w:t>
      </w:r>
    </w:p>
    <w:p w14:paraId="1C5485DB" w14:textId="77777777" w:rsidR="00CE43AB" w:rsidRPr="00A70A9E" w:rsidRDefault="00CE43AB" w:rsidP="00CE43AB">
      <w:pPr>
        <w:spacing w:after="12" w:line="243" w:lineRule="auto"/>
        <w:ind w:hanging="10"/>
        <w:jc w:val="both"/>
        <w:rPr>
          <w:rFonts w:ascii="Times New Roman" w:eastAsia="Arial" w:hAnsi="Times New Roman" w:cs="Times New Roman"/>
          <w:lang w:eastAsia="it-IT"/>
        </w:rPr>
      </w:pPr>
      <w:r w:rsidRPr="00A70A9E">
        <w:rPr>
          <w:rFonts w:ascii="Times New Roman" w:eastAsia="Arial" w:hAnsi="Times New Roman" w:cs="Times New Roman"/>
          <w:lang w:eastAsia="it-IT"/>
        </w:rPr>
        <w:t xml:space="preserve">Pertanto, in armonia con quanto previsto dal Regolamento europeo 2016/679 (di seguito “Regolamento”), dal D.lgs. 30 giugno 2003, n. 196, così come modificato dal D.lgs. 10 agosto 2018, n. 101 (di seguito il “Codice Privacy”), Le forniamo le seguenti, precise e chiare informazioni sul trattamento dei dati personali, secondo le prescrizioni di cui all’art. 13 e 14 del Regolamento. </w:t>
      </w:r>
    </w:p>
    <w:p w14:paraId="719FDA4D" w14:textId="77777777" w:rsidR="00CE43AB" w:rsidRPr="00A70A9E" w:rsidRDefault="00CE43AB" w:rsidP="00CE43AB">
      <w:pPr>
        <w:spacing w:after="12" w:line="243" w:lineRule="auto"/>
        <w:ind w:hanging="10"/>
        <w:jc w:val="both"/>
        <w:rPr>
          <w:rFonts w:ascii="Times New Roman" w:eastAsia="Arial" w:hAnsi="Times New Roman" w:cs="Times New Roman"/>
          <w:b/>
          <w:lang w:eastAsia="it-IT"/>
        </w:rPr>
      </w:pPr>
    </w:p>
    <w:p w14:paraId="1C86C193" w14:textId="77777777" w:rsidR="00CE43AB" w:rsidRPr="00A70A9E" w:rsidRDefault="00CE43AB" w:rsidP="00CE43AB">
      <w:pPr>
        <w:numPr>
          <w:ilvl w:val="0"/>
          <w:numId w:val="6"/>
        </w:numPr>
        <w:spacing w:after="4" w:line="247" w:lineRule="auto"/>
        <w:ind w:left="454" w:hanging="357"/>
        <w:contextualSpacing/>
        <w:jc w:val="both"/>
        <w:rPr>
          <w:rFonts w:ascii="Times New Roman" w:eastAsia="Arial" w:hAnsi="Times New Roman" w:cs="Times New Roman"/>
          <w:b/>
          <w:lang w:eastAsia="it-IT"/>
        </w:rPr>
      </w:pPr>
      <w:r w:rsidRPr="00A70A9E">
        <w:rPr>
          <w:rFonts w:ascii="Times New Roman" w:eastAsia="Arial" w:hAnsi="Times New Roman" w:cs="Times New Roman"/>
          <w:b/>
          <w:lang w:eastAsia="it-IT"/>
        </w:rPr>
        <w:t>Il Titolare del trattamento.</w:t>
      </w:r>
    </w:p>
    <w:p w14:paraId="78BCD2C8" w14:textId="77777777" w:rsidR="00CE43AB" w:rsidRPr="00A70A9E" w:rsidRDefault="00CE43AB" w:rsidP="00CE43AB">
      <w:pPr>
        <w:spacing w:after="4" w:line="248" w:lineRule="auto"/>
        <w:ind w:hanging="10"/>
        <w:jc w:val="both"/>
        <w:rPr>
          <w:rFonts w:ascii="Times New Roman" w:eastAsia="Arial" w:hAnsi="Times New Roman" w:cs="Times New Roman"/>
          <w:bCs/>
          <w:lang w:eastAsia="it-IT"/>
        </w:rPr>
      </w:pPr>
      <w:r w:rsidRPr="00A70A9E">
        <w:rPr>
          <w:rFonts w:ascii="Times New Roman" w:eastAsia="Arial" w:hAnsi="Times New Roman" w:cs="Times New Roman"/>
          <w:bCs/>
          <w:lang w:eastAsia="it-IT"/>
        </w:rPr>
        <w:t xml:space="preserve">Il Titolare del trattamento è l'ente pubblico Regione Lombardia, </w:t>
      </w:r>
      <w:bookmarkStart w:id="1" w:name="_Hlk93319930"/>
      <w:r w:rsidRPr="00A70A9E">
        <w:rPr>
          <w:rFonts w:ascii="Times New Roman" w:eastAsia="Arial" w:hAnsi="Times New Roman" w:cs="Times New Roman"/>
          <w:bCs/>
          <w:lang w:eastAsia="it-IT"/>
        </w:rPr>
        <w:t>con sede in Piazza Città di Lombardia,1 - 20124 Milano.</w:t>
      </w:r>
    </w:p>
    <w:bookmarkEnd w:id="1"/>
    <w:p w14:paraId="7EEF2D33" w14:textId="77777777" w:rsidR="00CE43AB" w:rsidRPr="00A70A9E" w:rsidRDefault="00CE43AB" w:rsidP="00CE43AB">
      <w:pPr>
        <w:spacing w:after="4" w:line="248" w:lineRule="auto"/>
        <w:ind w:hanging="10"/>
        <w:jc w:val="both"/>
        <w:rPr>
          <w:rFonts w:ascii="Times New Roman" w:eastAsia="Arial" w:hAnsi="Times New Roman" w:cs="Times New Roman"/>
          <w:bCs/>
          <w:lang w:eastAsia="it-IT"/>
        </w:rPr>
      </w:pPr>
    </w:p>
    <w:p w14:paraId="38A6091F" w14:textId="77777777" w:rsidR="00CE43AB" w:rsidRPr="00A70A9E" w:rsidRDefault="00CE43AB" w:rsidP="00CE43AB">
      <w:pPr>
        <w:numPr>
          <w:ilvl w:val="0"/>
          <w:numId w:val="6"/>
        </w:numPr>
        <w:spacing w:after="4" w:line="247" w:lineRule="auto"/>
        <w:ind w:left="454" w:hanging="357"/>
        <w:contextualSpacing/>
        <w:jc w:val="both"/>
        <w:rPr>
          <w:rFonts w:ascii="Times New Roman" w:eastAsia="Arial" w:hAnsi="Times New Roman" w:cs="Times New Roman"/>
          <w:b/>
          <w:lang w:eastAsia="it-IT"/>
        </w:rPr>
      </w:pPr>
      <w:r w:rsidRPr="00A70A9E">
        <w:rPr>
          <w:rFonts w:ascii="Times New Roman" w:eastAsia="Arial" w:hAnsi="Times New Roman" w:cs="Times New Roman"/>
          <w:b/>
          <w:lang w:eastAsia="it-IT"/>
        </w:rPr>
        <w:t>Finalità e base giuridica del trattamento.</w:t>
      </w:r>
    </w:p>
    <w:p w14:paraId="54B8AD06" w14:textId="77777777" w:rsidR="00CE43AB" w:rsidRPr="00A70A9E" w:rsidRDefault="00CE43AB" w:rsidP="00CE43AB">
      <w:pPr>
        <w:spacing w:after="4" w:line="248" w:lineRule="auto"/>
        <w:ind w:hanging="10"/>
        <w:jc w:val="both"/>
        <w:rPr>
          <w:rFonts w:ascii="Times New Roman" w:eastAsia="Arial" w:hAnsi="Times New Roman" w:cs="Times New Roman"/>
          <w:lang w:eastAsia="it-IT"/>
        </w:rPr>
      </w:pPr>
      <w:r w:rsidRPr="00A70A9E">
        <w:rPr>
          <w:rFonts w:ascii="Times New Roman" w:eastAsia="Arial" w:hAnsi="Times New Roman" w:cs="Times New Roman"/>
          <w:lang w:eastAsia="it-IT"/>
        </w:rPr>
        <w:t>La informiamo che durante le operazioni di trattamento saranno raccolte le seguenti categorie di dati personali, per le finalità e secondo le basi giuridiche di seguito indicate:</w:t>
      </w:r>
    </w:p>
    <w:p w14:paraId="4BD292F3" w14:textId="77777777" w:rsidR="00CE43AB" w:rsidRPr="00A70A9E" w:rsidRDefault="00CE43AB" w:rsidP="00CE43AB">
      <w:pPr>
        <w:spacing w:after="4" w:line="248" w:lineRule="auto"/>
        <w:ind w:hanging="10"/>
        <w:jc w:val="both"/>
        <w:rPr>
          <w:rFonts w:ascii="Times New Roman" w:eastAsia="Arial" w:hAnsi="Times New Roman" w:cs="Times New Roman"/>
          <w:lang w:eastAsia="it-IT"/>
        </w:rPr>
      </w:pPr>
    </w:p>
    <w:tbl>
      <w:tblPr>
        <w:tblpPr w:leftFromText="141" w:rightFromText="141" w:vertAnchor="text" w:horzAnchor="margin" w:tblpXSpec="center" w:tblpY="115"/>
        <w:tblW w:w="9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81"/>
        <w:gridCol w:w="3068"/>
        <w:gridCol w:w="3544"/>
      </w:tblGrid>
      <w:tr w:rsidR="00CE43AB" w:rsidRPr="00A70A9E" w14:paraId="1EF98F0C" w14:textId="77777777" w:rsidTr="005D111A">
        <w:trPr>
          <w:trHeight w:val="757"/>
        </w:trPr>
        <w:tc>
          <w:tcPr>
            <w:tcW w:w="2881" w:type="dxa"/>
          </w:tcPr>
          <w:p w14:paraId="685C50F6" w14:textId="77777777" w:rsidR="00CE43AB" w:rsidRPr="00A70A9E" w:rsidRDefault="00CE43AB" w:rsidP="005D111A">
            <w:pPr>
              <w:widowControl w:val="0"/>
              <w:autoSpaceDE w:val="0"/>
              <w:autoSpaceDN w:val="0"/>
              <w:spacing w:before="7" w:after="0" w:line="240" w:lineRule="auto"/>
              <w:rPr>
                <w:rFonts w:ascii="Times New Roman" w:eastAsia="Arial MT" w:hAnsi="Times New Roman" w:cs="Times New Roman"/>
              </w:rPr>
            </w:pPr>
          </w:p>
          <w:p w14:paraId="389AE1A8" w14:textId="77777777" w:rsidR="00CE43AB" w:rsidRPr="00A70A9E" w:rsidRDefault="00CE43AB" w:rsidP="005D111A">
            <w:pPr>
              <w:widowControl w:val="0"/>
              <w:autoSpaceDE w:val="0"/>
              <w:autoSpaceDN w:val="0"/>
              <w:spacing w:before="1" w:after="0" w:line="240" w:lineRule="auto"/>
              <w:jc w:val="center"/>
              <w:rPr>
                <w:rFonts w:ascii="Times New Roman" w:eastAsia="Arial MT" w:hAnsi="Times New Roman" w:cs="Times New Roman"/>
                <w:b/>
                <w:lang w:val="en-US"/>
              </w:rPr>
            </w:pPr>
            <w:proofErr w:type="spellStart"/>
            <w:r w:rsidRPr="00A70A9E">
              <w:rPr>
                <w:rFonts w:ascii="Times New Roman" w:eastAsia="Arial MT" w:hAnsi="Times New Roman" w:cs="Times New Roman"/>
                <w:b/>
                <w:lang w:val="en-US"/>
              </w:rPr>
              <w:t>Finalità</w:t>
            </w:r>
            <w:proofErr w:type="spellEnd"/>
          </w:p>
        </w:tc>
        <w:tc>
          <w:tcPr>
            <w:tcW w:w="3068" w:type="dxa"/>
          </w:tcPr>
          <w:p w14:paraId="28CFC047" w14:textId="77777777" w:rsidR="00CE43AB" w:rsidRPr="00A70A9E" w:rsidRDefault="00CE43AB" w:rsidP="005D111A">
            <w:pPr>
              <w:widowControl w:val="0"/>
              <w:autoSpaceDE w:val="0"/>
              <w:autoSpaceDN w:val="0"/>
              <w:spacing w:before="7" w:after="0" w:line="240" w:lineRule="auto"/>
              <w:rPr>
                <w:rFonts w:ascii="Times New Roman" w:eastAsia="Arial MT" w:hAnsi="Times New Roman" w:cs="Times New Roman"/>
                <w:lang w:val="en-US"/>
              </w:rPr>
            </w:pPr>
          </w:p>
          <w:p w14:paraId="451019E4" w14:textId="77777777" w:rsidR="00CE43AB" w:rsidRPr="00A70A9E" w:rsidRDefault="00CE43AB" w:rsidP="005D111A">
            <w:pPr>
              <w:widowControl w:val="0"/>
              <w:autoSpaceDE w:val="0"/>
              <w:autoSpaceDN w:val="0"/>
              <w:spacing w:before="1" w:after="0" w:line="240" w:lineRule="auto"/>
              <w:jc w:val="center"/>
              <w:rPr>
                <w:rFonts w:ascii="Times New Roman" w:eastAsia="Arial MT" w:hAnsi="Times New Roman" w:cs="Times New Roman"/>
                <w:b/>
                <w:lang w:val="en-US"/>
              </w:rPr>
            </w:pPr>
            <w:r w:rsidRPr="00A70A9E">
              <w:rPr>
                <w:rFonts w:ascii="Times New Roman" w:eastAsia="Arial MT" w:hAnsi="Times New Roman" w:cs="Times New Roman"/>
                <w:b/>
                <w:lang w:val="en-US"/>
              </w:rPr>
              <w:t xml:space="preserve">Base </w:t>
            </w:r>
            <w:proofErr w:type="spellStart"/>
            <w:r w:rsidRPr="00A70A9E">
              <w:rPr>
                <w:rFonts w:ascii="Times New Roman" w:eastAsia="Arial MT" w:hAnsi="Times New Roman" w:cs="Times New Roman"/>
                <w:b/>
                <w:lang w:val="en-US"/>
              </w:rPr>
              <w:t>giuridica</w:t>
            </w:r>
            <w:proofErr w:type="spellEnd"/>
          </w:p>
        </w:tc>
        <w:tc>
          <w:tcPr>
            <w:tcW w:w="3544" w:type="dxa"/>
          </w:tcPr>
          <w:p w14:paraId="15BE1F37" w14:textId="77777777" w:rsidR="00CE43AB" w:rsidRPr="00A70A9E" w:rsidRDefault="00CE43AB" w:rsidP="005D111A">
            <w:pPr>
              <w:widowControl w:val="0"/>
              <w:autoSpaceDE w:val="0"/>
              <w:autoSpaceDN w:val="0"/>
              <w:spacing w:before="7" w:after="0" w:line="240" w:lineRule="auto"/>
              <w:rPr>
                <w:rFonts w:ascii="Times New Roman" w:eastAsia="Arial MT" w:hAnsi="Times New Roman" w:cs="Times New Roman"/>
                <w:lang w:val="en-US"/>
              </w:rPr>
            </w:pPr>
          </w:p>
          <w:p w14:paraId="39C03D39" w14:textId="77777777" w:rsidR="00CE43AB" w:rsidRPr="00A70A9E" w:rsidRDefault="00CE43AB" w:rsidP="005D111A">
            <w:pPr>
              <w:widowControl w:val="0"/>
              <w:autoSpaceDE w:val="0"/>
              <w:autoSpaceDN w:val="0"/>
              <w:spacing w:before="1" w:after="0" w:line="240" w:lineRule="auto"/>
              <w:rPr>
                <w:rFonts w:ascii="Times New Roman" w:eastAsia="Arial MT" w:hAnsi="Times New Roman" w:cs="Times New Roman"/>
                <w:b/>
                <w:lang w:val="en-US"/>
              </w:rPr>
            </w:pPr>
            <w:proofErr w:type="spellStart"/>
            <w:r w:rsidRPr="00A70A9E">
              <w:rPr>
                <w:rFonts w:ascii="Times New Roman" w:eastAsia="Arial MT" w:hAnsi="Times New Roman" w:cs="Times New Roman"/>
                <w:b/>
                <w:lang w:val="en-US"/>
              </w:rPr>
              <w:t>Categorie</w:t>
            </w:r>
            <w:proofErr w:type="spellEnd"/>
            <w:r w:rsidRPr="00A70A9E">
              <w:rPr>
                <w:rFonts w:ascii="Times New Roman" w:eastAsia="Arial MT" w:hAnsi="Times New Roman" w:cs="Times New Roman"/>
                <w:b/>
                <w:spacing w:val="-4"/>
                <w:lang w:val="en-US"/>
              </w:rPr>
              <w:t xml:space="preserve"> </w:t>
            </w:r>
            <w:r w:rsidRPr="00A70A9E">
              <w:rPr>
                <w:rFonts w:ascii="Times New Roman" w:eastAsia="Arial MT" w:hAnsi="Times New Roman" w:cs="Times New Roman"/>
                <w:b/>
                <w:lang w:val="en-US"/>
              </w:rPr>
              <w:t>di</w:t>
            </w:r>
            <w:r w:rsidRPr="00A70A9E">
              <w:rPr>
                <w:rFonts w:ascii="Times New Roman" w:eastAsia="Arial MT" w:hAnsi="Times New Roman" w:cs="Times New Roman"/>
                <w:b/>
                <w:spacing w:val="-3"/>
                <w:lang w:val="en-US"/>
              </w:rPr>
              <w:t xml:space="preserve"> </w:t>
            </w:r>
            <w:proofErr w:type="spellStart"/>
            <w:r w:rsidRPr="00A70A9E">
              <w:rPr>
                <w:rFonts w:ascii="Times New Roman" w:eastAsia="Arial MT" w:hAnsi="Times New Roman" w:cs="Times New Roman"/>
                <w:b/>
                <w:lang w:val="en-US"/>
              </w:rPr>
              <w:t>dati</w:t>
            </w:r>
            <w:proofErr w:type="spellEnd"/>
            <w:r w:rsidRPr="00A70A9E">
              <w:rPr>
                <w:rFonts w:ascii="Times New Roman" w:eastAsia="Arial MT" w:hAnsi="Times New Roman" w:cs="Times New Roman"/>
                <w:b/>
                <w:lang w:val="en-US"/>
              </w:rPr>
              <w:t xml:space="preserve"> </w:t>
            </w:r>
            <w:proofErr w:type="spellStart"/>
            <w:r w:rsidRPr="00A70A9E">
              <w:rPr>
                <w:rFonts w:ascii="Times New Roman" w:eastAsia="Arial MT" w:hAnsi="Times New Roman" w:cs="Times New Roman"/>
                <w:b/>
                <w:lang w:val="en-US"/>
              </w:rPr>
              <w:t>personali</w:t>
            </w:r>
            <w:proofErr w:type="spellEnd"/>
          </w:p>
        </w:tc>
      </w:tr>
      <w:tr w:rsidR="00CE43AB" w:rsidRPr="00A70A9E" w14:paraId="49C4359E" w14:textId="77777777" w:rsidTr="005D111A">
        <w:trPr>
          <w:trHeight w:val="70"/>
        </w:trPr>
        <w:tc>
          <w:tcPr>
            <w:tcW w:w="2881" w:type="dxa"/>
          </w:tcPr>
          <w:p w14:paraId="66F182F1" w14:textId="77777777" w:rsidR="00CE43AB" w:rsidRPr="00A70A9E" w:rsidRDefault="00CE43AB" w:rsidP="005D111A">
            <w:pPr>
              <w:widowControl w:val="0"/>
              <w:autoSpaceDE w:val="0"/>
              <w:autoSpaceDN w:val="0"/>
              <w:spacing w:after="0" w:line="240" w:lineRule="auto"/>
              <w:jc w:val="both"/>
              <w:rPr>
                <w:rFonts w:ascii="Times New Roman" w:eastAsia="Arial MT" w:hAnsi="Times New Roman" w:cs="Times New Roman"/>
              </w:rPr>
            </w:pPr>
          </w:p>
          <w:p w14:paraId="5A39519C" w14:textId="7CC95AFE" w:rsidR="00CE43AB" w:rsidRPr="00A70A9E" w:rsidRDefault="00CE43AB" w:rsidP="00CE43AB">
            <w:pPr>
              <w:pStyle w:val="TableParagraph"/>
              <w:ind w:left="57" w:right="57"/>
              <w:jc w:val="both"/>
              <w:rPr>
                <w:rFonts w:ascii="Times New Roman" w:hAnsi="Times New Roman" w:cs="Times New Roman"/>
              </w:rPr>
            </w:pPr>
            <w:r w:rsidRPr="00A70A9E">
              <w:rPr>
                <w:rFonts w:ascii="Times New Roman" w:hAnsi="Times New Roman" w:cs="Times New Roman"/>
                <w:lang w:val="it-IT"/>
              </w:rPr>
              <w:t xml:space="preserve">I dati personali sono trattati al fine di procedere alla nomina di componente della Cabina di regia di cui all’art. 7 della </w:t>
            </w:r>
            <w:proofErr w:type="spellStart"/>
            <w:r w:rsidRPr="00A70A9E">
              <w:rPr>
                <w:rFonts w:ascii="Times New Roman" w:hAnsi="Times New Roman" w:cs="Times New Roman"/>
                <w:lang w:val="it-IT"/>
              </w:rPr>
              <w:t>l.r</w:t>
            </w:r>
            <w:proofErr w:type="spellEnd"/>
            <w:r w:rsidRPr="00A70A9E">
              <w:rPr>
                <w:rFonts w:ascii="Times New Roman" w:hAnsi="Times New Roman" w:cs="Times New Roman"/>
                <w:lang w:val="it-IT"/>
              </w:rPr>
              <w:t>. 4/2025.</w:t>
            </w:r>
          </w:p>
        </w:tc>
        <w:tc>
          <w:tcPr>
            <w:tcW w:w="3068" w:type="dxa"/>
            <w:shd w:val="clear" w:color="auto" w:fill="auto"/>
          </w:tcPr>
          <w:p w14:paraId="63FCA363" w14:textId="77777777" w:rsidR="00CE43AB" w:rsidRPr="009A4E8A" w:rsidRDefault="00CE43AB" w:rsidP="005D111A">
            <w:pPr>
              <w:widowControl w:val="0"/>
              <w:autoSpaceDE w:val="0"/>
              <w:autoSpaceDN w:val="0"/>
              <w:spacing w:after="0" w:line="240" w:lineRule="auto"/>
              <w:jc w:val="both"/>
              <w:rPr>
                <w:rFonts w:ascii="Times New Roman" w:eastAsia="Arial MT" w:hAnsi="Times New Roman" w:cs="Times New Roman"/>
              </w:rPr>
            </w:pPr>
          </w:p>
          <w:p w14:paraId="6E15055F" w14:textId="77777777" w:rsidR="00CE43AB" w:rsidRPr="009A4E8A" w:rsidRDefault="00CE43AB" w:rsidP="00CE43AB">
            <w:pPr>
              <w:widowControl w:val="0"/>
              <w:autoSpaceDE w:val="0"/>
              <w:autoSpaceDN w:val="0"/>
              <w:spacing w:before="6" w:after="0" w:line="240" w:lineRule="auto"/>
              <w:ind w:left="57" w:right="57"/>
              <w:jc w:val="both"/>
              <w:rPr>
                <w:rFonts w:ascii="Times New Roman" w:eastAsia="Arial MT" w:hAnsi="Times New Roman" w:cs="Times New Roman"/>
              </w:rPr>
            </w:pPr>
            <w:r w:rsidRPr="009A4E8A">
              <w:rPr>
                <w:rFonts w:ascii="Times New Roman" w:eastAsia="Arial MT" w:hAnsi="Times New Roman" w:cs="Times New Roman"/>
              </w:rPr>
              <w:t>Il trattamento è necessario per l’esecuzione di un compito di interesse pubblico o connesso all’esercizio di pubblici poteri di cui è investito il titolare del trattamento ai sensi dell’art. 6 del par.fo 1) lett. e) del regolamento UE n. 2016/679 e art. 2 ter del d. lgs. n. 196/2003.</w:t>
            </w:r>
          </w:p>
          <w:p w14:paraId="377C09BE" w14:textId="77777777" w:rsidR="00CE43AB" w:rsidRPr="009A4E8A" w:rsidRDefault="00CE43AB" w:rsidP="00CE43AB">
            <w:pPr>
              <w:widowControl w:val="0"/>
              <w:autoSpaceDE w:val="0"/>
              <w:autoSpaceDN w:val="0"/>
              <w:spacing w:before="6" w:after="0" w:line="240" w:lineRule="auto"/>
              <w:ind w:left="57" w:right="57"/>
              <w:jc w:val="both"/>
              <w:rPr>
                <w:rFonts w:ascii="Times New Roman" w:eastAsia="Arial MT" w:hAnsi="Times New Roman" w:cs="Times New Roman"/>
              </w:rPr>
            </w:pPr>
          </w:p>
          <w:p w14:paraId="2C8E9E28" w14:textId="77777777" w:rsidR="00CE43AB" w:rsidRPr="009A4E8A" w:rsidRDefault="00CE43AB" w:rsidP="00CE43AB">
            <w:pPr>
              <w:pStyle w:val="TableParagraph"/>
              <w:ind w:left="57" w:right="57"/>
              <w:jc w:val="both"/>
              <w:rPr>
                <w:rFonts w:ascii="Times New Roman" w:hAnsi="Times New Roman" w:cs="Times New Roman"/>
                <w:lang w:val="it-IT"/>
              </w:rPr>
            </w:pPr>
            <w:r w:rsidRPr="009A4E8A">
              <w:rPr>
                <w:rFonts w:ascii="Times New Roman" w:hAnsi="Times New Roman" w:cs="Times New Roman"/>
                <w:lang w:val="it-IT"/>
              </w:rPr>
              <w:t>Nello specifico, le basi giuridiche sono le seguenti:</w:t>
            </w:r>
          </w:p>
          <w:p w14:paraId="76564017" w14:textId="7046E9B6" w:rsidR="00CE43AB" w:rsidRPr="009A4E8A" w:rsidRDefault="00CE43AB" w:rsidP="005D111A">
            <w:pPr>
              <w:pStyle w:val="TableParagraph"/>
              <w:numPr>
                <w:ilvl w:val="0"/>
                <w:numId w:val="11"/>
              </w:numPr>
              <w:ind w:left="0"/>
              <w:jc w:val="both"/>
              <w:rPr>
                <w:rFonts w:ascii="Times New Roman" w:hAnsi="Times New Roman" w:cs="Times New Roman"/>
                <w:lang w:val="it-IT"/>
              </w:rPr>
            </w:pPr>
            <w:r>
              <w:rPr>
                <w:rFonts w:ascii="Times New Roman" w:hAnsi="Times New Roman" w:cs="Times New Roman"/>
                <w:lang w:val="it-IT"/>
              </w:rPr>
              <w:t>-</w:t>
            </w:r>
            <w:r w:rsidRPr="009A4E8A">
              <w:rPr>
                <w:rFonts w:ascii="Times New Roman" w:hAnsi="Times New Roman" w:cs="Times New Roman"/>
                <w:lang w:val="it-IT"/>
              </w:rPr>
              <w:t xml:space="preserve">art. 7 della </w:t>
            </w:r>
            <w:proofErr w:type="spellStart"/>
            <w:r w:rsidRPr="009A4E8A">
              <w:rPr>
                <w:rFonts w:ascii="Times New Roman" w:hAnsi="Times New Roman" w:cs="Times New Roman"/>
                <w:lang w:val="it-IT"/>
              </w:rPr>
              <w:t>l.r</w:t>
            </w:r>
            <w:proofErr w:type="spellEnd"/>
            <w:r w:rsidRPr="009A4E8A">
              <w:rPr>
                <w:rFonts w:ascii="Times New Roman" w:hAnsi="Times New Roman" w:cs="Times New Roman"/>
                <w:lang w:val="it-IT"/>
              </w:rPr>
              <w:t xml:space="preserve">. 4/2025; </w:t>
            </w:r>
          </w:p>
          <w:p w14:paraId="65E5B135" w14:textId="6B80EE64" w:rsidR="00CE43AB" w:rsidRPr="009A4E8A" w:rsidRDefault="00CE43AB" w:rsidP="005D111A">
            <w:pPr>
              <w:pStyle w:val="TableParagraph"/>
              <w:numPr>
                <w:ilvl w:val="0"/>
                <w:numId w:val="11"/>
              </w:numPr>
              <w:ind w:left="0"/>
              <w:jc w:val="both"/>
              <w:rPr>
                <w:rFonts w:ascii="Times New Roman" w:hAnsi="Times New Roman" w:cs="Times New Roman"/>
                <w:lang w:val="it-IT"/>
              </w:rPr>
            </w:pPr>
            <w:r>
              <w:rPr>
                <w:rFonts w:ascii="Times New Roman" w:hAnsi="Times New Roman" w:cs="Times New Roman"/>
                <w:lang w:val="it-IT"/>
              </w:rPr>
              <w:t>-</w:t>
            </w:r>
            <w:r w:rsidRPr="009A4E8A">
              <w:rPr>
                <w:rFonts w:ascii="Times New Roman" w:hAnsi="Times New Roman" w:cs="Times New Roman"/>
                <w:lang w:val="it-IT"/>
              </w:rPr>
              <w:t xml:space="preserve">artt. 5, 6 e 7 della </w:t>
            </w:r>
            <w:proofErr w:type="spellStart"/>
            <w:r w:rsidRPr="009A4E8A">
              <w:rPr>
                <w:rFonts w:ascii="Times New Roman" w:hAnsi="Times New Roman" w:cs="Times New Roman"/>
                <w:lang w:val="it-IT"/>
              </w:rPr>
              <w:t>l.r</w:t>
            </w:r>
            <w:proofErr w:type="spellEnd"/>
            <w:r w:rsidRPr="009A4E8A">
              <w:rPr>
                <w:rFonts w:ascii="Times New Roman" w:hAnsi="Times New Roman" w:cs="Times New Roman"/>
                <w:lang w:val="it-IT"/>
              </w:rPr>
              <w:t>. 32/2008;</w:t>
            </w:r>
          </w:p>
          <w:p w14:paraId="37CC2C06" w14:textId="4C465528" w:rsidR="00CE43AB" w:rsidRPr="009A4E8A" w:rsidRDefault="00CE43AB" w:rsidP="005D111A">
            <w:pPr>
              <w:pStyle w:val="TableParagraph"/>
              <w:numPr>
                <w:ilvl w:val="0"/>
                <w:numId w:val="11"/>
              </w:numPr>
              <w:ind w:left="0"/>
              <w:jc w:val="both"/>
              <w:rPr>
                <w:rFonts w:ascii="Times New Roman" w:hAnsi="Times New Roman" w:cs="Times New Roman"/>
                <w:lang w:val="it-IT"/>
              </w:rPr>
            </w:pPr>
            <w:r>
              <w:rPr>
                <w:rFonts w:ascii="Times New Roman" w:hAnsi="Times New Roman" w:cs="Times New Roman"/>
                <w:lang w:val="it-IT"/>
              </w:rPr>
              <w:t>-</w:t>
            </w:r>
            <w:r w:rsidRPr="009A4E8A">
              <w:rPr>
                <w:rFonts w:ascii="Times New Roman" w:hAnsi="Times New Roman" w:cs="Times New Roman"/>
                <w:lang w:val="it-IT"/>
              </w:rPr>
              <w:t>artt. 6 e 7 del d.p.r.  62/2013;</w:t>
            </w:r>
          </w:p>
          <w:p w14:paraId="2EC1BFFE" w14:textId="413DCFD9" w:rsidR="00CE43AB" w:rsidRPr="009A4E8A" w:rsidRDefault="00CE43AB" w:rsidP="005D111A">
            <w:pPr>
              <w:pStyle w:val="TableParagraph"/>
              <w:numPr>
                <w:ilvl w:val="0"/>
                <w:numId w:val="11"/>
              </w:numPr>
              <w:ind w:left="0"/>
              <w:jc w:val="both"/>
              <w:rPr>
                <w:rFonts w:ascii="Times New Roman" w:hAnsi="Times New Roman" w:cs="Times New Roman"/>
                <w:lang w:val="it-IT"/>
              </w:rPr>
            </w:pPr>
            <w:r>
              <w:rPr>
                <w:rFonts w:ascii="Times New Roman" w:hAnsi="Times New Roman" w:cs="Times New Roman"/>
                <w:lang w:val="it-IT"/>
              </w:rPr>
              <w:t>-</w:t>
            </w:r>
            <w:r w:rsidRPr="009A4E8A">
              <w:rPr>
                <w:rFonts w:ascii="Times New Roman" w:hAnsi="Times New Roman" w:cs="Times New Roman"/>
                <w:lang w:val="it-IT"/>
              </w:rPr>
              <w:t>art. 53, comma 14 del d.lgs. 165/2001;</w:t>
            </w:r>
          </w:p>
          <w:p w14:paraId="59EF36A2" w14:textId="7B5B9C62" w:rsidR="00CE43AB" w:rsidRPr="009A4E8A" w:rsidRDefault="00CE43AB" w:rsidP="005D111A">
            <w:pPr>
              <w:pStyle w:val="TableParagraph"/>
              <w:numPr>
                <w:ilvl w:val="0"/>
                <w:numId w:val="11"/>
              </w:numPr>
              <w:ind w:left="0"/>
              <w:jc w:val="both"/>
              <w:rPr>
                <w:rFonts w:ascii="Times New Roman" w:hAnsi="Times New Roman" w:cs="Times New Roman"/>
                <w:lang w:val="it-IT"/>
              </w:rPr>
            </w:pPr>
            <w:r>
              <w:rPr>
                <w:rFonts w:ascii="Times New Roman" w:hAnsi="Times New Roman" w:cs="Times New Roman"/>
                <w:lang w:val="it-IT"/>
              </w:rPr>
              <w:t>-</w:t>
            </w:r>
            <w:r w:rsidRPr="009A4E8A">
              <w:rPr>
                <w:rFonts w:ascii="Times New Roman" w:hAnsi="Times New Roman" w:cs="Times New Roman"/>
                <w:lang w:val="it-IT"/>
              </w:rPr>
              <w:t>art. 15 del d.lgs. 33/2013</w:t>
            </w:r>
            <w:r>
              <w:rPr>
                <w:rFonts w:ascii="Times New Roman" w:hAnsi="Times New Roman" w:cs="Times New Roman"/>
                <w:lang w:val="it-IT"/>
              </w:rPr>
              <w:t>;</w:t>
            </w:r>
          </w:p>
          <w:p w14:paraId="490FCA01" w14:textId="048B52AB" w:rsidR="00CE43AB" w:rsidRPr="009A4E8A" w:rsidRDefault="00CE43AB" w:rsidP="005D111A">
            <w:pPr>
              <w:pStyle w:val="Paragrafoelenco"/>
              <w:widowControl w:val="0"/>
              <w:numPr>
                <w:ilvl w:val="0"/>
                <w:numId w:val="11"/>
              </w:numPr>
              <w:autoSpaceDE w:val="0"/>
              <w:autoSpaceDN w:val="0"/>
              <w:spacing w:before="6" w:after="0" w:line="240" w:lineRule="auto"/>
              <w:ind w:left="0"/>
              <w:jc w:val="both"/>
              <w:rPr>
                <w:rFonts w:ascii="Times New Roman" w:eastAsia="Arial MT" w:hAnsi="Times New Roman" w:cs="Times New Roman"/>
                <w:lang w:val="en-GB"/>
              </w:rPr>
            </w:pPr>
            <w:r>
              <w:rPr>
                <w:rFonts w:ascii="Times New Roman" w:hAnsi="Times New Roman" w:cs="Times New Roman"/>
              </w:rPr>
              <w:t>-</w:t>
            </w:r>
            <w:r w:rsidRPr="009A4E8A">
              <w:rPr>
                <w:rFonts w:ascii="Times New Roman" w:hAnsi="Times New Roman" w:cs="Times New Roman"/>
              </w:rPr>
              <w:t>art. 7 del d.lgs. 235/2012</w:t>
            </w:r>
            <w:r>
              <w:rPr>
                <w:rFonts w:ascii="Times New Roman" w:hAnsi="Times New Roman" w:cs="Times New Roman"/>
              </w:rPr>
              <w:t>;</w:t>
            </w:r>
          </w:p>
        </w:tc>
        <w:tc>
          <w:tcPr>
            <w:tcW w:w="3544" w:type="dxa"/>
          </w:tcPr>
          <w:p w14:paraId="7DC56A71" w14:textId="77777777" w:rsidR="00CE43AB" w:rsidRPr="00A70A9E" w:rsidRDefault="00CE43AB" w:rsidP="005D111A">
            <w:pPr>
              <w:widowControl w:val="0"/>
              <w:autoSpaceDE w:val="0"/>
              <w:autoSpaceDN w:val="0"/>
              <w:spacing w:before="1" w:after="0" w:line="240" w:lineRule="auto"/>
              <w:rPr>
                <w:rFonts w:ascii="Times New Roman" w:eastAsia="Arial MT" w:hAnsi="Times New Roman" w:cs="Times New Roman"/>
              </w:rPr>
            </w:pPr>
            <w:r w:rsidRPr="00A70A9E">
              <w:rPr>
                <w:rFonts w:ascii="Times New Roman" w:eastAsia="Arial MT" w:hAnsi="Times New Roman" w:cs="Times New Roman"/>
              </w:rPr>
              <w:t xml:space="preserve"> </w:t>
            </w:r>
          </w:p>
          <w:p w14:paraId="19916857" w14:textId="77777777" w:rsidR="00CE43AB" w:rsidRDefault="00CE43AB" w:rsidP="00CE43AB">
            <w:pPr>
              <w:widowControl w:val="0"/>
              <w:autoSpaceDE w:val="0"/>
              <w:autoSpaceDN w:val="0"/>
              <w:spacing w:before="1" w:after="0" w:line="240" w:lineRule="auto"/>
              <w:ind w:left="57" w:right="57"/>
              <w:jc w:val="both"/>
              <w:rPr>
                <w:rFonts w:ascii="Times New Roman" w:eastAsia="Arial MT" w:hAnsi="Times New Roman" w:cs="Times New Roman"/>
              </w:rPr>
            </w:pPr>
            <w:r w:rsidRPr="00035644">
              <w:rPr>
                <w:rFonts w:ascii="Times New Roman" w:eastAsia="Arial MT" w:hAnsi="Times New Roman" w:cs="Times New Roman"/>
                <w:u w:val="single"/>
              </w:rPr>
              <w:t>Dati comuni</w:t>
            </w:r>
            <w:r w:rsidRPr="00A70A9E">
              <w:rPr>
                <w:rFonts w:ascii="Times New Roman" w:eastAsia="Arial MT" w:hAnsi="Times New Roman" w:cs="Times New Roman"/>
              </w:rPr>
              <w:t>: nome, cognome, data e luogo di nascita, luogo di residenza, codice fiscale, indirizzo e-mail PEO e PEC, numeri di telefono, dati relativi allo stato civile e al percorso professionale</w:t>
            </w:r>
            <w:r>
              <w:rPr>
                <w:rFonts w:ascii="Times New Roman" w:eastAsia="Arial MT" w:hAnsi="Times New Roman" w:cs="Times New Roman"/>
              </w:rPr>
              <w:t>.</w:t>
            </w:r>
          </w:p>
          <w:p w14:paraId="7A5C8BAC" w14:textId="77777777" w:rsidR="00CE43AB" w:rsidRDefault="00CE43AB" w:rsidP="00CE43AB">
            <w:pPr>
              <w:widowControl w:val="0"/>
              <w:autoSpaceDE w:val="0"/>
              <w:autoSpaceDN w:val="0"/>
              <w:spacing w:before="1" w:after="0" w:line="240" w:lineRule="auto"/>
              <w:ind w:left="57" w:right="57"/>
              <w:jc w:val="both"/>
              <w:rPr>
                <w:rFonts w:ascii="Times New Roman" w:eastAsia="Arial MT" w:hAnsi="Times New Roman" w:cs="Times New Roman"/>
              </w:rPr>
            </w:pPr>
          </w:p>
          <w:p w14:paraId="4B673CEB" w14:textId="77777777" w:rsidR="00CE43AB" w:rsidRPr="00A70A9E" w:rsidRDefault="00CE43AB" w:rsidP="00CE43AB">
            <w:pPr>
              <w:widowControl w:val="0"/>
              <w:autoSpaceDE w:val="0"/>
              <w:autoSpaceDN w:val="0"/>
              <w:spacing w:before="1" w:after="0" w:line="240" w:lineRule="auto"/>
              <w:ind w:left="57" w:right="57"/>
              <w:jc w:val="both"/>
              <w:rPr>
                <w:rFonts w:ascii="Times New Roman" w:eastAsia="Arial MT" w:hAnsi="Times New Roman" w:cs="Times New Roman"/>
              </w:rPr>
            </w:pPr>
            <w:r w:rsidRPr="00035644">
              <w:rPr>
                <w:rFonts w:ascii="Times New Roman" w:eastAsia="Arial MT" w:hAnsi="Times New Roman" w:cs="Times New Roman"/>
                <w:u w:val="single"/>
              </w:rPr>
              <w:t>Dati particolari</w:t>
            </w:r>
            <w:r>
              <w:rPr>
                <w:rFonts w:ascii="Times New Roman" w:eastAsia="Arial MT" w:hAnsi="Times New Roman" w:cs="Times New Roman"/>
              </w:rPr>
              <w:t>:</w:t>
            </w:r>
            <w:r w:rsidRPr="00A70A9E">
              <w:rPr>
                <w:rFonts w:ascii="Times New Roman" w:eastAsia="Arial MT" w:hAnsi="Times New Roman" w:cs="Times New Roman"/>
              </w:rPr>
              <w:t xml:space="preserve"> </w:t>
            </w:r>
            <w:r>
              <w:rPr>
                <w:rFonts w:ascii="Times New Roman" w:eastAsia="Arial MT" w:hAnsi="Times New Roman" w:cs="Times New Roman"/>
              </w:rPr>
              <w:t xml:space="preserve">dati </w:t>
            </w:r>
            <w:r w:rsidRPr="00A70A9E">
              <w:rPr>
                <w:rFonts w:ascii="Times New Roman" w:eastAsia="Arial MT" w:hAnsi="Times New Roman" w:cs="Times New Roman"/>
              </w:rPr>
              <w:t>su incarichi in pubbliche amministrazioni o enti privati regolati o finanziati dalla pubblica amministrazione anche con riferimento a coniuge, convivente, parenti, affini entro il secondo grado.</w:t>
            </w:r>
          </w:p>
          <w:p w14:paraId="5298F1E4" w14:textId="77777777" w:rsidR="00CE43AB" w:rsidRPr="00A70A9E" w:rsidRDefault="00CE43AB" w:rsidP="005D111A">
            <w:pPr>
              <w:widowControl w:val="0"/>
              <w:autoSpaceDE w:val="0"/>
              <w:autoSpaceDN w:val="0"/>
              <w:spacing w:before="1" w:after="0" w:line="240" w:lineRule="auto"/>
              <w:jc w:val="both"/>
              <w:rPr>
                <w:rFonts w:ascii="Times New Roman" w:eastAsia="Arial MT" w:hAnsi="Times New Roman" w:cs="Times New Roman"/>
              </w:rPr>
            </w:pPr>
          </w:p>
          <w:p w14:paraId="50848E98" w14:textId="77777777" w:rsidR="00CE43AB" w:rsidRPr="00A70A9E" w:rsidRDefault="00CE43AB" w:rsidP="005D111A">
            <w:pPr>
              <w:widowControl w:val="0"/>
              <w:autoSpaceDE w:val="0"/>
              <w:autoSpaceDN w:val="0"/>
              <w:spacing w:before="1" w:after="0" w:line="240" w:lineRule="auto"/>
              <w:rPr>
                <w:rFonts w:ascii="Times New Roman" w:eastAsia="Arial MT" w:hAnsi="Times New Roman" w:cs="Times New Roman"/>
              </w:rPr>
            </w:pPr>
          </w:p>
          <w:p w14:paraId="085F4419" w14:textId="77777777" w:rsidR="00CE43AB" w:rsidRPr="00A70A9E" w:rsidRDefault="00CE43AB" w:rsidP="005D111A">
            <w:pPr>
              <w:spacing w:after="4" w:line="248" w:lineRule="auto"/>
              <w:ind w:hanging="10"/>
              <w:jc w:val="both"/>
              <w:rPr>
                <w:rFonts w:ascii="Times New Roman" w:eastAsia="Arial MT" w:hAnsi="Times New Roman" w:cs="Times New Roman"/>
              </w:rPr>
            </w:pPr>
          </w:p>
        </w:tc>
      </w:tr>
    </w:tbl>
    <w:p w14:paraId="0749D3A1" w14:textId="77777777" w:rsidR="00CE43AB" w:rsidRDefault="00CE43AB" w:rsidP="00CE43AB">
      <w:pPr>
        <w:spacing w:after="4" w:line="248" w:lineRule="auto"/>
        <w:jc w:val="both"/>
        <w:rPr>
          <w:rFonts w:ascii="Times New Roman" w:eastAsia="Arial" w:hAnsi="Times New Roman" w:cs="Times New Roman"/>
          <w:highlight w:val="yellow"/>
          <w:lang w:eastAsia="it-IT"/>
        </w:rPr>
      </w:pPr>
    </w:p>
    <w:p w14:paraId="36488A2D" w14:textId="77777777" w:rsidR="00CE43AB" w:rsidRPr="00A70A9E" w:rsidRDefault="00CE43AB" w:rsidP="00CE43AB">
      <w:pPr>
        <w:spacing w:after="4" w:line="248" w:lineRule="auto"/>
        <w:jc w:val="both"/>
        <w:rPr>
          <w:rFonts w:ascii="Times New Roman" w:eastAsia="Arial" w:hAnsi="Times New Roman" w:cs="Times New Roman"/>
          <w:highlight w:val="yellow"/>
          <w:lang w:eastAsia="it-IT"/>
        </w:rPr>
      </w:pPr>
    </w:p>
    <w:p w14:paraId="17E9AD27" w14:textId="77777777" w:rsidR="00CE43AB" w:rsidRPr="00A70A9E" w:rsidRDefault="00CE43AB" w:rsidP="00CE43AB">
      <w:pPr>
        <w:spacing w:after="4" w:line="248" w:lineRule="auto"/>
        <w:jc w:val="both"/>
        <w:rPr>
          <w:rFonts w:ascii="Times New Roman" w:eastAsia="Arial" w:hAnsi="Times New Roman" w:cs="Times New Roman"/>
          <w:highlight w:val="yellow"/>
          <w:lang w:eastAsia="it-IT"/>
        </w:rPr>
      </w:pPr>
    </w:p>
    <w:p w14:paraId="7AA46B9C" w14:textId="77777777" w:rsidR="00CE43AB" w:rsidRPr="00E057F6" w:rsidRDefault="00CE43AB" w:rsidP="00CE43AB">
      <w:pPr>
        <w:numPr>
          <w:ilvl w:val="0"/>
          <w:numId w:val="6"/>
        </w:numPr>
        <w:spacing w:after="4" w:line="248" w:lineRule="auto"/>
        <w:ind w:left="454"/>
        <w:contextualSpacing/>
        <w:jc w:val="both"/>
        <w:rPr>
          <w:rFonts w:ascii="Times New Roman" w:eastAsia="Arial" w:hAnsi="Times New Roman" w:cs="Times New Roman"/>
          <w:b/>
          <w:lang w:eastAsia="it-IT"/>
        </w:rPr>
      </w:pPr>
      <w:r w:rsidRPr="00E057F6">
        <w:rPr>
          <w:rFonts w:ascii="Times New Roman" w:eastAsia="Arial" w:hAnsi="Times New Roman" w:cs="Times New Roman"/>
          <w:b/>
          <w:lang w:eastAsia="it-IT"/>
        </w:rPr>
        <w:t>Processo decisionale interamente automatizzato, compresa la profilazione.</w:t>
      </w:r>
    </w:p>
    <w:p w14:paraId="10C13397" w14:textId="77777777" w:rsidR="00CE43AB" w:rsidRPr="00A70A9E" w:rsidRDefault="00CE43AB" w:rsidP="00CE43AB">
      <w:pPr>
        <w:spacing w:after="4" w:line="248" w:lineRule="auto"/>
        <w:jc w:val="both"/>
        <w:rPr>
          <w:rFonts w:ascii="Times New Roman" w:eastAsia="Arial" w:hAnsi="Times New Roman" w:cs="Times New Roman"/>
          <w:lang w:eastAsia="it-IT"/>
        </w:rPr>
      </w:pPr>
      <w:r w:rsidRPr="00A70A9E">
        <w:rPr>
          <w:rFonts w:ascii="Times New Roman" w:eastAsia="Arial" w:hAnsi="Times New Roman" w:cs="Times New Roman"/>
          <w:lang w:eastAsia="it-IT"/>
        </w:rPr>
        <w:t>I Suoi dati personali non saranno oggetto di alcun processo decisionale interamente automatizzato, ivi compresa la profilazione.</w:t>
      </w:r>
    </w:p>
    <w:p w14:paraId="5EE4DB54" w14:textId="77777777" w:rsidR="00CE43AB" w:rsidRPr="00A70A9E" w:rsidRDefault="00CE43AB" w:rsidP="00CE43AB">
      <w:pPr>
        <w:spacing w:after="4" w:line="248" w:lineRule="auto"/>
        <w:jc w:val="both"/>
        <w:rPr>
          <w:rFonts w:ascii="Times New Roman" w:eastAsia="Arial" w:hAnsi="Times New Roman" w:cs="Times New Roman"/>
          <w:lang w:eastAsia="it-IT"/>
        </w:rPr>
      </w:pPr>
    </w:p>
    <w:p w14:paraId="0CBF1D8E" w14:textId="77777777" w:rsidR="00CE43AB" w:rsidRPr="00A70A9E" w:rsidRDefault="00CE43AB" w:rsidP="00CE43AB">
      <w:pPr>
        <w:numPr>
          <w:ilvl w:val="0"/>
          <w:numId w:val="6"/>
        </w:numPr>
        <w:spacing w:after="4" w:line="248" w:lineRule="auto"/>
        <w:ind w:left="454"/>
        <w:contextualSpacing/>
        <w:jc w:val="both"/>
        <w:rPr>
          <w:rFonts w:ascii="Times New Roman" w:eastAsia="Arial" w:hAnsi="Times New Roman" w:cs="Times New Roman"/>
          <w:b/>
          <w:bCs/>
          <w:lang w:eastAsia="it-IT"/>
        </w:rPr>
      </w:pPr>
      <w:r w:rsidRPr="00A70A9E">
        <w:rPr>
          <w:rFonts w:ascii="Times New Roman" w:eastAsia="Arial" w:hAnsi="Times New Roman" w:cs="Times New Roman"/>
          <w:b/>
          <w:bCs/>
          <w:lang w:eastAsia="it-IT"/>
        </w:rPr>
        <w:lastRenderedPageBreak/>
        <w:t>Obbligo del conferimento di dati personali. Conseguenze in caso di un eventuale rifiuto.</w:t>
      </w:r>
    </w:p>
    <w:p w14:paraId="1ADD839D" w14:textId="77777777" w:rsidR="00CE43AB" w:rsidRPr="00A70A9E" w:rsidRDefault="00CE43AB" w:rsidP="00CE43AB">
      <w:pPr>
        <w:spacing w:after="4" w:line="248" w:lineRule="auto"/>
        <w:ind w:hanging="10"/>
        <w:jc w:val="both"/>
        <w:rPr>
          <w:rFonts w:ascii="Times New Roman" w:eastAsia="Arial" w:hAnsi="Times New Roman" w:cs="Times New Roman"/>
          <w:lang w:eastAsia="it-IT"/>
        </w:rPr>
      </w:pPr>
      <w:r w:rsidRPr="00A70A9E">
        <w:rPr>
          <w:rFonts w:ascii="Times New Roman" w:eastAsia="Arial" w:hAnsi="Times New Roman" w:cs="Times New Roman"/>
          <w:lang w:eastAsia="it-IT"/>
        </w:rPr>
        <w:t>Il conferimento dei Suoi dati personali è necessario e pertanto l'eventuale rifiuto a fornirli in tutto o in parte può dar luogo all'impossibilità per il Titolare di svolgere correttamente tutti gli adempimenti, tra cui l'esecuzione di un compito di interesse pubblico o l'esercizio di pubblici poteri di cui è investito.</w:t>
      </w:r>
    </w:p>
    <w:p w14:paraId="3F0EEC43" w14:textId="77777777" w:rsidR="00CE43AB" w:rsidRPr="00A70A9E" w:rsidRDefault="00CE43AB" w:rsidP="00CE43AB">
      <w:pPr>
        <w:spacing w:after="4" w:line="248" w:lineRule="auto"/>
        <w:ind w:hanging="10"/>
        <w:jc w:val="both"/>
        <w:rPr>
          <w:rFonts w:ascii="Times New Roman" w:eastAsia="Arial" w:hAnsi="Times New Roman" w:cs="Times New Roman"/>
          <w:lang w:eastAsia="it-IT"/>
        </w:rPr>
      </w:pPr>
    </w:p>
    <w:p w14:paraId="3A8A9218" w14:textId="77777777" w:rsidR="00CE43AB" w:rsidRPr="00A70A9E" w:rsidRDefault="00CE43AB" w:rsidP="00CE43AB">
      <w:pPr>
        <w:numPr>
          <w:ilvl w:val="0"/>
          <w:numId w:val="6"/>
        </w:numPr>
        <w:spacing w:after="4" w:line="248" w:lineRule="auto"/>
        <w:ind w:left="454"/>
        <w:contextualSpacing/>
        <w:jc w:val="both"/>
        <w:rPr>
          <w:rFonts w:ascii="Times New Roman" w:eastAsia="Arial" w:hAnsi="Times New Roman" w:cs="Times New Roman"/>
          <w:b/>
          <w:lang w:eastAsia="it-IT"/>
        </w:rPr>
      </w:pPr>
      <w:r w:rsidRPr="00A70A9E">
        <w:rPr>
          <w:rFonts w:ascii="Times New Roman" w:eastAsia="Arial" w:hAnsi="Times New Roman" w:cs="Times New Roman"/>
          <w:b/>
          <w:lang w:eastAsia="it-IT"/>
        </w:rPr>
        <w:t>Comunicazione e diffusione a terzi di dati personali.</w:t>
      </w:r>
    </w:p>
    <w:p w14:paraId="71136EB2" w14:textId="77777777" w:rsidR="00CE43AB" w:rsidRPr="00436345" w:rsidRDefault="00CE43AB" w:rsidP="00CE43AB">
      <w:pPr>
        <w:spacing w:after="4" w:line="248" w:lineRule="auto"/>
        <w:ind w:hanging="10"/>
        <w:jc w:val="both"/>
        <w:rPr>
          <w:rFonts w:ascii="Times New Roman" w:eastAsia="Arial" w:hAnsi="Times New Roman" w:cs="Times New Roman"/>
          <w:iCs/>
          <w:lang w:eastAsia="it-IT"/>
        </w:rPr>
      </w:pPr>
      <w:r w:rsidRPr="00A70A9E">
        <w:rPr>
          <w:rFonts w:ascii="Times New Roman" w:eastAsia="Arial" w:hAnsi="Times New Roman" w:cs="Times New Roman"/>
          <w:iCs/>
          <w:lang w:eastAsia="it-IT"/>
        </w:rPr>
        <w:t xml:space="preserve">I dati potranno essere comunicati, per obblighi di legge o per finalità istituzionali, a Titolari autonomi di trattamento dei dati, tra cui: Tribunali, CCIAA e Comuni per le verifiche di rispettiva competenza circa la veridicità dei dati dichiarati (D.P.R. n. 445/2000, artt. 43 e 71); Dipartimento della Funzione Pubblica, attraverso l’inserimento degli stessi nella Banca dati </w:t>
      </w:r>
      <w:proofErr w:type="spellStart"/>
      <w:r w:rsidRPr="00A70A9E">
        <w:rPr>
          <w:rFonts w:ascii="Times New Roman" w:eastAsia="Arial" w:hAnsi="Times New Roman" w:cs="Times New Roman"/>
          <w:iCs/>
          <w:lang w:eastAsia="it-IT"/>
        </w:rPr>
        <w:t>PerlaPA</w:t>
      </w:r>
      <w:proofErr w:type="spellEnd"/>
      <w:r w:rsidRPr="00A70A9E">
        <w:rPr>
          <w:rFonts w:ascii="Times New Roman" w:eastAsia="Arial" w:hAnsi="Times New Roman" w:cs="Times New Roman"/>
          <w:iCs/>
          <w:lang w:eastAsia="it-IT"/>
        </w:rPr>
        <w:t>, consultabile da tutti i cittadini (</w:t>
      </w:r>
      <w:proofErr w:type="spellStart"/>
      <w:r w:rsidRPr="00A70A9E">
        <w:rPr>
          <w:rFonts w:ascii="Times New Roman" w:eastAsia="Arial" w:hAnsi="Times New Roman" w:cs="Times New Roman"/>
          <w:iCs/>
          <w:lang w:eastAsia="it-IT"/>
        </w:rPr>
        <w:t>D.Lgs.</w:t>
      </w:r>
      <w:proofErr w:type="spellEnd"/>
      <w:r w:rsidRPr="00A70A9E">
        <w:rPr>
          <w:rFonts w:ascii="Times New Roman" w:eastAsia="Arial" w:hAnsi="Times New Roman" w:cs="Times New Roman"/>
          <w:iCs/>
          <w:lang w:eastAsia="it-IT"/>
        </w:rPr>
        <w:t xml:space="preserve"> n. </w:t>
      </w:r>
      <w:r w:rsidRPr="00436345">
        <w:rPr>
          <w:rFonts w:ascii="Times New Roman" w:eastAsia="Arial" w:hAnsi="Times New Roman" w:cs="Times New Roman"/>
          <w:iCs/>
          <w:lang w:eastAsia="it-IT"/>
        </w:rPr>
        <w:t>165/2001, art. 53, comma 14).</w:t>
      </w:r>
    </w:p>
    <w:p w14:paraId="118A838D" w14:textId="77777777" w:rsidR="00CE43AB" w:rsidRDefault="00CE43AB" w:rsidP="00CE43AB">
      <w:pPr>
        <w:spacing w:after="4" w:line="248" w:lineRule="auto"/>
        <w:ind w:hanging="10"/>
        <w:jc w:val="both"/>
        <w:rPr>
          <w:rFonts w:ascii="Times New Roman" w:eastAsia="Arial" w:hAnsi="Times New Roman" w:cs="Times New Roman"/>
          <w:iCs/>
          <w:lang w:eastAsia="it-IT"/>
        </w:rPr>
      </w:pPr>
      <w:bookmarkStart w:id="2" w:name="_Hlk201078289"/>
      <w:r w:rsidRPr="00436345">
        <w:rPr>
          <w:rFonts w:ascii="Times New Roman" w:eastAsia="Arial" w:hAnsi="Times New Roman" w:cs="Times New Roman"/>
          <w:iCs/>
          <w:lang w:eastAsia="it-IT"/>
        </w:rPr>
        <w:t>I Suoi dati personali saranno comunicati ad ARIA S.p.A., in qualità di Responsabile del trattamento, per la ricezione delle candidature tramite P.E.C. attraverso la piattaforma documentale EDMA.</w:t>
      </w:r>
    </w:p>
    <w:bookmarkEnd w:id="2"/>
    <w:p w14:paraId="09E56675" w14:textId="77777777" w:rsidR="00CE43AB" w:rsidRPr="00A70A9E" w:rsidRDefault="00CE43AB" w:rsidP="00CE43AB">
      <w:pPr>
        <w:spacing w:after="4" w:line="248" w:lineRule="auto"/>
        <w:ind w:hanging="10"/>
        <w:jc w:val="both"/>
        <w:rPr>
          <w:rFonts w:ascii="Times New Roman" w:eastAsia="Arial" w:hAnsi="Times New Roman" w:cs="Times New Roman"/>
          <w:iCs/>
          <w:lang w:eastAsia="it-IT"/>
        </w:rPr>
      </w:pPr>
      <w:r w:rsidRPr="00A70A9E">
        <w:rPr>
          <w:rFonts w:ascii="Times New Roman" w:eastAsia="Arial" w:hAnsi="Times New Roman" w:cs="Times New Roman"/>
          <w:iCs/>
          <w:lang w:eastAsia="it-IT"/>
        </w:rPr>
        <w:t>I destinatari dei dati personali sono stati adeguatamente istruiti per poterli trattare e assicurano il medesimo livello di sicurezza offerto dal Titolare.</w:t>
      </w:r>
    </w:p>
    <w:p w14:paraId="40984CC1" w14:textId="77777777" w:rsidR="00CE43AB" w:rsidRPr="00A70A9E" w:rsidRDefault="00CE43AB" w:rsidP="00CE43AB">
      <w:pPr>
        <w:spacing w:after="4" w:line="248" w:lineRule="auto"/>
        <w:ind w:hanging="10"/>
        <w:jc w:val="both"/>
        <w:rPr>
          <w:rFonts w:ascii="Times New Roman" w:eastAsia="Arial" w:hAnsi="Times New Roman" w:cs="Times New Roman"/>
          <w:iCs/>
          <w:lang w:eastAsia="it-IT"/>
        </w:rPr>
      </w:pPr>
      <w:r w:rsidRPr="009A4E8A">
        <w:rPr>
          <w:rFonts w:ascii="Times New Roman" w:eastAsia="Arial" w:hAnsi="Times New Roman" w:cs="Times New Roman"/>
          <w:iCs/>
          <w:lang w:eastAsia="it-IT"/>
        </w:rPr>
        <w:t>I dati verranno pubblicati sul Portale internet istituzionale di Regione Lombardia, nella sezione Consulenti e Collaboratori di Amministrazione Trasparente (</w:t>
      </w:r>
      <w:proofErr w:type="spellStart"/>
      <w:r w:rsidRPr="009A4E8A">
        <w:rPr>
          <w:rFonts w:ascii="Times New Roman" w:eastAsia="Arial" w:hAnsi="Times New Roman" w:cs="Times New Roman"/>
          <w:iCs/>
          <w:lang w:eastAsia="it-IT"/>
        </w:rPr>
        <w:t>D.Lgs.</w:t>
      </w:r>
      <w:proofErr w:type="spellEnd"/>
      <w:r w:rsidRPr="009A4E8A">
        <w:rPr>
          <w:rFonts w:ascii="Times New Roman" w:eastAsia="Arial" w:hAnsi="Times New Roman" w:cs="Times New Roman"/>
          <w:iCs/>
          <w:lang w:eastAsia="it-IT"/>
        </w:rPr>
        <w:t xml:space="preserve"> n. 33/2013, art. 15).</w:t>
      </w:r>
    </w:p>
    <w:p w14:paraId="2DC54F12" w14:textId="77777777" w:rsidR="00CE43AB" w:rsidRPr="00A70A9E" w:rsidRDefault="00CE43AB" w:rsidP="00CE43AB">
      <w:pPr>
        <w:spacing w:after="4" w:line="248" w:lineRule="auto"/>
        <w:ind w:hanging="10"/>
        <w:jc w:val="both"/>
        <w:rPr>
          <w:rFonts w:ascii="Times New Roman" w:eastAsia="Arial" w:hAnsi="Times New Roman" w:cs="Times New Roman"/>
          <w:iCs/>
          <w:lang w:eastAsia="it-IT"/>
        </w:rPr>
      </w:pPr>
    </w:p>
    <w:p w14:paraId="05773FE8" w14:textId="77777777" w:rsidR="00CE43AB" w:rsidRPr="00A70A9E" w:rsidRDefault="00CE43AB" w:rsidP="00CE43AB">
      <w:pPr>
        <w:numPr>
          <w:ilvl w:val="0"/>
          <w:numId w:val="6"/>
        </w:numPr>
        <w:spacing w:after="4" w:line="248" w:lineRule="auto"/>
        <w:ind w:left="454"/>
        <w:contextualSpacing/>
        <w:jc w:val="both"/>
        <w:rPr>
          <w:rFonts w:ascii="Times New Roman" w:eastAsia="Arial" w:hAnsi="Times New Roman" w:cs="Times New Roman"/>
          <w:b/>
          <w:lang w:eastAsia="it-IT"/>
        </w:rPr>
      </w:pPr>
      <w:r w:rsidRPr="00A70A9E">
        <w:rPr>
          <w:rFonts w:ascii="Times New Roman" w:eastAsia="Arial" w:hAnsi="Times New Roman" w:cs="Times New Roman"/>
          <w:b/>
          <w:lang w:eastAsia="it-IT"/>
        </w:rPr>
        <w:t xml:space="preserve">Trasferimenti di dati personali al di fuori dello Spazio Economico Europeo. </w:t>
      </w:r>
    </w:p>
    <w:p w14:paraId="4ADB5D01" w14:textId="77777777" w:rsidR="00CE43AB" w:rsidRPr="00A70A9E" w:rsidRDefault="00CE43AB" w:rsidP="00CE43AB">
      <w:pPr>
        <w:spacing w:after="4" w:line="248" w:lineRule="auto"/>
        <w:ind w:hanging="10"/>
        <w:jc w:val="both"/>
        <w:rPr>
          <w:rFonts w:ascii="Times New Roman" w:eastAsia="Arial" w:hAnsi="Times New Roman" w:cs="Times New Roman"/>
          <w:bCs/>
          <w:lang w:eastAsia="it-IT"/>
        </w:rPr>
      </w:pPr>
      <w:r w:rsidRPr="00A70A9E">
        <w:rPr>
          <w:rFonts w:ascii="Times New Roman" w:eastAsia="Arial" w:hAnsi="Times New Roman" w:cs="Times New Roman"/>
          <w:bCs/>
          <w:lang w:eastAsia="it-IT"/>
        </w:rPr>
        <w:t>I Suoi dati personali non verranno trasferiti al di fuori dello Spazio Economico Europeo.</w:t>
      </w:r>
    </w:p>
    <w:p w14:paraId="5C8BD244" w14:textId="77777777" w:rsidR="00CE43AB" w:rsidRPr="00A70A9E" w:rsidRDefault="00CE43AB" w:rsidP="00CE43AB">
      <w:pPr>
        <w:spacing w:after="4" w:line="248" w:lineRule="auto"/>
        <w:ind w:hanging="10"/>
        <w:jc w:val="both"/>
        <w:rPr>
          <w:rFonts w:ascii="Times New Roman" w:eastAsia="Arial" w:hAnsi="Times New Roman" w:cs="Times New Roman"/>
          <w:bCs/>
          <w:lang w:eastAsia="it-IT"/>
        </w:rPr>
      </w:pPr>
    </w:p>
    <w:p w14:paraId="7B0E71E9" w14:textId="77777777" w:rsidR="00CE43AB" w:rsidRPr="00A70A9E" w:rsidRDefault="00CE43AB" w:rsidP="00CE43AB">
      <w:pPr>
        <w:numPr>
          <w:ilvl w:val="0"/>
          <w:numId w:val="6"/>
        </w:numPr>
        <w:spacing w:after="4" w:line="248" w:lineRule="auto"/>
        <w:ind w:left="454"/>
        <w:contextualSpacing/>
        <w:jc w:val="both"/>
        <w:rPr>
          <w:rFonts w:ascii="Times New Roman" w:eastAsia="Arial" w:hAnsi="Times New Roman" w:cs="Times New Roman"/>
          <w:b/>
          <w:lang w:eastAsia="it-IT"/>
        </w:rPr>
      </w:pPr>
      <w:r w:rsidRPr="00A70A9E">
        <w:rPr>
          <w:rFonts w:ascii="Times New Roman" w:eastAsia="Arial" w:hAnsi="Times New Roman" w:cs="Times New Roman"/>
          <w:b/>
          <w:lang w:eastAsia="it-IT"/>
        </w:rPr>
        <w:t xml:space="preserve">Tempi di conservazione. </w:t>
      </w:r>
    </w:p>
    <w:p w14:paraId="7434F778" w14:textId="77777777" w:rsidR="00CE43AB" w:rsidRPr="00A70A9E" w:rsidRDefault="00CE43AB" w:rsidP="00CE43AB">
      <w:pPr>
        <w:spacing w:after="4" w:line="248" w:lineRule="auto"/>
        <w:jc w:val="both"/>
        <w:rPr>
          <w:rFonts w:ascii="Times New Roman" w:eastAsia="Arial" w:hAnsi="Times New Roman" w:cs="Times New Roman"/>
          <w:iCs/>
          <w:lang w:eastAsia="it-IT"/>
        </w:rPr>
      </w:pPr>
      <w:r w:rsidRPr="00A70A9E">
        <w:rPr>
          <w:rFonts w:ascii="Times New Roman" w:eastAsia="Arial" w:hAnsi="Times New Roman" w:cs="Times New Roman"/>
          <w:iCs/>
          <w:lang w:eastAsia="it-IT"/>
        </w:rPr>
        <w:t xml:space="preserve">I Suoi dati personali saranno conservati per un tempo non superiore a dieci anni dalla cessazione del rapporto di servizio. I dati saranno comunque conservati per il tempo necessario ad espletare le attività di controllo interno e quelle da parte dell’Autorità Giudiziaria, in </w:t>
      </w:r>
      <w:bookmarkStart w:id="3" w:name="_Hlk127979136"/>
      <w:r w:rsidRPr="00A70A9E">
        <w:rPr>
          <w:rFonts w:ascii="Times New Roman" w:eastAsia="Arial" w:hAnsi="Times New Roman" w:cs="Times New Roman"/>
          <w:iCs/>
          <w:lang w:eastAsia="it-IT"/>
        </w:rPr>
        <w:t>caso di contenzioso anche ai fini disciplinari.</w:t>
      </w:r>
    </w:p>
    <w:bookmarkEnd w:id="3"/>
    <w:p w14:paraId="2F06B24D" w14:textId="77777777" w:rsidR="00CE43AB" w:rsidRPr="00A70A9E" w:rsidRDefault="00CE43AB" w:rsidP="00CE43AB">
      <w:pPr>
        <w:spacing w:after="0"/>
        <w:jc w:val="both"/>
        <w:rPr>
          <w:rFonts w:ascii="Times New Roman" w:eastAsia="Arial" w:hAnsi="Times New Roman" w:cs="Times New Roman"/>
          <w:iCs/>
          <w:lang w:eastAsia="it-IT"/>
        </w:rPr>
      </w:pPr>
    </w:p>
    <w:p w14:paraId="2EF3099E" w14:textId="77777777" w:rsidR="00CE43AB" w:rsidRPr="00A70A9E" w:rsidRDefault="00CE43AB" w:rsidP="00CE43AB">
      <w:pPr>
        <w:numPr>
          <w:ilvl w:val="0"/>
          <w:numId w:val="6"/>
        </w:numPr>
        <w:spacing w:after="4" w:line="248" w:lineRule="auto"/>
        <w:ind w:left="454"/>
        <w:contextualSpacing/>
        <w:jc w:val="both"/>
        <w:rPr>
          <w:rFonts w:ascii="Times New Roman" w:eastAsia="Arial" w:hAnsi="Times New Roman" w:cs="Times New Roman"/>
          <w:b/>
          <w:lang w:eastAsia="it-IT"/>
        </w:rPr>
      </w:pPr>
      <w:r w:rsidRPr="00A70A9E">
        <w:rPr>
          <w:rFonts w:ascii="Times New Roman" w:eastAsia="Arial" w:hAnsi="Times New Roman" w:cs="Times New Roman"/>
          <w:b/>
          <w:lang w:eastAsia="it-IT"/>
        </w:rPr>
        <w:t>I diritti degli interessati.</w:t>
      </w:r>
    </w:p>
    <w:p w14:paraId="3CC4BD7A" w14:textId="77777777" w:rsidR="00CE43AB" w:rsidRPr="00A70A9E" w:rsidRDefault="00CE43AB" w:rsidP="00CE43AB">
      <w:pPr>
        <w:spacing w:after="4" w:line="248" w:lineRule="auto"/>
        <w:ind w:hanging="10"/>
        <w:jc w:val="both"/>
        <w:rPr>
          <w:rFonts w:ascii="Times New Roman" w:eastAsia="Arial" w:hAnsi="Times New Roman" w:cs="Times New Roman"/>
          <w:lang w:eastAsia="it-IT"/>
        </w:rPr>
      </w:pPr>
      <w:r w:rsidRPr="00A70A9E">
        <w:rPr>
          <w:rFonts w:ascii="Times New Roman" w:eastAsia="Arial" w:hAnsi="Times New Roman" w:cs="Times New Roman"/>
          <w:lang w:eastAsia="it-IT"/>
        </w:rPr>
        <w:t>Lei potrà esercitare, in ogni momento, ove applicabili, i diritti di cui agli artt. da 15 a 22 del Regolamento UE 679/2016, attraverso una richiesta da inoltrare all'attenzione del Titolare del trattamento.</w:t>
      </w:r>
    </w:p>
    <w:p w14:paraId="62A5CB4F" w14:textId="77777777" w:rsidR="00CE43AB" w:rsidRPr="00A70A9E" w:rsidRDefault="00CE43AB" w:rsidP="00CE43AB">
      <w:pPr>
        <w:spacing w:after="4" w:line="248" w:lineRule="auto"/>
        <w:ind w:hanging="10"/>
        <w:jc w:val="both"/>
        <w:rPr>
          <w:rFonts w:ascii="Times New Roman" w:eastAsia="Arial" w:hAnsi="Times New Roman" w:cs="Times New Roman"/>
          <w:lang w:eastAsia="it-IT"/>
        </w:rPr>
      </w:pPr>
      <w:r w:rsidRPr="00A70A9E">
        <w:rPr>
          <w:rFonts w:ascii="Times New Roman" w:eastAsia="Arial" w:hAnsi="Times New Roman" w:cs="Times New Roman"/>
          <w:lang w:eastAsia="it-IT"/>
        </w:rPr>
        <w:t>Tuttavia, Le specifichiamo che, in base a determinate misure legislative introdotte dal diritto nazionale, il Titolare del trattamento, in alcune circostanze, potrà limitare la portata degli obblighi e dei diritti, così come precisato dall’art. 23 del Regolamento e dall’art. 2-undecies del Codice Privacy.</w:t>
      </w:r>
    </w:p>
    <w:p w14:paraId="0D757550" w14:textId="77777777" w:rsidR="00CE43AB" w:rsidRPr="00A70A9E" w:rsidRDefault="00CE43AB" w:rsidP="00CE43AB">
      <w:pPr>
        <w:spacing w:after="4" w:line="248" w:lineRule="auto"/>
        <w:ind w:hanging="10"/>
        <w:jc w:val="both"/>
        <w:rPr>
          <w:rFonts w:ascii="Times New Roman" w:eastAsia="Arial" w:hAnsi="Times New Roman" w:cs="Times New Roman"/>
          <w:lang w:eastAsia="it-IT"/>
        </w:rPr>
      </w:pPr>
      <w:r w:rsidRPr="00A70A9E">
        <w:rPr>
          <w:rFonts w:ascii="Times New Roman" w:eastAsia="Arial" w:hAnsi="Times New Roman" w:cs="Times New Roman"/>
          <w:lang w:eastAsia="it-IT"/>
        </w:rPr>
        <w:t>Di seguito i diritti riconosciuti:</w:t>
      </w:r>
    </w:p>
    <w:p w14:paraId="6E2228D8" w14:textId="77777777" w:rsidR="00CE43AB" w:rsidRPr="00A70A9E" w:rsidRDefault="00CE43AB" w:rsidP="00CE43AB">
      <w:pPr>
        <w:spacing w:after="4" w:line="248" w:lineRule="auto"/>
        <w:ind w:hanging="10"/>
        <w:jc w:val="both"/>
        <w:rPr>
          <w:rFonts w:ascii="Times New Roman" w:eastAsia="Arial" w:hAnsi="Times New Roman" w:cs="Times New Roman"/>
          <w:lang w:eastAsia="it-IT"/>
        </w:rPr>
      </w:pPr>
      <w:r w:rsidRPr="00A70A9E">
        <w:rPr>
          <w:rFonts w:ascii="Times New Roman" w:eastAsia="Arial" w:hAnsi="Times New Roman" w:cs="Times New Roman"/>
          <w:lang w:eastAsia="it-IT"/>
        </w:rPr>
        <w:t>•</w:t>
      </w:r>
      <w:r w:rsidRPr="00A70A9E">
        <w:rPr>
          <w:rFonts w:ascii="Times New Roman" w:eastAsia="Arial" w:hAnsi="Times New Roman" w:cs="Times New Roman"/>
          <w:lang w:eastAsia="it-IT"/>
        </w:rPr>
        <w:tab/>
      </w:r>
      <w:r w:rsidRPr="00A70A9E">
        <w:rPr>
          <w:rFonts w:ascii="Times New Roman" w:eastAsia="Arial" w:hAnsi="Times New Roman" w:cs="Times New Roman"/>
          <w:b/>
          <w:bCs/>
          <w:lang w:eastAsia="it-IT"/>
        </w:rPr>
        <w:t>Diritto di accesso</w:t>
      </w:r>
      <w:r w:rsidRPr="00A70A9E">
        <w:rPr>
          <w:rFonts w:ascii="Times New Roman" w:eastAsia="Arial" w:hAnsi="Times New Roman" w:cs="Times New Roman"/>
          <w:lang w:eastAsia="it-IT"/>
        </w:rPr>
        <w:t xml:space="preserve"> </w:t>
      </w:r>
      <w:r w:rsidRPr="00A70A9E">
        <w:rPr>
          <w:rFonts w:ascii="Times New Roman" w:eastAsia="Arial" w:hAnsi="Times New Roman" w:cs="Times New Roman"/>
          <w:b/>
          <w:bCs/>
          <w:lang w:eastAsia="it-IT"/>
        </w:rPr>
        <w:t>(art. 15)</w:t>
      </w:r>
    </w:p>
    <w:p w14:paraId="2F85DBCF" w14:textId="77777777" w:rsidR="00CE43AB" w:rsidRPr="00A70A9E" w:rsidRDefault="00CE43AB" w:rsidP="00CE43AB">
      <w:pPr>
        <w:spacing w:after="4" w:line="248" w:lineRule="auto"/>
        <w:ind w:hanging="10"/>
        <w:jc w:val="both"/>
        <w:rPr>
          <w:rFonts w:ascii="Times New Roman" w:eastAsia="Arial" w:hAnsi="Times New Roman" w:cs="Times New Roman"/>
          <w:lang w:eastAsia="it-IT"/>
        </w:rPr>
      </w:pPr>
      <w:r w:rsidRPr="00A70A9E">
        <w:rPr>
          <w:rFonts w:ascii="Times New Roman" w:eastAsia="Arial" w:hAnsi="Times New Roman" w:cs="Times New Roman"/>
          <w:lang w:eastAsia="it-IT"/>
        </w:rPr>
        <w:t>•</w:t>
      </w:r>
      <w:r w:rsidRPr="00A70A9E">
        <w:rPr>
          <w:rFonts w:ascii="Times New Roman" w:eastAsia="Arial" w:hAnsi="Times New Roman" w:cs="Times New Roman"/>
          <w:lang w:eastAsia="it-IT"/>
        </w:rPr>
        <w:tab/>
      </w:r>
      <w:r w:rsidRPr="00A70A9E">
        <w:rPr>
          <w:rFonts w:ascii="Times New Roman" w:eastAsia="Arial" w:hAnsi="Times New Roman" w:cs="Times New Roman"/>
          <w:b/>
          <w:bCs/>
          <w:lang w:eastAsia="it-IT"/>
        </w:rPr>
        <w:t>Diritto alla rettifica (art. 16)</w:t>
      </w:r>
    </w:p>
    <w:p w14:paraId="3D4E590F" w14:textId="77777777" w:rsidR="00CE43AB" w:rsidRPr="00A70A9E" w:rsidRDefault="00CE43AB" w:rsidP="00CE43AB">
      <w:pPr>
        <w:spacing w:after="4" w:line="248" w:lineRule="auto"/>
        <w:ind w:hanging="10"/>
        <w:jc w:val="both"/>
        <w:rPr>
          <w:rFonts w:ascii="Times New Roman" w:eastAsia="Arial" w:hAnsi="Times New Roman" w:cs="Times New Roman"/>
          <w:lang w:eastAsia="it-IT"/>
        </w:rPr>
      </w:pPr>
      <w:r w:rsidRPr="00A70A9E">
        <w:rPr>
          <w:rFonts w:ascii="Times New Roman" w:eastAsia="Arial" w:hAnsi="Times New Roman" w:cs="Times New Roman"/>
          <w:lang w:eastAsia="it-IT"/>
        </w:rPr>
        <w:t>•</w:t>
      </w:r>
      <w:r w:rsidRPr="00A70A9E">
        <w:rPr>
          <w:rFonts w:ascii="Times New Roman" w:eastAsia="Arial" w:hAnsi="Times New Roman" w:cs="Times New Roman"/>
          <w:lang w:eastAsia="it-IT"/>
        </w:rPr>
        <w:tab/>
      </w:r>
      <w:r w:rsidRPr="00A70A9E">
        <w:rPr>
          <w:rFonts w:ascii="Times New Roman" w:eastAsia="Arial" w:hAnsi="Times New Roman" w:cs="Times New Roman"/>
          <w:b/>
          <w:bCs/>
          <w:lang w:eastAsia="it-IT"/>
        </w:rPr>
        <w:t>Diritto alla limitazione del trattamento</w:t>
      </w:r>
      <w:r w:rsidRPr="00A70A9E">
        <w:rPr>
          <w:rFonts w:ascii="Times New Roman" w:eastAsia="Arial" w:hAnsi="Times New Roman" w:cs="Times New Roman"/>
          <w:lang w:eastAsia="it-IT"/>
        </w:rPr>
        <w:t xml:space="preserve"> </w:t>
      </w:r>
      <w:r w:rsidRPr="00A70A9E">
        <w:rPr>
          <w:rFonts w:ascii="Times New Roman" w:eastAsia="Arial" w:hAnsi="Times New Roman" w:cs="Times New Roman"/>
          <w:b/>
          <w:bCs/>
          <w:lang w:eastAsia="it-IT"/>
        </w:rPr>
        <w:t>(art. 18)</w:t>
      </w:r>
    </w:p>
    <w:p w14:paraId="01BB6B85" w14:textId="77777777" w:rsidR="00CE43AB" w:rsidRPr="00A70A9E" w:rsidRDefault="00CE43AB" w:rsidP="00CE43AB">
      <w:pPr>
        <w:spacing w:after="4" w:line="248" w:lineRule="auto"/>
        <w:ind w:hanging="10"/>
        <w:jc w:val="both"/>
        <w:rPr>
          <w:rFonts w:ascii="Times New Roman" w:eastAsia="Arial" w:hAnsi="Times New Roman" w:cs="Times New Roman"/>
          <w:lang w:eastAsia="it-IT"/>
        </w:rPr>
      </w:pPr>
      <w:r w:rsidRPr="00A70A9E">
        <w:rPr>
          <w:rFonts w:ascii="Times New Roman" w:eastAsia="Arial" w:hAnsi="Times New Roman" w:cs="Times New Roman"/>
          <w:lang w:eastAsia="it-IT"/>
        </w:rPr>
        <w:t>•</w:t>
      </w:r>
      <w:r w:rsidRPr="00A70A9E">
        <w:rPr>
          <w:rFonts w:ascii="Times New Roman" w:eastAsia="Arial" w:hAnsi="Times New Roman" w:cs="Times New Roman"/>
          <w:lang w:eastAsia="it-IT"/>
        </w:rPr>
        <w:tab/>
      </w:r>
      <w:r w:rsidRPr="00A70A9E">
        <w:rPr>
          <w:rFonts w:ascii="Times New Roman" w:eastAsia="Arial" w:hAnsi="Times New Roman" w:cs="Times New Roman"/>
          <w:b/>
          <w:bCs/>
          <w:lang w:eastAsia="it-IT"/>
        </w:rPr>
        <w:t>Diritto di opposizione</w:t>
      </w:r>
      <w:r w:rsidRPr="00A70A9E">
        <w:rPr>
          <w:rFonts w:ascii="Times New Roman" w:eastAsia="Arial" w:hAnsi="Times New Roman" w:cs="Times New Roman"/>
          <w:lang w:eastAsia="it-IT"/>
        </w:rPr>
        <w:t xml:space="preserve"> </w:t>
      </w:r>
      <w:r w:rsidRPr="00A70A9E">
        <w:rPr>
          <w:rFonts w:ascii="Times New Roman" w:eastAsia="Arial" w:hAnsi="Times New Roman" w:cs="Times New Roman"/>
          <w:b/>
          <w:bCs/>
          <w:lang w:eastAsia="it-IT"/>
        </w:rPr>
        <w:t>(artt. 21 e 22)</w:t>
      </w:r>
    </w:p>
    <w:p w14:paraId="0E188358" w14:textId="77777777" w:rsidR="00CE43AB" w:rsidRDefault="00CE43AB" w:rsidP="00CE43AB">
      <w:pPr>
        <w:spacing w:after="31" w:line="254" w:lineRule="auto"/>
        <w:jc w:val="both"/>
        <w:rPr>
          <w:rFonts w:ascii="Times New Roman" w:eastAsia="Arial" w:hAnsi="Times New Roman" w:cs="Times New Roman"/>
          <w:highlight w:val="yellow"/>
          <w:lang w:eastAsia="it-IT"/>
        </w:rPr>
      </w:pPr>
      <w:r w:rsidRPr="0088482B">
        <w:rPr>
          <w:rFonts w:ascii="Times New Roman" w:eastAsia="Arial" w:hAnsi="Times New Roman" w:cs="Times New Roman"/>
          <w:lang w:eastAsia="it-IT"/>
        </w:rPr>
        <w:t>Il Titolare del trattamento potrà essere contattato al seguente indirizzo:</w:t>
      </w:r>
      <w:r>
        <w:rPr>
          <w:rFonts w:ascii="Times New Roman" w:eastAsia="Arial" w:hAnsi="Times New Roman" w:cs="Times New Roman"/>
          <w:lang w:eastAsia="it-IT"/>
        </w:rPr>
        <w:t xml:space="preserve"> </w:t>
      </w:r>
      <w:r w:rsidRPr="0088482B">
        <w:rPr>
          <w:rFonts w:ascii="Times New Roman" w:eastAsia="Arial" w:hAnsi="Times New Roman" w:cs="Times New Roman"/>
          <w:lang w:eastAsia="it-IT"/>
        </w:rPr>
        <w:t>servizifinanziari@pec.regione.lombardia.it</w:t>
      </w:r>
    </w:p>
    <w:p w14:paraId="5D737906" w14:textId="77777777" w:rsidR="00CE43AB" w:rsidRPr="00A70A9E" w:rsidRDefault="00CE43AB" w:rsidP="00CE43AB">
      <w:pPr>
        <w:spacing w:after="4" w:line="248" w:lineRule="auto"/>
        <w:jc w:val="both"/>
        <w:rPr>
          <w:rFonts w:ascii="Times New Roman" w:eastAsia="Arial" w:hAnsi="Times New Roman" w:cs="Times New Roman"/>
          <w:lang w:eastAsia="it-IT"/>
        </w:rPr>
      </w:pPr>
    </w:p>
    <w:p w14:paraId="31F6B28C" w14:textId="77777777" w:rsidR="00CE43AB" w:rsidRPr="00A70A9E" w:rsidRDefault="00CE43AB" w:rsidP="00CE43AB">
      <w:pPr>
        <w:numPr>
          <w:ilvl w:val="0"/>
          <w:numId w:val="6"/>
        </w:numPr>
        <w:spacing w:after="4" w:line="248" w:lineRule="auto"/>
        <w:ind w:left="454"/>
        <w:contextualSpacing/>
        <w:jc w:val="both"/>
        <w:rPr>
          <w:rFonts w:ascii="Times New Roman" w:eastAsia="Arial" w:hAnsi="Times New Roman" w:cs="Times New Roman"/>
          <w:lang w:eastAsia="it-IT"/>
        </w:rPr>
      </w:pPr>
      <w:r w:rsidRPr="00A70A9E">
        <w:rPr>
          <w:rFonts w:ascii="Times New Roman" w:eastAsia="Arial" w:hAnsi="Times New Roman" w:cs="Times New Roman"/>
          <w:b/>
          <w:bCs/>
          <w:lang w:eastAsia="it-IT"/>
        </w:rPr>
        <w:t>Reclamo all’Autorità di controllo.</w:t>
      </w:r>
      <w:r w:rsidRPr="00A70A9E">
        <w:rPr>
          <w:rFonts w:ascii="Times New Roman" w:eastAsia="Arial" w:hAnsi="Times New Roman" w:cs="Times New Roman"/>
          <w:lang w:eastAsia="it-IT"/>
        </w:rPr>
        <w:t xml:space="preserve">  </w:t>
      </w:r>
    </w:p>
    <w:p w14:paraId="602C76C1" w14:textId="77777777" w:rsidR="00CE43AB" w:rsidRPr="00A70A9E" w:rsidRDefault="00CE43AB" w:rsidP="00CE43AB">
      <w:pPr>
        <w:spacing w:after="4" w:line="248" w:lineRule="auto"/>
        <w:ind w:hanging="10"/>
        <w:jc w:val="both"/>
        <w:rPr>
          <w:rFonts w:ascii="Times New Roman" w:eastAsia="Arial" w:hAnsi="Times New Roman" w:cs="Times New Roman"/>
          <w:lang w:eastAsia="it-IT"/>
        </w:rPr>
      </w:pPr>
      <w:r w:rsidRPr="00A70A9E">
        <w:rPr>
          <w:rFonts w:ascii="Times New Roman" w:eastAsia="Arial" w:hAnsi="Times New Roman" w:cs="Times New Roman"/>
          <w:lang w:eastAsia="it-IT"/>
        </w:rPr>
        <w:t>Qualora ritenga che il trattamento dei Suoi dati personali avvenga in violazione di quanto previsto dalla normativa vigente, Lei ha il diritto di proporre reclamo al Garante (</w:t>
      </w:r>
      <w:hyperlink r:id="rId9" w:history="1">
        <w:r w:rsidRPr="00A70A9E">
          <w:rPr>
            <w:rFonts w:ascii="Times New Roman" w:eastAsia="Arial" w:hAnsi="Times New Roman" w:cs="Times New Roman"/>
            <w:u w:val="single"/>
            <w:lang w:eastAsia="it-IT"/>
          </w:rPr>
          <w:t>www.garanteprivacy.it</w:t>
        </w:r>
      </w:hyperlink>
      <w:r w:rsidRPr="00A70A9E">
        <w:rPr>
          <w:rFonts w:ascii="Times New Roman" w:eastAsia="Arial" w:hAnsi="Times New Roman" w:cs="Times New Roman"/>
          <w:lang w:eastAsia="it-IT"/>
        </w:rPr>
        <w:t>), come previsto dall'art. 77 del Regolamento, o di adire le opportune sedi giudiziarie ai sensi art. 79 del Regolamento.</w:t>
      </w:r>
    </w:p>
    <w:p w14:paraId="24D4B869" w14:textId="77777777" w:rsidR="00CE43AB" w:rsidRPr="00A70A9E" w:rsidRDefault="00CE43AB" w:rsidP="00CE43AB">
      <w:pPr>
        <w:widowControl w:val="0"/>
        <w:tabs>
          <w:tab w:val="left" w:pos="529"/>
        </w:tabs>
        <w:autoSpaceDE w:val="0"/>
        <w:autoSpaceDN w:val="0"/>
        <w:spacing w:after="0" w:line="240" w:lineRule="auto"/>
        <w:outlineLvl w:val="0"/>
        <w:rPr>
          <w:rFonts w:ascii="Times New Roman" w:eastAsia="Arial" w:hAnsi="Times New Roman" w:cs="Times New Roman"/>
          <w:b/>
          <w:lang w:eastAsia="it-IT"/>
        </w:rPr>
      </w:pPr>
    </w:p>
    <w:p w14:paraId="0FB35603" w14:textId="77777777" w:rsidR="00CE43AB" w:rsidRPr="00A70A9E" w:rsidRDefault="00CE43AB" w:rsidP="00CE43AB">
      <w:pPr>
        <w:widowControl w:val="0"/>
        <w:numPr>
          <w:ilvl w:val="0"/>
          <w:numId w:val="6"/>
        </w:numPr>
        <w:tabs>
          <w:tab w:val="left" w:pos="529"/>
        </w:tabs>
        <w:autoSpaceDE w:val="0"/>
        <w:autoSpaceDN w:val="0"/>
        <w:spacing w:after="0" w:line="240" w:lineRule="auto"/>
        <w:ind w:left="454"/>
        <w:contextualSpacing/>
        <w:jc w:val="both"/>
        <w:outlineLvl w:val="0"/>
        <w:rPr>
          <w:rFonts w:ascii="Times New Roman" w:eastAsia="Arial" w:hAnsi="Times New Roman" w:cs="Times New Roman"/>
          <w:b/>
          <w:bCs/>
        </w:rPr>
      </w:pPr>
      <w:r w:rsidRPr="00A70A9E">
        <w:rPr>
          <w:rFonts w:ascii="Times New Roman" w:eastAsia="Arial" w:hAnsi="Times New Roman" w:cs="Times New Roman"/>
          <w:b/>
          <w:bCs/>
        </w:rPr>
        <w:t>Il Responsabile della Protezione dei Dati.</w:t>
      </w:r>
    </w:p>
    <w:p w14:paraId="6DF7579A" w14:textId="77777777" w:rsidR="00CE43AB" w:rsidRPr="00A70A9E" w:rsidRDefault="00CE43AB" w:rsidP="00CE43AB">
      <w:pPr>
        <w:spacing w:after="4" w:line="248" w:lineRule="auto"/>
        <w:ind w:hanging="10"/>
        <w:jc w:val="both"/>
        <w:rPr>
          <w:rFonts w:ascii="Times New Roman" w:eastAsia="Arial" w:hAnsi="Times New Roman" w:cs="Times New Roman"/>
          <w:lang w:eastAsia="it-IT"/>
        </w:rPr>
      </w:pPr>
      <w:r w:rsidRPr="00A70A9E">
        <w:rPr>
          <w:rFonts w:ascii="Times New Roman" w:eastAsia="Arial" w:hAnsi="Times New Roman" w:cs="Times New Roman"/>
          <w:lang w:eastAsia="it-IT"/>
        </w:rPr>
        <w:t xml:space="preserve">Il Titolare del trattamento ha nominato un Responsabile della Protezione dei dati (RPD) che potrà essere contattato al seguente indirizzo e-mail: </w:t>
      </w:r>
      <w:hyperlink r:id="rId10" w:history="1">
        <w:r w:rsidRPr="00A70A9E">
          <w:rPr>
            <w:rFonts w:ascii="Times New Roman" w:eastAsia="Arial" w:hAnsi="Times New Roman" w:cs="Times New Roman"/>
            <w:u w:val="single"/>
            <w:lang w:eastAsia="it-IT"/>
          </w:rPr>
          <w:t>rpd@regione.lombardia.it</w:t>
        </w:r>
      </w:hyperlink>
      <w:r w:rsidRPr="00A70A9E">
        <w:rPr>
          <w:rFonts w:ascii="Times New Roman" w:eastAsia="Arial" w:hAnsi="Times New Roman" w:cs="Times New Roman"/>
          <w:u w:val="single"/>
          <w:lang w:eastAsia="it-IT"/>
        </w:rPr>
        <w:t>.</w:t>
      </w:r>
    </w:p>
    <w:p w14:paraId="44E896B9" w14:textId="77777777" w:rsidR="00CE43AB" w:rsidRPr="00A70A9E" w:rsidRDefault="00CE43AB" w:rsidP="00CE43AB">
      <w:pPr>
        <w:spacing w:after="4" w:line="248" w:lineRule="auto"/>
        <w:jc w:val="both"/>
        <w:rPr>
          <w:rFonts w:ascii="Times New Roman" w:eastAsia="Arial" w:hAnsi="Times New Roman" w:cs="Times New Roman"/>
          <w:lang w:eastAsia="it-IT"/>
        </w:rPr>
      </w:pPr>
    </w:p>
    <w:p w14:paraId="29EB00B7" w14:textId="77777777" w:rsidR="00CE43AB" w:rsidRPr="00A70A9E" w:rsidRDefault="00CE43AB" w:rsidP="00CE43AB">
      <w:pPr>
        <w:widowControl w:val="0"/>
        <w:numPr>
          <w:ilvl w:val="0"/>
          <w:numId w:val="6"/>
        </w:numPr>
        <w:tabs>
          <w:tab w:val="left" w:pos="529"/>
        </w:tabs>
        <w:autoSpaceDE w:val="0"/>
        <w:autoSpaceDN w:val="0"/>
        <w:spacing w:after="0" w:line="240" w:lineRule="auto"/>
        <w:ind w:left="454"/>
        <w:contextualSpacing/>
        <w:jc w:val="both"/>
        <w:outlineLvl w:val="0"/>
        <w:rPr>
          <w:rFonts w:ascii="Times New Roman" w:eastAsia="Arial" w:hAnsi="Times New Roman" w:cs="Times New Roman"/>
          <w:b/>
          <w:bCs/>
        </w:rPr>
      </w:pPr>
      <w:r w:rsidRPr="00A70A9E">
        <w:rPr>
          <w:rFonts w:ascii="Times New Roman" w:eastAsia="Arial" w:hAnsi="Times New Roman" w:cs="Times New Roman"/>
          <w:b/>
          <w:bCs/>
        </w:rPr>
        <w:t>Modifiche.</w:t>
      </w:r>
    </w:p>
    <w:p w14:paraId="3787273A" w14:textId="77777777" w:rsidR="00CE43AB" w:rsidRPr="00A70A9E" w:rsidRDefault="00CE43AB" w:rsidP="00CE43AB">
      <w:pPr>
        <w:widowControl w:val="0"/>
        <w:autoSpaceDE w:val="0"/>
        <w:autoSpaceDN w:val="0"/>
        <w:spacing w:after="0" w:line="240" w:lineRule="auto"/>
        <w:jc w:val="both"/>
        <w:rPr>
          <w:rFonts w:ascii="Times New Roman" w:hAnsi="Times New Roman" w:cs="Times New Roman"/>
          <w:sz w:val="20"/>
          <w:szCs w:val="20"/>
        </w:rPr>
      </w:pPr>
      <w:r w:rsidRPr="00A70A9E">
        <w:rPr>
          <w:rFonts w:ascii="Times New Roman" w:eastAsia="Arial MT" w:hAnsi="Times New Roman" w:cs="Times New Roman"/>
        </w:rPr>
        <w:t>Il Titolare si riserva di aggiornare la presente informativa, anche in vista di future modifiche della normativa in materia di protezione dei dati personali.</w:t>
      </w:r>
    </w:p>
    <w:p w14:paraId="1473F210" w14:textId="77777777" w:rsidR="00CE43AB" w:rsidRPr="00A70A9E" w:rsidRDefault="00CE43AB" w:rsidP="00732126">
      <w:pPr>
        <w:pStyle w:val="Paragrafoelenco"/>
        <w:ind w:left="0"/>
        <w:jc w:val="both"/>
        <w:rPr>
          <w:rFonts w:ascii="Times New Roman" w:hAnsi="Times New Roman" w:cs="Times New Roman"/>
          <w:sz w:val="20"/>
          <w:szCs w:val="20"/>
        </w:rPr>
      </w:pPr>
    </w:p>
    <w:sectPr w:rsidR="00CE43AB" w:rsidRPr="00A70A9E" w:rsidSect="00982740">
      <w:pgSz w:w="11906" w:h="16838"/>
      <w:pgMar w:top="993" w:right="1134" w:bottom="85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3E5C32" w14:textId="77777777" w:rsidR="006E3465" w:rsidRDefault="006E3465" w:rsidP="0046233C">
      <w:pPr>
        <w:spacing w:after="0" w:line="240" w:lineRule="auto"/>
      </w:pPr>
      <w:r>
        <w:separator/>
      </w:r>
    </w:p>
  </w:endnote>
  <w:endnote w:type="continuationSeparator" w:id="0">
    <w:p w14:paraId="3D1C28D2" w14:textId="77777777" w:rsidR="006E3465" w:rsidRDefault="006E3465" w:rsidP="004623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7E6B9D" w14:textId="77777777" w:rsidR="006E3465" w:rsidRDefault="006E3465" w:rsidP="0046233C">
      <w:pPr>
        <w:spacing w:after="0" w:line="240" w:lineRule="auto"/>
      </w:pPr>
      <w:r>
        <w:separator/>
      </w:r>
    </w:p>
  </w:footnote>
  <w:footnote w:type="continuationSeparator" w:id="0">
    <w:p w14:paraId="3DF78545" w14:textId="77777777" w:rsidR="006E3465" w:rsidRDefault="006E3465" w:rsidP="0046233C">
      <w:pPr>
        <w:spacing w:after="0" w:line="240" w:lineRule="auto"/>
      </w:pPr>
      <w:r>
        <w:continuationSeparator/>
      </w:r>
    </w:p>
  </w:footnote>
  <w:footnote w:id="1">
    <w:p w14:paraId="6279224F" w14:textId="5CEDEA4C" w:rsidR="0046233C" w:rsidRPr="000A0880" w:rsidRDefault="0046233C" w:rsidP="0046233C">
      <w:pPr>
        <w:pStyle w:val="Testonotaapidipagina"/>
        <w:ind w:right="-1"/>
        <w:jc w:val="both"/>
        <w:rPr>
          <w:rFonts w:ascii="Times New Roman" w:hAnsi="Times New Roman" w:cs="Times New Roman"/>
          <w:sz w:val="16"/>
          <w:szCs w:val="16"/>
        </w:rPr>
      </w:pPr>
      <w:r w:rsidRPr="00F13D1A">
        <w:rPr>
          <w:rStyle w:val="Rimandonotaapidipagina"/>
          <w:rFonts w:ascii="Arial" w:hAnsi="Arial" w:cs="Arial"/>
          <w:sz w:val="16"/>
          <w:szCs w:val="16"/>
        </w:rPr>
        <w:footnoteRef/>
      </w:r>
      <w:r w:rsidRPr="00F13D1A">
        <w:rPr>
          <w:rFonts w:ascii="Arial" w:hAnsi="Arial" w:cs="Arial"/>
          <w:sz w:val="16"/>
          <w:szCs w:val="16"/>
        </w:rPr>
        <w:t xml:space="preserve"> </w:t>
      </w:r>
      <w:r w:rsidRPr="000A0880">
        <w:rPr>
          <w:rFonts w:ascii="Times New Roman" w:hAnsi="Times New Roman" w:cs="Times New Roman"/>
          <w:sz w:val="16"/>
          <w:szCs w:val="16"/>
        </w:rPr>
        <w:t xml:space="preserve">Costituiscono cause di conflitto di interessi ai sensi degli artt. 6 e 7 del </w:t>
      </w:r>
      <w:r w:rsidR="0016269F" w:rsidRPr="000A0880">
        <w:rPr>
          <w:rFonts w:ascii="Times New Roman" w:hAnsi="Times New Roman" w:cs="Times New Roman"/>
          <w:sz w:val="16"/>
          <w:szCs w:val="16"/>
        </w:rPr>
        <w:t>d.p.r.</w:t>
      </w:r>
      <w:r w:rsidRPr="000A0880">
        <w:rPr>
          <w:rFonts w:ascii="Times New Roman" w:hAnsi="Times New Roman" w:cs="Times New Roman"/>
          <w:sz w:val="16"/>
          <w:szCs w:val="16"/>
        </w:rPr>
        <w:t xml:space="preserve"> n. 62/2013:</w:t>
      </w:r>
    </w:p>
    <w:p w14:paraId="5C262104" w14:textId="2431F5CB" w:rsidR="0046233C" w:rsidRPr="000A0880" w:rsidRDefault="0046233C" w:rsidP="0046233C">
      <w:pPr>
        <w:pStyle w:val="Testonotaapidipagina"/>
        <w:numPr>
          <w:ilvl w:val="0"/>
          <w:numId w:val="3"/>
        </w:numPr>
        <w:tabs>
          <w:tab w:val="left" w:pos="284"/>
        </w:tabs>
        <w:ind w:left="567" w:right="-1" w:hanging="141"/>
        <w:jc w:val="both"/>
        <w:rPr>
          <w:rFonts w:ascii="Times New Roman" w:hAnsi="Times New Roman" w:cs="Times New Roman"/>
          <w:sz w:val="16"/>
          <w:szCs w:val="16"/>
        </w:rPr>
      </w:pPr>
      <w:r w:rsidRPr="000A0880">
        <w:rPr>
          <w:rFonts w:ascii="Times New Roman" w:hAnsi="Times New Roman" w:cs="Times New Roman"/>
          <w:sz w:val="16"/>
          <w:szCs w:val="16"/>
        </w:rPr>
        <w:t xml:space="preserve">l’esistenza di rapporti di coniugio, convivenza di fatto, parentela o affinità, frequentazione abituale tra il consulente/collaboratore e taluno dei soggetti interessati all’attività o decisione nell’ambito della quale egli è coinvolto; </w:t>
      </w:r>
    </w:p>
    <w:p w14:paraId="3DCD7B02" w14:textId="77777777" w:rsidR="0046233C" w:rsidRPr="000A0880" w:rsidRDefault="0046233C" w:rsidP="0046233C">
      <w:pPr>
        <w:pStyle w:val="Testonotaapidipagina"/>
        <w:numPr>
          <w:ilvl w:val="0"/>
          <w:numId w:val="3"/>
        </w:numPr>
        <w:tabs>
          <w:tab w:val="left" w:pos="284"/>
        </w:tabs>
        <w:ind w:left="567" w:right="-1" w:hanging="141"/>
        <w:jc w:val="both"/>
        <w:rPr>
          <w:rFonts w:ascii="Times New Roman" w:hAnsi="Times New Roman" w:cs="Times New Roman"/>
          <w:sz w:val="16"/>
          <w:szCs w:val="16"/>
        </w:rPr>
      </w:pPr>
      <w:r w:rsidRPr="000A0880">
        <w:rPr>
          <w:rFonts w:ascii="Times New Roman" w:hAnsi="Times New Roman" w:cs="Times New Roman"/>
          <w:sz w:val="16"/>
          <w:szCs w:val="16"/>
        </w:rPr>
        <w:t>l’esistenza di causa pendente o grave inimicizia, ovvero rapporti di credito o debito significativi tra il consulente/collaboratore e taluno dei soggetti interessati all’attività o decisione nell’ambito della quale egli è coinvolto;</w:t>
      </w:r>
    </w:p>
    <w:p w14:paraId="0EF4CC6D" w14:textId="77777777" w:rsidR="0046233C" w:rsidRPr="000A0880" w:rsidRDefault="0046233C" w:rsidP="0046233C">
      <w:pPr>
        <w:pStyle w:val="Testonotaapidipagina"/>
        <w:numPr>
          <w:ilvl w:val="0"/>
          <w:numId w:val="3"/>
        </w:numPr>
        <w:ind w:left="567" w:right="-1" w:hanging="141"/>
        <w:jc w:val="both"/>
        <w:rPr>
          <w:rFonts w:ascii="Times New Roman" w:hAnsi="Times New Roman" w:cs="Times New Roman"/>
          <w:sz w:val="16"/>
          <w:szCs w:val="16"/>
        </w:rPr>
      </w:pPr>
      <w:r w:rsidRPr="000A0880">
        <w:rPr>
          <w:rFonts w:ascii="Times New Roman" w:hAnsi="Times New Roman" w:cs="Times New Roman"/>
          <w:sz w:val="16"/>
          <w:szCs w:val="16"/>
        </w:rPr>
        <w:t>la circostanza che il consulente/collaboratore sia tutore, curatore, procuratore o agente di un soggetto o un’organizzazione interessati all’attività o decisione nell’ambito della quale egli è coinvolto; ovvero sia amministratore, gerente o dirigente di un ente, associazione, società o stabilimento interessato all’attività o decisione nell’ambito della quale egli è coinvolto (art. 7 del D.P.R. 16 aprile 2013 n. 62);</w:t>
      </w:r>
    </w:p>
    <w:p w14:paraId="60533D20" w14:textId="77777777" w:rsidR="0046233C" w:rsidRPr="000A0880" w:rsidRDefault="0046233C" w:rsidP="0046233C">
      <w:pPr>
        <w:pStyle w:val="Testonotaapidipagina"/>
        <w:numPr>
          <w:ilvl w:val="0"/>
          <w:numId w:val="3"/>
        </w:numPr>
        <w:tabs>
          <w:tab w:val="left" w:pos="284"/>
        </w:tabs>
        <w:ind w:left="567" w:right="-1" w:hanging="141"/>
        <w:jc w:val="both"/>
        <w:rPr>
          <w:rFonts w:ascii="Times New Roman" w:hAnsi="Times New Roman" w:cs="Times New Roman"/>
          <w:sz w:val="16"/>
          <w:szCs w:val="16"/>
        </w:rPr>
      </w:pPr>
      <w:r w:rsidRPr="000A0880">
        <w:rPr>
          <w:rFonts w:ascii="Times New Roman" w:hAnsi="Times New Roman" w:cs="Times New Roman"/>
          <w:sz w:val="16"/>
          <w:szCs w:val="16"/>
        </w:rPr>
        <w:t>l’esistenza di rapporti di collaborazione a titolo oneroso tra il consulente/collaboratore, ovvero tra il relativo coniuge o il convivente o suo parente o affine entro il secondo grado, e taluno dei soggetti interessati all’attività o decisione nell’ambito della quale egli è coinvolto (art. 6 del D.P.R. 16 aprile 2013 n. 62).</w:t>
      </w:r>
    </w:p>
    <w:p w14:paraId="745CD20F" w14:textId="77777777" w:rsidR="0046233C" w:rsidRPr="004D3662" w:rsidRDefault="0046233C" w:rsidP="0046233C">
      <w:pPr>
        <w:pStyle w:val="Testonotaapidipagina"/>
        <w:tabs>
          <w:tab w:val="left" w:pos="284"/>
        </w:tabs>
        <w:ind w:left="284" w:right="-1"/>
        <w:jc w:val="both"/>
        <w:rPr>
          <w:rFonts w:ascii="Times New Roman" w:hAnsi="Times New Roman" w:cs="Times New Roman"/>
          <w:sz w:val="16"/>
          <w:szCs w:val="16"/>
        </w:rPr>
      </w:pPr>
    </w:p>
  </w:footnote>
  <w:footnote w:id="2">
    <w:p w14:paraId="27F376B2" w14:textId="77777777" w:rsidR="0046233C" w:rsidRPr="004D3662" w:rsidRDefault="0046233C" w:rsidP="004C1488">
      <w:pPr>
        <w:pStyle w:val="Testonotaapidipagina"/>
        <w:jc w:val="both"/>
        <w:rPr>
          <w:rFonts w:ascii="Times New Roman" w:hAnsi="Times New Roman" w:cs="Times New Roman"/>
        </w:rPr>
      </w:pPr>
      <w:r w:rsidRPr="004D3662">
        <w:rPr>
          <w:rStyle w:val="Rimandonotaapidipagina"/>
          <w:rFonts w:ascii="Times New Roman" w:hAnsi="Times New Roman" w:cs="Times New Roman"/>
        </w:rPr>
        <w:footnoteRef/>
      </w:r>
      <w:r w:rsidRPr="004D3662">
        <w:rPr>
          <w:rFonts w:ascii="Times New Roman" w:hAnsi="Times New Roman" w:cs="Times New Roman"/>
        </w:rPr>
        <w:t xml:space="preserve"> </w:t>
      </w:r>
      <w:bookmarkStart w:id="0" w:name="_Hlk65512552"/>
      <w:r w:rsidRPr="004D3662">
        <w:rPr>
          <w:rFonts w:ascii="Times New Roman" w:hAnsi="Times New Roman" w:cs="Times New Roman"/>
          <w:sz w:val="16"/>
          <w:szCs w:val="16"/>
        </w:rPr>
        <w:t>L’Anac ha precisato che per quanto riguarda il periodo temporale a cui fare riferimento per l’individuazione delle cariche e degli incarichi da pubblicare, occorre considerare quelli in corso o svolti in un periodo di tempo delimitato antecedente il conferimento dell’incarico. Tale periodo può essere parametrato al periodo di raffreddamento di due anni previsto nel d.lgs. 39/2013, con riferimento alle fattispecie di inconferibilità di cui agli artt. 4 e 5 del medesimo decreto. Ciò in quanto, tale arco temporale è stato ritenuto dal legislatore idoneo ad evitare che l’attività del titolare dell’incarico o della carica possa essere condizionata dalla provenienza da un ente di diritto privato regolato o finanziato da una p.a. (v. Delibera Anac n.1054/2020).</w:t>
      </w:r>
    </w:p>
    <w:bookmarkEnd w:id="0"/>
  </w:footnote>
  <w:footnote w:id="3">
    <w:p w14:paraId="7BFD7E13" w14:textId="77777777" w:rsidR="00BE7608" w:rsidRDefault="00BE7608" w:rsidP="004C1488">
      <w:pPr>
        <w:pStyle w:val="Testonotaapidipagina"/>
        <w:jc w:val="both"/>
        <w:rPr>
          <w:rFonts w:ascii="Times New Roman" w:hAnsi="Times New Roman" w:cs="Times New Roman"/>
        </w:rPr>
      </w:pPr>
    </w:p>
    <w:p w14:paraId="421D5E36" w14:textId="734011F3" w:rsidR="0046233C" w:rsidRPr="004D3662" w:rsidRDefault="0046233C" w:rsidP="004C1488">
      <w:pPr>
        <w:pStyle w:val="Testonotaapidipagina"/>
        <w:jc w:val="both"/>
        <w:rPr>
          <w:rFonts w:ascii="Times New Roman" w:hAnsi="Times New Roman" w:cs="Times New Roman"/>
          <w:sz w:val="16"/>
          <w:szCs w:val="16"/>
        </w:rPr>
      </w:pPr>
      <w:r w:rsidRPr="004D3662">
        <w:rPr>
          <w:rStyle w:val="Rimandonotaapidipagina"/>
          <w:rFonts w:ascii="Times New Roman" w:hAnsi="Times New Roman" w:cs="Times New Roman"/>
        </w:rPr>
        <w:footnoteRef/>
      </w:r>
      <w:r w:rsidRPr="004D3662">
        <w:rPr>
          <w:rFonts w:ascii="Times New Roman" w:hAnsi="Times New Roman" w:cs="Times New Roman"/>
        </w:rPr>
        <w:t xml:space="preserve"> </w:t>
      </w:r>
      <w:r w:rsidRPr="004D3662">
        <w:rPr>
          <w:rFonts w:ascii="Times New Roman" w:hAnsi="Times New Roman" w:cs="Times New Roman"/>
          <w:sz w:val="16"/>
          <w:szCs w:val="16"/>
        </w:rPr>
        <w:t>La definizione di “</w:t>
      </w:r>
      <w:r w:rsidRPr="004D3662">
        <w:rPr>
          <w:rFonts w:ascii="Times New Roman" w:hAnsi="Times New Roman" w:cs="Times New Roman"/>
          <w:i/>
          <w:iCs/>
          <w:sz w:val="16"/>
          <w:szCs w:val="16"/>
        </w:rPr>
        <w:t>ente regolato</w:t>
      </w:r>
      <w:r w:rsidRPr="004D3662">
        <w:rPr>
          <w:rFonts w:ascii="Times New Roman" w:hAnsi="Times New Roman" w:cs="Times New Roman"/>
          <w:sz w:val="16"/>
          <w:szCs w:val="16"/>
        </w:rPr>
        <w:t>” rimanda a situazioni nelle quali la regolazione ingenera un rapporto duraturo tra il soggetto privato e la P.A., nel quale l’autonomia privata del primo risulta condizionata, in maniera continuativa, da misure adottate dall’amministrazione regolatrice nel perseguimento di un dato interesse pubblico, attraverso l’esercizio stabile di poteri di vigilanza, controllo o certificazione. Esemplificazioni di rapporto regolatorio si rinvengono nelle seguenti situazioni: a) società aggiudicatarie di un contratto di servizio pubblico; b) società concessionaria di rapporto concessorio; c) società in house d) enti vigilati; c) enti controllati e partecipati dalla P.A. (v. Delibera Anac n. 1054/2020).</w:t>
      </w:r>
    </w:p>
    <w:p w14:paraId="7BB40565" w14:textId="77777777" w:rsidR="0046233C" w:rsidRPr="004D3662" w:rsidRDefault="0046233C" w:rsidP="0046233C">
      <w:pPr>
        <w:pStyle w:val="Testonotaapidipagina"/>
        <w:jc w:val="both"/>
        <w:rPr>
          <w:rFonts w:ascii="Times New Roman" w:hAnsi="Times New Roman" w:cs="Times New Roman"/>
        </w:rPr>
      </w:pPr>
    </w:p>
  </w:footnote>
  <w:footnote w:id="4">
    <w:p w14:paraId="443FF458" w14:textId="77777777" w:rsidR="0046233C" w:rsidRPr="004D3662" w:rsidRDefault="0046233C" w:rsidP="0046233C">
      <w:pPr>
        <w:pStyle w:val="Testonotaapidipagina"/>
        <w:jc w:val="both"/>
        <w:rPr>
          <w:rFonts w:ascii="Times New Roman" w:hAnsi="Times New Roman" w:cs="Times New Roman"/>
          <w:sz w:val="16"/>
          <w:szCs w:val="16"/>
        </w:rPr>
      </w:pPr>
      <w:r w:rsidRPr="004D3662">
        <w:rPr>
          <w:rStyle w:val="Rimandonotaapidipagina"/>
          <w:rFonts w:ascii="Times New Roman" w:hAnsi="Times New Roman" w:cs="Times New Roman"/>
        </w:rPr>
        <w:footnoteRef/>
      </w:r>
      <w:r w:rsidRPr="004D3662">
        <w:rPr>
          <w:rFonts w:ascii="Times New Roman" w:hAnsi="Times New Roman" w:cs="Times New Roman"/>
        </w:rPr>
        <w:t xml:space="preserve"> </w:t>
      </w:r>
      <w:r w:rsidRPr="004D3662">
        <w:rPr>
          <w:rFonts w:ascii="Times New Roman" w:hAnsi="Times New Roman" w:cs="Times New Roman"/>
          <w:sz w:val="16"/>
          <w:szCs w:val="16"/>
        </w:rPr>
        <w:t>La definizione di “</w:t>
      </w:r>
      <w:r w:rsidRPr="004D3662">
        <w:rPr>
          <w:rFonts w:ascii="Times New Roman" w:hAnsi="Times New Roman" w:cs="Times New Roman"/>
          <w:i/>
          <w:iCs/>
          <w:sz w:val="16"/>
          <w:szCs w:val="16"/>
        </w:rPr>
        <w:t>ente finanziato</w:t>
      </w:r>
      <w:r w:rsidRPr="004D3662">
        <w:rPr>
          <w:rFonts w:ascii="Times New Roman" w:hAnsi="Times New Roman" w:cs="Times New Roman"/>
          <w:sz w:val="16"/>
          <w:szCs w:val="16"/>
        </w:rPr>
        <w:t>” rimanda anch’essa a relazioni qualificate tra soggetto privato P.A.: affinché un ente possa dirsi finanziato dalla P.A. non è sufficiente il ricorrere di una qualsiasi relazione finanziaria, ma occorre che l’ente privato percepisca dall’amministrazione pubblica un finanziamento a fronte della partecipazione alla gestione di una funzione pubblica, come accade nel caso di instaurazione di rapporti convenzionali, quali contratti pubblici, contratti di servizio pubblico, concessione di beni pubblici (art. 1, comma 2, lett. d) n. 3) d.lgs. n. 39/2013), (v. Delibera Anac n. 1054/2020).</w:t>
      </w:r>
    </w:p>
    <w:p w14:paraId="648DA929" w14:textId="77777777" w:rsidR="0046233C" w:rsidRPr="004D3662" w:rsidRDefault="0046233C" w:rsidP="0046233C">
      <w:pPr>
        <w:pStyle w:val="Testonotaapidipagina"/>
        <w:rPr>
          <w:rFonts w:ascii="Times New Roman" w:hAnsi="Times New Roman" w:cs="Times New Roman"/>
        </w:rPr>
      </w:pPr>
    </w:p>
  </w:footnote>
  <w:footnote w:id="5">
    <w:p w14:paraId="299F77E4" w14:textId="77777777" w:rsidR="0046233C" w:rsidRPr="004D3662" w:rsidRDefault="0046233C" w:rsidP="0046233C">
      <w:pPr>
        <w:pStyle w:val="Testonotaapidipagina"/>
        <w:jc w:val="both"/>
        <w:rPr>
          <w:rFonts w:ascii="Times New Roman" w:hAnsi="Times New Roman" w:cs="Times New Roman"/>
          <w:sz w:val="16"/>
          <w:szCs w:val="16"/>
        </w:rPr>
      </w:pPr>
      <w:r w:rsidRPr="004D3662">
        <w:rPr>
          <w:rStyle w:val="Rimandonotaapidipagina"/>
          <w:rFonts w:ascii="Times New Roman" w:hAnsi="Times New Roman" w:cs="Times New Roman"/>
        </w:rPr>
        <w:footnoteRef/>
      </w:r>
      <w:r w:rsidRPr="004D3662">
        <w:rPr>
          <w:rFonts w:ascii="Times New Roman" w:hAnsi="Times New Roman" w:cs="Times New Roman"/>
        </w:rPr>
        <w:t xml:space="preserve"> </w:t>
      </w:r>
      <w:r w:rsidRPr="004D3662">
        <w:rPr>
          <w:rFonts w:ascii="Times New Roman" w:hAnsi="Times New Roman" w:cs="Times New Roman"/>
          <w:sz w:val="16"/>
          <w:szCs w:val="16"/>
        </w:rPr>
        <w:t>Occorre inserire i dati relativi allo svolgimento delle cariche e degli incarichi in enti di diritto privato che sono regolati o finanziati non solo dalla stessa amministrazione che conferisce l’incarico, ma anche da ogni altra amministrazione pubblica (v. Delibera Anac n. 1054/2020).</w:t>
      </w:r>
    </w:p>
    <w:p w14:paraId="65C7322E" w14:textId="77777777" w:rsidR="0046233C" w:rsidRPr="004D3662" w:rsidRDefault="0046233C" w:rsidP="0046233C">
      <w:pPr>
        <w:pStyle w:val="Testonotaapidipagina"/>
        <w:rPr>
          <w:rFonts w:ascii="Times New Roman" w:hAnsi="Times New Roman" w:cs="Times New Roman"/>
        </w:rPr>
      </w:pPr>
    </w:p>
  </w:footnote>
  <w:footnote w:id="6">
    <w:p w14:paraId="25DCEC13" w14:textId="77777777" w:rsidR="0046233C" w:rsidRPr="004D3662" w:rsidRDefault="0046233C" w:rsidP="0046233C">
      <w:pPr>
        <w:pStyle w:val="Testonotaapidipagina"/>
        <w:rPr>
          <w:rFonts w:ascii="Times New Roman" w:hAnsi="Times New Roman" w:cs="Times New Roman"/>
          <w:color w:val="FF0000"/>
        </w:rPr>
      </w:pPr>
      <w:r w:rsidRPr="004D3662">
        <w:rPr>
          <w:rFonts w:ascii="Times New Roman" w:hAnsi="Times New Roman" w:cs="Times New Roman"/>
          <w:vertAlign w:val="superscript"/>
        </w:rPr>
        <w:footnoteRef/>
      </w:r>
      <w:r w:rsidRPr="004D3662">
        <w:rPr>
          <w:rFonts w:ascii="Times New Roman" w:hAnsi="Times New Roman" w:cs="Times New Roman"/>
        </w:rPr>
        <w:t xml:space="preserve"> </w:t>
      </w:r>
      <w:r w:rsidRPr="004D3662">
        <w:rPr>
          <w:rFonts w:ascii="Times New Roman" w:hAnsi="Times New Roman" w:cs="Times New Roman"/>
          <w:sz w:val="16"/>
          <w:szCs w:val="16"/>
        </w:rPr>
        <w:t>Occorre rendere almeno le informazioni relative al settore e alle materie che costituiscono l’oggetto principale dell’attività professionale svolta nei confronti sia di soggetti pubblici che privati e l’indicazione della tipologia (Delibera Anac n. 1054/2020).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A86D46"/>
    <w:multiLevelType w:val="hybridMultilevel"/>
    <w:tmpl w:val="342248D6"/>
    <w:lvl w:ilvl="0" w:tplc="95C657A8">
      <w:start w:val="5"/>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25F6FBF"/>
    <w:multiLevelType w:val="hybridMultilevel"/>
    <w:tmpl w:val="7A8246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4121DF4"/>
    <w:multiLevelType w:val="hybridMultilevel"/>
    <w:tmpl w:val="A4C462F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9784639"/>
    <w:multiLevelType w:val="hybridMultilevel"/>
    <w:tmpl w:val="FA040BA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82B4314"/>
    <w:multiLevelType w:val="hybridMultilevel"/>
    <w:tmpl w:val="FB44EDAA"/>
    <w:lvl w:ilvl="0" w:tplc="F684AED6">
      <w:start w:val="4"/>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9696B01"/>
    <w:multiLevelType w:val="multilevel"/>
    <w:tmpl w:val="E5628B9A"/>
    <w:lvl w:ilvl="0">
      <w:start w:val="1"/>
      <w:numFmt w:val="decimal"/>
      <w:lvlText w:val="%1."/>
      <w:lvlJc w:val="left"/>
      <w:pPr>
        <w:ind w:left="969" w:hanging="360"/>
      </w:pPr>
      <w:rPr>
        <w:b/>
        <w:bCs/>
      </w:rPr>
    </w:lvl>
    <w:lvl w:ilvl="1">
      <w:start w:val="1"/>
      <w:numFmt w:val="decimal"/>
      <w:isLgl/>
      <w:lvlText w:val="%1.%2"/>
      <w:lvlJc w:val="left"/>
      <w:pPr>
        <w:ind w:left="1068" w:hanging="360"/>
      </w:pPr>
      <w:rPr>
        <w:rFonts w:hint="default"/>
      </w:rPr>
    </w:lvl>
    <w:lvl w:ilvl="2">
      <w:start w:val="1"/>
      <w:numFmt w:val="decimal"/>
      <w:isLgl/>
      <w:lvlText w:val="%1.%2.%3"/>
      <w:lvlJc w:val="left"/>
      <w:pPr>
        <w:ind w:left="1527" w:hanging="720"/>
      </w:pPr>
      <w:rPr>
        <w:rFonts w:hint="default"/>
      </w:rPr>
    </w:lvl>
    <w:lvl w:ilvl="3">
      <w:start w:val="1"/>
      <w:numFmt w:val="decimal"/>
      <w:isLgl/>
      <w:lvlText w:val="%1.%2.%3.%4"/>
      <w:lvlJc w:val="left"/>
      <w:pPr>
        <w:ind w:left="1626" w:hanging="720"/>
      </w:pPr>
      <w:rPr>
        <w:rFonts w:hint="default"/>
      </w:rPr>
    </w:lvl>
    <w:lvl w:ilvl="4">
      <w:start w:val="1"/>
      <w:numFmt w:val="decimal"/>
      <w:isLgl/>
      <w:lvlText w:val="%1.%2.%3.%4.%5"/>
      <w:lvlJc w:val="left"/>
      <w:pPr>
        <w:ind w:left="2085" w:hanging="1080"/>
      </w:pPr>
      <w:rPr>
        <w:rFonts w:hint="default"/>
      </w:rPr>
    </w:lvl>
    <w:lvl w:ilvl="5">
      <w:start w:val="1"/>
      <w:numFmt w:val="decimal"/>
      <w:isLgl/>
      <w:lvlText w:val="%1.%2.%3.%4.%5.%6"/>
      <w:lvlJc w:val="left"/>
      <w:pPr>
        <w:ind w:left="2184" w:hanging="1080"/>
      </w:pPr>
      <w:rPr>
        <w:rFonts w:hint="default"/>
      </w:rPr>
    </w:lvl>
    <w:lvl w:ilvl="6">
      <w:start w:val="1"/>
      <w:numFmt w:val="decimal"/>
      <w:isLgl/>
      <w:lvlText w:val="%1.%2.%3.%4.%5.%6.%7"/>
      <w:lvlJc w:val="left"/>
      <w:pPr>
        <w:ind w:left="2643" w:hanging="1440"/>
      </w:pPr>
      <w:rPr>
        <w:rFonts w:hint="default"/>
      </w:rPr>
    </w:lvl>
    <w:lvl w:ilvl="7">
      <w:start w:val="1"/>
      <w:numFmt w:val="decimal"/>
      <w:isLgl/>
      <w:lvlText w:val="%1.%2.%3.%4.%5.%6.%7.%8"/>
      <w:lvlJc w:val="left"/>
      <w:pPr>
        <w:ind w:left="2742" w:hanging="1440"/>
      </w:pPr>
      <w:rPr>
        <w:rFonts w:hint="default"/>
      </w:rPr>
    </w:lvl>
    <w:lvl w:ilvl="8">
      <w:start w:val="1"/>
      <w:numFmt w:val="decimal"/>
      <w:isLgl/>
      <w:lvlText w:val="%1.%2.%3.%4.%5.%6.%7.%8.%9"/>
      <w:lvlJc w:val="left"/>
      <w:pPr>
        <w:ind w:left="3201" w:hanging="1800"/>
      </w:pPr>
      <w:rPr>
        <w:rFonts w:hint="default"/>
      </w:rPr>
    </w:lvl>
  </w:abstractNum>
  <w:abstractNum w:abstractNumId="6" w15:restartNumberingAfterBreak="0">
    <w:nsid w:val="306C5857"/>
    <w:multiLevelType w:val="hybridMultilevel"/>
    <w:tmpl w:val="CBE48958"/>
    <w:lvl w:ilvl="0" w:tplc="0F36F634">
      <w:start w:val="8"/>
      <w:numFmt w:val="bullet"/>
      <w:lvlText w:val="-"/>
      <w:lvlJc w:val="left"/>
      <w:pPr>
        <w:ind w:left="470" w:hanging="360"/>
      </w:pPr>
      <w:rPr>
        <w:rFonts w:ascii="Times New Roman" w:eastAsia="Arial MT" w:hAnsi="Times New Roman" w:cs="Times New Roman" w:hint="default"/>
        <w:sz w:val="22"/>
      </w:rPr>
    </w:lvl>
    <w:lvl w:ilvl="1" w:tplc="04100003" w:tentative="1">
      <w:start w:val="1"/>
      <w:numFmt w:val="bullet"/>
      <w:lvlText w:val="o"/>
      <w:lvlJc w:val="left"/>
      <w:pPr>
        <w:ind w:left="1190" w:hanging="360"/>
      </w:pPr>
      <w:rPr>
        <w:rFonts w:ascii="Courier New" w:hAnsi="Courier New" w:cs="Courier New" w:hint="default"/>
      </w:rPr>
    </w:lvl>
    <w:lvl w:ilvl="2" w:tplc="04100005" w:tentative="1">
      <w:start w:val="1"/>
      <w:numFmt w:val="bullet"/>
      <w:lvlText w:val=""/>
      <w:lvlJc w:val="left"/>
      <w:pPr>
        <w:ind w:left="1910" w:hanging="360"/>
      </w:pPr>
      <w:rPr>
        <w:rFonts w:ascii="Wingdings" w:hAnsi="Wingdings" w:hint="default"/>
      </w:rPr>
    </w:lvl>
    <w:lvl w:ilvl="3" w:tplc="04100001" w:tentative="1">
      <w:start w:val="1"/>
      <w:numFmt w:val="bullet"/>
      <w:lvlText w:val=""/>
      <w:lvlJc w:val="left"/>
      <w:pPr>
        <w:ind w:left="2630" w:hanging="360"/>
      </w:pPr>
      <w:rPr>
        <w:rFonts w:ascii="Symbol" w:hAnsi="Symbol" w:hint="default"/>
      </w:rPr>
    </w:lvl>
    <w:lvl w:ilvl="4" w:tplc="04100003" w:tentative="1">
      <w:start w:val="1"/>
      <w:numFmt w:val="bullet"/>
      <w:lvlText w:val="o"/>
      <w:lvlJc w:val="left"/>
      <w:pPr>
        <w:ind w:left="3350" w:hanging="360"/>
      </w:pPr>
      <w:rPr>
        <w:rFonts w:ascii="Courier New" w:hAnsi="Courier New" w:cs="Courier New" w:hint="default"/>
      </w:rPr>
    </w:lvl>
    <w:lvl w:ilvl="5" w:tplc="04100005" w:tentative="1">
      <w:start w:val="1"/>
      <w:numFmt w:val="bullet"/>
      <w:lvlText w:val=""/>
      <w:lvlJc w:val="left"/>
      <w:pPr>
        <w:ind w:left="4070" w:hanging="360"/>
      </w:pPr>
      <w:rPr>
        <w:rFonts w:ascii="Wingdings" w:hAnsi="Wingdings" w:hint="default"/>
      </w:rPr>
    </w:lvl>
    <w:lvl w:ilvl="6" w:tplc="04100001" w:tentative="1">
      <w:start w:val="1"/>
      <w:numFmt w:val="bullet"/>
      <w:lvlText w:val=""/>
      <w:lvlJc w:val="left"/>
      <w:pPr>
        <w:ind w:left="4790" w:hanging="360"/>
      </w:pPr>
      <w:rPr>
        <w:rFonts w:ascii="Symbol" w:hAnsi="Symbol" w:hint="default"/>
      </w:rPr>
    </w:lvl>
    <w:lvl w:ilvl="7" w:tplc="04100003" w:tentative="1">
      <w:start w:val="1"/>
      <w:numFmt w:val="bullet"/>
      <w:lvlText w:val="o"/>
      <w:lvlJc w:val="left"/>
      <w:pPr>
        <w:ind w:left="5510" w:hanging="360"/>
      </w:pPr>
      <w:rPr>
        <w:rFonts w:ascii="Courier New" w:hAnsi="Courier New" w:cs="Courier New" w:hint="default"/>
      </w:rPr>
    </w:lvl>
    <w:lvl w:ilvl="8" w:tplc="04100005" w:tentative="1">
      <w:start w:val="1"/>
      <w:numFmt w:val="bullet"/>
      <w:lvlText w:val=""/>
      <w:lvlJc w:val="left"/>
      <w:pPr>
        <w:ind w:left="6230" w:hanging="360"/>
      </w:pPr>
      <w:rPr>
        <w:rFonts w:ascii="Wingdings" w:hAnsi="Wingdings" w:hint="default"/>
      </w:rPr>
    </w:lvl>
  </w:abstractNum>
  <w:abstractNum w:abstractNumId="7" w15:restartNumberingAfterBreak="0">
    <w:nsid w:val="429178F8"/>
    <w:multiLevelType w:val="hybridMultilevel"/>
    <w:tmpl w:val="2004806E"/>
    <w:lvl w:ilvl="0" w:tplc="0410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56A67129"/>
    <w:multiLevelType w:val="hybridMultilevel"/>
    <w:tmpl w:val="0C5A3C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60F25DFE"/>
    <w:multiLevelType w:val="hybridMultilevel"/>
    <w:tmpl w:val="0B90E42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0" w15:restartNumberingAfterBreak="0">
    <w:nsid w:val="710B1434"/>
    <w:multiLevelType w:val="hybridMultilevel"/>
    <w:tmpl w:val="7EBC63B8"/>
    <w:lvl w:ilvl="0" w:tplc="68782712">
      <w:numFmt w:val="bullet"/>
      <w:lvlText w:val="-"/>
      <w:lvlJc w:val="left"/>
      <w:pPr>
        <w:ind w:left="1714" w:hanging="360"/>
      </w:pPr>
      <w:rPr>
        <w:rFonts w:ascii="Calibri" w:eastAsiaTheme="minorHAnsi" w:hAnsi="Calibri" w:cstheme="minorBidi" w:hint="default"/>
      </w:rPr>
    </w:lvl>
    <w:lvl w:ilvl="1" w:tplc="04100003" w:tentative="1">
      <w:start w:val="1"/>
      <w:numFmt w:val="bullet"/>
      <w:lvlText w:val="o"/>
      <w:lvlJc w:val="left"/>
      <w:pPr>
        <w:ind w:left="2434" w:hanging="360"/>
      </w:pPr>
      <w:rPr>
        <w:rFonts w:ascii="Courier New" w:hAnsi="Courier New" w:cs="Courier New" w:hint="default"/>
      </w:rPr>
    </w:lvl>
    <w:lvl w:ilvl="2" w:tplc="04100005" w:tentative="1">
      <w:start w:val="1"/>
      <w:numFmt w:val="bullet"/>
      <w:lvlText w:val=""/>
      <w:lvlJc w:val="left"/>
      <w:pPr>
        <w:ind w:left="3154" w:hanging="360"/>
      </w:pPr>
      <w:rPr>
        <w:rFonts w:ascii="Wingdings" w:hAnsi="Wingdings" w:hint="default"/>
      </w:rPr>
    </w:lvl>
    <w:lvl w:ilvl="3" w:tplc="04100001" w:tentative="1">
      <w:start w:val="1"/>
      <w:numFmt w:val="bullet"/>
      <w:lvlText w:val=""/>
      <w:lvlJc w:val="left"/>
      <w:pPr>
        <w:ind w:left="3874" w:hanging="360"/>
      </w:pPr>
      <w:rPr>
        <w:rFonts w:ascii="Symbol" w:hAnsi="Symbol" w:hint="default"/>
      </w:rPr>
    </w:lvl>
    <w:lvl w:ilvl="4" w:tplc="04100003" w:tentative="1">
      <w:start w:val="1"/>
      <w:numFmt w:val="bullet"/>
      <w:lvlText w:val="o"/>
      <w:lvlJc w:val="left"/>
      <w:pPr>
        <w:ind w:left="4594" w:hanging="360"/>
      </w:pPr>
      <w:rPr>
        <w:rFonts w:ascii="Courier New" w:hAnsi="Courier New" w:cs="Courier New" w:hint="default"/>
      </w:rPr>
    </w:lvl>
    <w:lvl w:ilvl="5" w:tplc="04100005" w:tentative="1">
      <w:start w:val="1"/>
      <w:numFmt w:val="bullet"/>
      <w:lvlText w:val=""/>
      <w:lvlJc w:val="left"/>
      <w:pPr>
        <w:ind w:left="5314" w:hanging="360"/>
      </w:pPr>
      <w:rPr>
        <w:rFonts w:ascii="Wingdings" w:hAnsi="Wingdings" w:hint="default"/>
      </w:rPr>
    </w:lvl>
    <w:lvl w:ilvl="6" w:tplc="04100001" w:tentative="1">
      <w:start w:val="1"/>
      <w:numFmt w:val="bullet"/>
      <w:lvlText w:val=""/>
      <w:lvlJc w:val="left"/>
      <w:pPr>
        <w:ind w:left="6034" w:hanging="360"/>
      </w:pPr>
      <w:rPr>
        <w:rFonts w:ascii="Symbol" w:hAnsi="Symbol" w:hint="default"/>
      </w:rPr>
    </w:lvl>
    <w:lvl w:ilvl="7" w:tplc="04100003" w:tentative="1">
      <w:start w:val="1"/>
      <w:numFmt w:val="bullet"/>
      <w:lvlText w:val="o"/>
      <w:lvlJc w:val="left"/>
      <w:pPr>
        <w:ind w:left="6754" w:hanging="360"/>
      </w:pPr>
      <w:rPr>
        <w:rFonts w:ascii="Courier New" w:hAnsi="Courier New" w:cs="Courier New" w:hint="default"/>
      </w:rPr>
    </w:lvl>
    <w:lvl w:ilvl="8" w:tplc="04100005" w:tentative="1">
      <w:start w:val="1"/>
      <w:numFmt w:val="bullet"/>
      <w:lvlText w:val=""/>
      <w:lvlJc w:val="left"/>
      <w:pPr>
        <w:ind w:left="7474" w:hanging="360"/>
      </w:pPr>
      <w:rPr>
        <w:rFonts w:ascii="Wingdings" w:hAnsi="Wingdings" w:hint="default"/>
      </w:rPr>
    </w:lvl>
  </w:abstractNum>
  <w:num w:numId="1" w16cid:durableId="429862357">
    <w:abstractNumId w:val="4"/>
  </w:num>
  <w:num w:numId="2" w16cid:durableId="960191742">
    <w:abstractNumId w:val="8"/>
  </w:num>
  <w:num w:numId="3" w16cid:durableId="727993175">
    <w:abstractNumId w:val="10"/>
  </w:num>
  <w:num w:numId="4" w16cid:durableId="89358256">
    <w:abstractNumId w:val="1"/>
  </w:num>
  <w:num w:numId="5" w16cid:durableId="1017124076">
    <w:abstractNumId w:val="9"/>
  </w:num>
  <w:num w:numId="6" w16cid:durableId="260459816">
    <w:abstractNumId w:val="5"/>
  </w:num>
  <w:num w:numId="7" w16cid:durableId="1089156664">
    <w:abstractNumId w:val="0"/>
  </w:num>
  <w:num w:numId="8" w16cid:durableId="357585638">
    <w:abstractNumId w:val="2"/>
  </w:num>
  <w:num w:numId="9" w16cid:durableId="1663467458">
    <w:abstractNumId w:val="3"/>
  </w:num>
  <w:num w:numId="10" w16cid:durableId="380902061">
    <w:abstractNumId w:val="7"/>
  </w:num>
  <w:num w:numId="11" w16cid:durableId="175763274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6F9F"/>
    <w:rsid w:val="00000EEE"/>
    <w:rsid w:val="000350B0"/>
    <w:rsid w:val="00047986"/>
    <w:rsid w:val="000977A2"/>
    <w:rsid w:val="000A0880"/>
    <w:rsid w:val="000B0D4E"/>
    <w:rsid w:val="000D0FA0"/>
    <w:rsid w:val="000D2672"/>
    <w:rsid w:val="000D6F9F"/>
    <w:rsid w:val="000E6400"/>
    <w:rsid w:val="0010076D"/>
    <w:rsid w:val="00111DEC"/>
    <w:rsid w:val="00112432"/>
    <w:rsid w:val="00116A6A"/>
    <w:rsid w:val="00131157"/>
    <w:rsid w:val="0016269F"/>
    <w:rsid w:val="00200319"/>
    <w:rsid w:val="00200F74"/>
    <w:rsid w:val="0022276D"/>
    <w:rsid w:val="00240FF2"/>
    <w:rsid w:val="00273B61"/>
    <w:rsid w:val="002B696A"/>
    <w:rsid w:val="002C0FD9"/>
    <w:rsid w:val="002C15CA"/>
    <w:rsid w:val="002D099E"/>
    <w:rsid w:val="002E1399"/>
    <w:rsid w:val="0030341F"/>
    <w:rsid w:val="00303693"/>
    <w:rsid w:val="003548A8"/>
    <w:rsid w:val="00375F88"/>
    <w:rsid w:val="00382724"/>
    <w:rsid w:val="003A0390"/>
    <w:rsid w:val="003A14F1"/>
    <w:rsid w:val="003B34F6"/>
    <w:rsid w:val="003C18DB"/>
    <w:rsid w:val="003E6C2B"/>
    <w:rsid w:val="00425915"/>
    <w:rsid w:val="0046005F"/>
    <w:rsid w:val="0046233C"/>
    <w:rsid w:val="0048277B"/>
    <w:rsid w:val="004B6626"/>
    <w:rsid w:val="004B71BC"/>
    <w:rsid w:val="004C1488"/>
    <w:rsid w:val="004C37A2"/>
    <w:rsid w:val="004C548C"/>
    <w:rsid w:val="004C6BA1"/>
    <w:rsid w:val="004D3662"/>
    <w:rsid w:val="00535DC0"/>
    <w:rsid w:val="00536F76"/>
    <w:rsid w:val="005703C0"/>
    <w:rsid w:val="005C05BD"/>
    <w:rsid w:val="005C276E"/>
    <w:rsid w:val="00604357"/>
    <w:rsid w:val="006147E9"/>
    <w:rsid w:val="00636716"/>
    <w:rsid w:val="006853B8"/>
    <w:rsid w:val="006B38ED"/>
    <w:rsid w:val="006D7E54"/>
    <w:rsid w:val="006E3465"/>
    <w:rsid w:val="006E622B"/>
    <w:rsid w:val="00732126"/>
    <w:rsid w:val="00791784"/>
    <w:rsid w:val="00804A36"/>
    <w:rsid w:val="00850AF7"/>
    <w:rsid w:val="00862FD3"/>
    <w:rsid w:val="0088482B"/>
    <w:rsid w:val="00890768"/>
    <w:rsid w:val="00891B51"/>
    <w:rsid w:val="008A557E"/>
    <w:rsid w:val="008A78BE"/>
    <w:rsid w:val="008D0875"/>
    <w:rsid w:val="008F3CB8"/>
    <w:rsid w:val="00907806"/>
    <w:rsid w:val="00933626"/>
    <w:rsid w:val="00934F93"/>
    <w:rsid w:val="009503AF"/>
    <w:rsid w:val="00982740"/>
    <w:rsid w:val="009A4E8A"/>
    <w:rsid w:val="009D26D7"/>
    <w:rsid w:val="009F1BE6"/>
    <w:rsid w:val="00A23E78"/>
    <w:rsid w:val="00A35718"/>
    <w:rsid w:val="00A46BFC"/>
    <w:rsid w:val="00A70A9E"/>
    <w:rsid w:val="00A83D56"/>
    <w:rsid w:val="00A84C24"/>
    <w:rsid w:val="00AB510E"/>
    <w:rsid w:val="00AB7A00"/>
    <w:rsid w:val="00B17B1C"/>
    <w:rsid w:val="00B71641"/>
    <w:rsid w:val="00BE7608"/>
    <w:rsid w:val="00BF1733"/>
    <w:rsid w:val="00C1721B"/>
    <w:rsid w:val="00C5148F"/>
    <w:rsid w:val="00CA185B"/>
    <w:rsid w:val="00CA4711"/>
    <w:rsid w:val="00CB2AA7"/>
    <w:rsid w:val="00CC34D2"/>
    <w:rsid w:val="00CD4A39"/>
    <w:rsid w:val="00CE2DF6"/>
    <w:rsid w:val="00CE43AB"/>
    <w:rsid w:val="00CE689E"/>
    <w:rsid w:val="00CF44C7"/>
    <w:rsid w:val="00D067D7"/>
    <w:rsid w:val="00D12B6E"/>
    <w:rsid w:val="00D54A7F"/>
    <w:rsid w:val="00DA1D9A"/>
    <w:rsid w:val="00DA3D90"/>
    <w:rsid w:val="00DD03DA"/>
    <w:rsid w:val="00E3514B"/>
    <w:rsid w:val="00E4537C"/>
    <w:rsid w:val="00E74799"/>
    <w:rsid w:val="00E937BB"/>
    <w:rsid w:val="00EA0301"/>
    <w:rsid w:val="00EA255C"/>
    <w:rsid w:val="00EA27B1"/>
    <w:rsid w:val="00EA503D"/>
    <w:rsid w:val="00EF2CC8"/>
    <w:rsid w:val="00F5100B"/>
    <w:rsid w:val="00F51C48"/>
    <w:rsid w:val="00F829F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1F7D76"/>
  <w15:chartTrackingRefBased/>
  <w15:docId w15:val="{EF897920-72A4-4DFF-A432-C7A30C0CAB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0D6F9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0D6F9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0D6F9F"/>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0D6F9F"/>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0D6F9F"/>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0D6F9F"/>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0D6F9F"/>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0D6F9F"/>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0D6F9F"/>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D6F9F"/>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0D6F9F"/>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0D6F9F"/>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0D6F9F"/>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0D6F9F"/>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0D6F9F"/>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0D6F9F"/>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0D6F9F"/>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0D6F9F"/>
    <w:rPr>
      <w:rFonts w:eastAsiaTheme="majorEastAsia" w:cstheme="majorBidi"/>
      <w:color w:val="272727" w:themeColor="text1" w:themeTint="D8"/>
    </w:rPr>
  </w:style>
  <w:style w:type="paragraph" w:styleId="Titolo">
    <w:name w:val="Title"/>
    <w:basedOn w:val="Normale"/>
    <w:next w:val="Normale"/>
    <w:link w:val="TitoloCarattere"/>
    <w:uiPriority w:val="10"/>
    <w:qFormat/>
    <w:rsid w:val="000D6F9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0D6F9F"/>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0D6F9F"/>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0D6F9F"/>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0D6F9F"/>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0D6F9F"/>
    <w:rPr>
      <w:i/>
      <w:iCs/>
      <w:color w:val="404040" w:themeColor="text1" w:themeTint="BF"/>
    </w:rPr>
  </w:style>
  <w:style w:type="paragraph" w:styleId="Paragrafoelenco">
    <w:name w:val="List Paragraph"/>
    <w:basedOn w:val="Normale"/>
    <w:uiPriority w:val="34"/>
    <w:qFormat/>
    <w:rsid w:val="000D6F9F"/>
    <w:pPr>
      <w:ind w:left="720"/>
      <w:contextualSpacing/>
    </w:pPr>
  </w:style>
  <w:style w:type="character" w:styleId="Enfasiintensa">
    <w:name w:val="Intense Emphasis"/>
    <w:basedOn w:val="Carpredefinitoparagrafo"/>
    <w:uiPriority w:val="21"/>
    <w:qFormat/>
    <w:rsid w:val="000D6F9F"/>
    <w:rPr>
      <w:i/>
      <w:iCs/>
      <w:color w:val="0F4761" w:themeColor="accent1" w:themeShade="BF"/>
    </w:rPr>
  </w:style>
  <w:style w:type="paragraph" w:styleId="Citazioneintensa">
    <w:name w:val="Intense Quote"/>
    <w:basedOn w:val="Normale"/>
    <w:next w:val="Normale"/>
    <w:link w:val="CitazioneintensaCarattere"/>
    <w:uiPriority w:val="30"/>
    <w:qFormat/>
    <w:rsid w:val="000D6F9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0D6F9F"/>
    <w:rPr>
      <w:i/>
      <w:iCs/>
      <w:color w:val="0F4761" w:themeColor="accent1" w:themeShade="BF"/>
    </w:rPr>
  </w:style>
  <w:style w:type="character" w:styleId="Riferimentointenso">
    <w:name w:val="Intense Reference"/>
    <w:basedOn w:val="Carpredefinitoparagrafo"/>
    <w:uiPriority w:val="32"/>
    <w:qFormat/>
    <w:rsid w:val="000D6F9F"/>
    <w:rPr>
      <w:b/>
      <w:bCs/>
      <w:smallCaps/>
      <w:color w:val="0F4761" w:themeColor="accent1" w:themeShade="BF"/>
      <w:spacing w:val="5"/>
    </w:rPr>
  </w:style>
  <w:style w:type="paragraph" w:styleId="Testonotaapidipagina">
    <w:name w:val="footnote text"/>
    <w:basedOn w:val="Normale"/>
    <w:link w:val="TestonotaapidipaginaCarattere"/>
    <w:uiPriority w:val="99"/>
    <w:semiHidden/>
    <w:unhideWhenUsed/>
    <w:rsid w:val="0046233C"/>
    <w:pPr>
      <w:spacing w:after="0" w:line="240" w:lineRule="auto"/>
    </w:pPr>
    <w:rPr>
      <w:kern w:val="0"/>
      <w:sz w:val="20"/>
      <w:szCs w:val="20"/>
      <w14:ligatures w14:val="none"/>
    </w:rPr>
  </w:style>
  <w:style w:type="character" w:customStyle="1" w:styleId="TestonotaapidipaginaCarattere">
    <w:name w:val="Testo nota a piè di pagina Carattere"/>
    <w:basedOn w:val="Carpredefinitoparagrafo"/>
    <w:link w:val="Testonotaapidipagina"/>
    <w:uiPriority w:val="99"/>
    <w:semiHidden/>
    <w:rsid w:val="0046233C"/>
    <w:rPr>
      <w:kern w:val="0"/>
      <w:sz w:val="20"/>
      <w:szCs w:val="20"/>
      <w14:ligatures w14:val="none"/>
    </w:rPr>
  </w:style>
  <w:style w:type="character" w:styleId="Rimandonotaapidipagina">
    <w:name w:val="footnote reference"/>
    <w:basedOn w:val="Carpredefinitoparagrafo"/>
    <w:uiPriority w:val="99"/>
    <w:semiHidden/>
    <w:unhideWhenUsed/>
    <w:rsid w:val="0046233C"/>
    <w:rPr>
      <w:vertAlign w:val="superscript"/>
    </w:rPr>
  </w:style>
  <w:style w:type="paragraph" w:customStyle="1" w:styleId="TableParagraph">
    <w:name w:val="Table Paragraph"/>
    <w:basedOn w:val="Normale"/>
    <w:uiPriority w:val="1"/>
    <w:qFormat/>
    <w:rsid w:val="00AB510E"/>
    <w:pPr>
      <w:widowControl w:val="0"/>
      <w:autoSpaceDE w:val="0"/>
      <w:autoSpaceDN w:val="0"/>
      <w:spacing w:after="0" w:line="240" w:lineRule="auto"/>
      <w:ind w:left="110"/>
    </w:pPr>
    <w:rPr>
      <w:rFonts w:ascii="Arial MT" w:eastAsia="Arial MT" w:hAnsi="Arial MT" w:cs="Arial MT"/>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6158741">
      <w:bodyDiv w:val="1"/>
      <w:marLeft w:val="0"/>
      <w:marRight w:val="0"/>
      <w:marTop w:val="0"/>
      <w:marBottom w:val="0"/>
      <w:divBdr>
        <w:top w:val="none" w:sz="0" w:space="0" w:color="auto"/>
        <w:left w:val="none" w:sz="0" w:space="0" w:color="auto"/>
        <w:bottom w:val="none" w:sz="0" w:space="0" w:color="auto"/>
        <w:right w:val="none" w:sz="0" w:space="0" w:color="auto"/>
      </w:divBdr>
    </w:div>
    <w:div w:id="1107846741">
      <w:bodyDiv w:val="1"/>
      <w:marLeft w:val="0"/>
      <w:marRight w:val="0"/>
      <w:marTop w:val="0"/>
      <w:marBottom w:val="0"/>
      <w:divBdr>
        <w:top w:val="none" w:sz="0" w:space="0" w:color="auto"/>
        <w:left w:val="none" w:sz="0" w:space="0" w:color="auto"/>
        <w:bottom w:val="none" w:sz="0" w:space="0" w:color="auto"/>
        <w:right w:val="none" w:sz="0" w:space="0" w:color="auto"/>
      </w:divBdr>
    </w:div>
    <w:div w:id="1492138733">
      <w:bodyDiv w:val="1"/>
      <w:marLeft w:val="0"/>
      <w:marRight w:val="0"/>
      <w:marTop w:val="0"/>
      <w:marBottom w:val="0"/>
      <w:divBdr>
        <w:top w:val="none" w:sz="0" w:space="0" w:color="auto"/>
        <w:left w:val="none" w:sz="0" w:space="0" w:color="auto"/>
        <w:bottom w:val="none" w:sz="0" w:space="0" w:color="auto"/>
        <w:right w:val="none" w:sz="0" w:space="0" w:color="auto"/>
      </w:divBdr>
    </w:div>
    <w:div w:id="1916159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rpd@regione.lombardia.it" TargetMode="External"/><Relationship Id="rId4" Type="http://schemas.openxmlformats.org/officeDocument/2006/relationships/settings" Target="settings.xml"/><Relationship Id="rId9" Type="http://schemas.openxmlformats.org/officeDocument/2006/relationships/hyperlink" Target="http://www.garanteprivacy.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88584E-B7CA-4EA5-A1F5-EF7A9EB4AE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6</Pages>
  <Words>1976</Words>
  <Characters>11264</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Marisa Monserrato</dc:creator>
  <cp:keywords/>
  <dc:description/>
  <cp:lastModifiedBy>Giuseppe Simoncini</cp:lastModifiedBy>
  <cp:revision>9</cp:revision>
  <cp:lastPrinted>2025-06-06T12:35:00Z</cp:lastPrinted>
  <dcterms:created xsi:type="dcterms:W3CDTF">2025-06-09T15:00:00Z</dcterms:created>
  <dcterms:modified xsi:type="dcterms:W3CDTF">2025-06-18T13:28:00Z</dcterms:modified>
</cp:coreProperties>
</file>