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7516E" w14:textId="77777777" w:rsidR="009B40D7" w:rsidRDefault="009B40D7" w:rsidP="009B40D7">
      <w:pPr>
        <w:pStyle w:val="Titolo1"/>
        <w:rPr>
          <w:rFonts w:ascii="Century Gothic" w:hAnsi="Century Gothic"/>
          <w:color w:val="auto"/>
        </w:rPr>
      </w:pPr>
      <w:bookmarkStart w:id="0" w:name="_Ref183078152"/>
      <w:bookmarkStart w:id="1" w:name="_Toc190849975"/>
      <w:r w:rsidRPr="007D5FE2">
        <w:rPr>
          <w:rFonts w:ascii="Century Gothic" w:hAnsi="Century Gothic"/>
          <w:color w:val="auto"/>
        </w:rPr>
        <w:t xml:space="preserve">ALLEGATO B </w:t>
      </w:r>
      <w:r>
        <w:rPr>
          <w:rFonts w:ascii="Century Gothic" w:hAnsi="Century Gothic"/>
          <w:color w:val="auto"/>
        </w:rPr>
        <w:t xml:space="preserve">- </w:t>
      </w:r>
      <w:r w:rsidRPr="007D5FE2">
        <w:rPr>
          <w:rFonts w:ascii="Century Gothic" w:hAnsi="Century Gothic"/>
          <w:color w:val="auto"/>
        </w:rPr>
        <w:t>“Stima riduzione emissioni inquinanti con particolare riferimento a NOx e polveri”</w:t>
      </w:r>
      <w:bookmarkEnd w:id="0"/>
      <w:bookmarkEnd w:id="1"/>
    </w:p>
    <w:p w14:paraId="420BE737" w14:textId="77777777" w:rsidR="009B40D7" w:rsidRPr="00A77A39" w:rsidRDefault="009B40D7" w:rsidP="009B40D7">
      <w:pPr>
        <w:rPr>
          <w:rFonts w:ascii="Century Gothic" w:hAnsi="Century Gothic"/>
        </w:rPr>
      </w:pPr>
    </w:p>
    <w:p w14:paraId="5DB2054A" w14:textId="77777777" w:rsidR="009B40D7" w:rsidRPr="00A77A39" w:rsidRDefault="009B40D7" w:rsidP="009B40D7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  <w:r w:rsidRPr="00A77A39">
        <w:rPr>
          <w:rFonts w:ascii="Century Gothic" w:hAnsi="Century Gothic" w:cs="Helvetica"/>
          <w:sz w:val="20"/>
          <w:szCs w:val="20"/>
        </w:rPr>
        <w:t>CRITERIO GENERALE DI VALUTAZIONE</w:t>
      </w:r>
    </w:p>
    <w:p w14:paraId="1181DFB2" w14:textId="77777777" w:rsidR="009B40D7" w:rsidRPr="00A77A39" w:rsidRDefault="009B40D7" w:rsidP="009B40D7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  <w:r w:rsidRPr="00A77A39">
        <w:rPr>
          <w:rFonts w:ascii="Century Gothic" w:hAnsi="Century Gothic" w:cs="Helvetica"/>
          <w:b/>
          <w:bCs/>
          <w:sz w:val="24"/>
          <w:szCs w:val="24"/>
        </w:rPr>
        <w:t xml:space="preserve">INDICATORI DI PROGETTO PER LA VALUTAZIONE DEI FATTORI DI PRESSIONE AI FINI DELLA STIMA DI RIDUZIONE DELLE EMISSIONI INQUINANTI </w:t>
      </w:r>
      <w:r w:rsidRPr="00A77A39">
        <w:rPr>
          <w:rFonts w:ascii="Century Gothic" w:hAnsi="Century Gothic" w:cs="Helvetica"/>
          <w:b/>
          <w:bCs/>
          <w:sz w:val="24"/>
          <w:szCs w:val="24"/>
        </w:rPr>
        <w:br/>
        <w:t>CON PARTICOLARE RIFERIMENTO A NO</w:t>
      </w:r>
      <w:r w:rsidRPr="00A77A39">
        <w:rPr>
          <w:rFonts w:ascii="Century Gothic" w:hAnsi="Century Gothic" w:cs="Helvetica"/>
          <w:b/>
          <w:bCs/>
          <w:sz w:val="24"/>
          <w:szCs w:val="24"/>
          <w:vertAlign w:val="subscript"/>
        </w:rPr>
        <w:t>X</w:t>
      </w:r>
      <w:r w:rsidRPr="00A77A39">
        <w:rPr>
          <w:rFonts w:ascii="Century Gothic" w:hAnsi="Century Gothic" w:cs="Helvetica"/>
          <w:b/>
          <w:bCs/>
          <w:sz w:val="24"/>
          <w:szCs w:val="24"/>
        </w:rPr>
        <w:t xml:space="preserve"> E POLVERI </w:t>
      </w:r>
    </w:p>
    <w:p w14:paraId="3E6F7426" w14:textId="77777777" w:rsidR="009B40D7" w:rsidRPr="00A77A39" w:rsidRDefault="009B40D7" w:rsidP="009B40D7">
      <w:pPr>
        <w:jc w:val="center"/>
        <w:rPr>
          <w:rFonts w:ascii="Century Gothic" w:hAnsi="Century Gothic" w:cs="Helvetica"/>
          <w:sz w:val="18"/>
          <w:szCs w:val="18"/>
        </w:rPr>
      </w:pPr>
      <w:r w:rsidRPr="00A77A39">
        <w:rPr>
          <w:rFonts w:ascii="Century Gothic" w:hAnsi="Century Gothic" w:cs="Helvetica"/>
          <w:sz w:val="18"/>
          <w:szCs w:val="18"/>
        </w:rPr>
        <w:t>(modello da utilizzare obbligatoriamente, mantenendo sia la numerazione che il titolo dei paragrafi)</w:t>
      </w:r>
    </w:p>
    <w:p w14:paraId="54C7B064" w14:textId="77777777" w:rsidR="009B40D7" w:rsidRPr="00A77A39" w:rsidRDefault="009B40D7" w:rsidP="009B40D7">
      <w:pPr>
        <w:jc w:val="center"/>
        <w:rPr>
          <w:rFonts w:ascii="Century Gothic" w:hAnsi="Century Gothic" w:cs="Helvetica"/>
          <w:sz w:val="18"/>
          <w:szCs w:val="18"/>
        </w:rPr>
      </w:pPr>
    </w:p>
    <w:p w14:paraId="0BC6DD53" w14:textId="77777777" w:rsidR="009B40D7" w:rsidRPr="00A77A39" w:rsidRDefault="009B40D7" w:rsidP="009B40D7">
      <w:pPr>
        <w:jc w:val="center"/>
        <w:rPr>
          <w:rFonts w:ascii="Century Gothic" w:hAnsi="Century Gothic" w:cs="Helvetica"/>
          <w:sz w:val="18"/>
          <w:szCs w:val="18"/>
        </w:rPr>
      </w:pPr>
    </w:p>
    <w:p w14:paraId="67256954" w14:textId="77777777" w:rsidR="009B40D7" w:rsidRPr="00A77A39" w:rsidRDefault="009B40D7" w:rsidP="009B40D7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b/>
          <w:bCs/>
        </w:rPr>
        <w:t xml:space="preserve">B.1 Incidenza della soluzione progettuale sulla circolazione di auto e motoveicoli </w:t>
      </w:r>
      <w:r w:rsidRPr="00A77A39">
        <w:rPr>
          <w:rFonts w:ascii="Century Gothic" w:hAnsi="Century Gothic" w:cs="Helvetica"/>
        </w:rPr>
        <w:t xml:space="preserve">(max 11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>)</w:t>
      </w:r>
    </w:p>
    <w:p w14:paraId="2146B3DA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B.1.1 Stima del decremento % del numero di auto e motoveicoli circolanti nell’area di progetto a seguito dell’intervento</w:t>
      </w:r>
    </w:p>
    <w:p w14:paraId="306E8119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</w:rPr>
        <w:t xml:space="preserve">Stimare il numero di autoveicoli e motoveicoli (sommati) circolanti all’interno dell’area di progetto </w:t>
      </w:r>
      <w:r w:rsidRPr="00A77A39">
        <w:rPr>
          <w:rFonts w:ascii="Century Gothic" w:hAnsi="Century Gothic" w:cs="Helvetica"/>
          <w:b/>
          <w:bCs/>
        </w:rPr>
        <w:t>allo</w:t>
      </w:r>
      <w:r w:rsidRPr="00A77A39">
        <w:rPr>
          <w:rFonts w:ascii="Century Gothic" w:hAnsi="Century Gothic" w:cs="Helvetica"/>
        </w:rPr>
        <w:t xml:space="preserve"> </w:t>
      </w:r>
      <w:r w:rsidRPr="00A77A39">
        <w:rPr>
          <w:rFonts w:ascii="Century Gothic" w:hAnsi="Century Gothic" w:cs="Helvetica"/>
          <w:b/>
          <w:bCs/>
        </w:rPr>
        <w:t>stato di fatto</w:t>
      </w:r>
    </w:p>
    <w:p w14:paraId="1A5B59D3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</w:t>
      </w:r>
      <w:r w:rsidRPr="00A77A39">
        <w:rPr>
          <w:rFonts w:ascii="Century Gothic" w:hAnsi="Century Gothic" w:cs="Helvetica"/>
          <w:b/>
          <w:bCs/>
        </w:rPr>
        <w:t xml:space="preserve"> </w:t>
      </w:r>
      <w:r w:rsidRPr="00A77A39">
        <w:rPr>
          <w:rFonts w:ascii="Century Gothic" w:hAnsi="Century Gothic" w:cs="Helvetica"/>
        </w:rPr>
        <w:t>veicoli/giorno</w:t>
      </w:r>
    </w:p>
    <w:p w14:paraId="3D91C0E7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Stimare il numero di autoveicoli e motoveicoli (sommati) circolanti all’interno dell’area di progetto</w:t>
      </w:r>
      <w:r w:rsidRPr="00A77A39">
        <w:rPr>
          <w:rFonts w:ascii="Century Gothic" w:hAnsi="Century Gothic" w:cs="Helvetica"/>
          <w:b/>
          <w:bCs/>
        </w:rPr>
        <w:t xml:space="preserve"> a seguito dell’intervento</w:t>
      </w:r>
    </w:p>
    <w:p w14:paraId="1BA2422D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</w:t>
      </w:r>
      <w:r w:rsidRPr="00A77A39">
        <w:rPr>
          <w:rFonts w:ascii="Century Gothic" w:hAnsi="Century Gothic" w:cs="Helvetica"/>
          <w:b/>
          <w:bCs/>
        </w:rPr>
        <w:t xml:space="preserve"> </w:t>
      </w:r>
      <w:r w:rsidRPr="00A77A39">
        <w:rPr>
          <w:rFonts w:ascii="Century Gothic" w:hAnsi="Century Gothic" w:cs="Helvetica"/>
        </w:rPr>
        <w:t>veicoli/giorno</w:t>
      </w:r>
    </w:p>
    <w:p w14:paraId="3AD16D2C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  <w:color w:val="FF0000"/>
        </w:rPr>
      </w:pPr>
    </w:p>
    <w:p w14:paraId="0F560D00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i/>
          <w:iCs/>
          <w:sz w:val="16"/>
          <w:szCs w:val="16"/>
        </w:rPr>
        <w:t xml:space="preserve">Decremento % dei veicoli circolanti (giorno) a seguito dell’intervento = (n. veicoli circolanti post-intervento – n. veicoli circolanti </w:t>
      </w:r>
      <w:proofErr w:type="spellStart"/>
      <w:r w:rsidRPr="00A77A39">
        <w:rPr>
          <w:rFonts w:ascii="Century Gothic" w:hAnsi="Century Gothic" w:cs="Helvetica"/>
          <w:i/>
          <w:iCs/>
          <w:sz w:val="16"/>
          <w:szCs w:val="16"/>
        </w:rPr>
        <w:t>pre</w:t>
      </w:r>
      <w:proofErr w:type="spellEnd"/>
      <w:r w:rsidRPr="00A77A39">
        <w:rPr>
          <w:rFonts w:ascii="Century Gothic" w:hAnsi="Century Gothic" w:cs="Helvetica"/>
          <w:i/>
          <w:iCs/>
          <w:sz w:val="16"/>
          <w:szCs w:val="16"/>
        </w:rPr>
        <w:t xml:space="preserve">-intervento) / n. veicoli circolanti </w:t>
      </w:r>
      <w:proofErr w:type="spellStart"/>
      <w:r w:rsidRPr="00A77A39">
        <w:rPr>
          <w:rFonts w:ascii="Century Gothic" w:hAnsi="Century Gothic" w:cs="Helvetica"/>
          <w:i/>
          <w:iCs/>
          <w:sz w:val="16"/>
          <w:szCs w:val="16"/>
        </w:rPr>
        <w:t>pre</w:t>
      </w:r>
      <w:proofErr w:type="spellEnd"/>
      <w:r w:rsidRPr="00A77A39">
        <w:rPr>
          <w:rFonts w:ascii="Century Gothic" w:hAnsi="Century Gothic" w:cs="Helvetica"/>
          <w:i/>
          <w:iCs/>
          <w:sz w:val="16"/>
          <w:szCs w:val="16"/>
        </w:rPr>
        <w:t>-intervento X 100</w:t>
      </w:r>
    </w:p>
    <w:p w14:paraId="733D6E92" w14:textId="77777777" w:rsidR="009B40D7" w:rsidRPr="00A77A39" w:rsidRDefault="009B40D7" w:rsidP="009B40D7">
      <w:pPr>
        <w:pStyle w:val="Paragrafoelenco"/>
        <w:numPr>
          <w:ilvl w:val="0"/>
          <w:numId w:val="1"/>
        </w:num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 % veicoli/giorno</w:t>
      </w:r>
    </w:p>
    <w:p w14:paraId="16C7D260" w14:textId="77777777" w:rsidR="009B40D7" w:rsidRPr="00A77A39" w:rsidRDefault="009B40D7" w:rsidP="009B40D7">
      <w:pPr>
        <w:rPr>
          <w:rFonts w:ascii="Century Gothic" w:hAnsi="Century Gothic" w:cs="Helvetica"/>
        </w:rPr>
      </w:pPr>
    </w:p>
    <w:p w14:paraId="0ADE5FC1" w14:textId="77777777" w:rsidR="009B40D7" w:rsidRPr="00A77A39" w:rsidRDefault="009B40D7" w:rsidP="009B40D7">
      <w:pPr>
        <w:rPr>
          <w:rFonts w:ascii="Century Gothic" w:hAnsi="Century Gothic" w:cs="Helvetica"/>
        </w:rPr>
      </w:pPr>
    </w:p>
    <w:p w14:paraId="100C2F68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b/>
          <w:bCs/>
        </w:rPr>
        <w:t>B.1.2 Interventi infrastrutturali di moderazione del traffico, installazione di dispositivi e dissuasori permanenti</w:t>
      </w:r>
    </w:p>
    <w:p w14:paraId="3E83566A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</w:rPr>
        <w:t xml:space="preserve">Se la proposta progettuale prevede interventi riconducibili al punto B.1.2 indicarne brevemente le tipologie utilizzate e in quale sezione (paragrafo o allegato/i e tavole) del progetto sono descritte: </w:t>
      </w:r>
      <w:r w:rsidRPr="00A77A39">
        <w:rPr>
          <w:rFonts w:ascii="Century Gothic" w:hAnsi="Century Gothic"/>
        </w:rPr>
        <w:br/>
      </w:r>
      <w:r w:rsidRPr="00A77A39">
        <w:rPr>
          <w:rFonts w:ascii="Century Gothic" w:hAnsi="Century Gothic"/>
        </w:rPr>
        <w:br/>
      </w:r>
      <w:r w:rsidRPr="00A77A39">
        <w:rPr>
          <w:rFonts w:ascii="Century Gothic" w:hAnsi="Century Gothic" w:cs="Helvetic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A77A39">
        <w:rPr>
          <w:rFonts w:ascii="Century Gothic" w:hAnsi="Century Gothic" w:cs="Helvetica"/>
        </w:rPr>
        <w:lastRenderedPageBreak/>
        <w:t>__________________________________________________________________________________________________________________________________________________________________</w:t>
      </w:r>
    </w:p>
    <w:p w14:paraId="4F96EBBC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</w:p>
    <w:p w14:paraId="6BDE7338" w14:textId="77777777" w:rsidR="009B40D7" w:rsidRPr="00A77A39" w:rsidRDefault="009B40D7" w:rsidP="009B40D7">
      <w:pPr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 xml:space="preserve">B.2 Efficacia e organicità dell’intervento </w:t>
      </w:r>
      <w:r w:rsidRPr="00A77A39">
        <w:rPr>
          <w:rFonts w:ascii="Century Gothic" w:hAnsi="Century Gothic" w:cs="Helvetica"/>
        </w:rPr>
        <w:t xml:space="preserve">(max 18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>)</w:t>
      </w:r>
    </w:p>
    <w:p w14:paraId="4FF72913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B.2.1 Livello di coinvolgimento delle strade limitrofe all’edificio di riferimento in considerazione di una trasformazione più ampia della viabilità</w:t>
      </w:r>
    </w:p>
    <w:p w14:paraId="57EF8FF3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Se la proposta progettuale prevede il coinvolgimento più ampio dell’area urbana, intervenendo su ulteriori aree o strade di proprietà pubblica, contigue e limitrofe, descriverne brevemente l’impatto e le soluzioni adottate</w:t>
      </w:r>
      <w:r w:rsidRPr="00A77A39">
        <w:rPr>
          <w:rFonts w:ascii="Century Gothic" w:hAnsi="Century Gothic"/>
        </w:rPr>
        <w:br/>
      </w:r>
      <w:r w:rsidRPr="00A77A39">
        <w:rPr>
          <w:rFonts w:ascii="Century Gothic" w:hAnsi="Century Gothic" w:cs="Helvetic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C723326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</w:p>
    <w:p w14:paraId="6420F26C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B.2.2 Grado di coinvolgimento della popolazione nella riuscita del progetto</w:t>
      </w:r>
    </w:p>
    <w:p w14:paraId="5F010D39" w14:textId="77777777" w:rsidR="009B40D7" w:rsidRPr="00A77A39" w:rsidRDefault="009B40D7" w:rsidP="009B40D7">
      <w:pPr>
        <w:ind w:left="360"/>
        <w:rPr>
          <w:rFonts w:ascii="Century Gothic" w:eastAsia="Helvetica" w:hAnsi="Century Gothic" w:cs="Helvetica"/>
        </w:rPr>
      </w:pPr>
      <w:r w:rsidRPr="00A77A39">
        <w:rPr>
          <w:rFonts w:ascii="Century Gothic" w:eastAsia="Helvetica" w:hAnsi="Century Gothic" w:cs="Helvetica"/>
        </w:rPr>
        <w:t>Indicare se il progetto prevede dei processi già in corso o previsti di coinvolgimento attivo della popolazione interessata dall’intervento e indicarne il livello:</w:t>
      </w:r>
    </w:p>
    <w:p w14:paraId="46652470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Segoe UI Symbol" w:hAnsi="Segoe UI Symbol" w:cs="Segoe UI Symbol"/>
        </w:rPr>
        <w:t>☐</w:t>
      </w:r>
      <w:r w:rsidRPr="00A77A39">
        <w:rPr>
          <w:rFonts w:ascii="Century Gothic" w:hAnsi="Century Gothic" w:cs="Helvetica"/>
        </w:rPr>
        <w:t xml:space="preserve"> Progettazione partecipata</w:t>
      </w:r>
    </w:p>
    <w:p w14:paraId="3133C9A2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Segoe UI Symbol" w:hAnsi="Segoe UI Symbol" w:cs="Segoe UI Symbol"/>
        </w:rPr>
        <w:t>☐</w:t>
      </w:r>
      <w:r w:rsidRPr="00A77A39">
        <w:rPr>
          <w:rFonts w:ascii="Century Gothic" w:hAnsi="Century Gothic" w:cs="Helvetica"/>
        </w:rPr>
        <w:t xml:space="preserve"> Solo consultazione pubblica</w:t>
      </w:r>
    </w:p>
    <w:p w14:paraId="2ACB29BD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Indicare in quale sezione (paragrafo o allegato/i e tavole) del progetto sono descritte:</w:t>
      </w:r>
    </w:p>
    <w:p w14:paraId="4F0D01FD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411227F1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70932B01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58E5B920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B.2.3 Presenza di barriere vegetali in grado di contrastare la diffusione del particolato verso la popolazione esposta per un’estensione lineare superiore al 50% delle strade interessate dal progetto</w:t>
      </w:r>
    </w:p>
    <w:p w14:paraId="7FFBF2E3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 xml:space="preserve">Se presente, indicarne l’estensione lineare complessiva della barriera </w:t>
      </w:r>
      <w:proofErr w:type="gramStart"/>
      <w:r w:rsidRPr="00A77A39">
        <w:rPr>
          <w:rFonts w:ascii="Century Gothic" w:hAnsi="Century Gothic" w:cs="Helvetica"/>
        </w:rPr>
        <w:t>vegetale:_</w:t>
      </w:r>
      <w:proofErr w:type="gramEnd"/>
      <w:r w:rsidRPr="00A77A39">
        <w:rPr>
          <w:rFonts w:ascii="Century Gothic" w:hAnsi="Century Gothic" w:cs="Helvetica"/>
        </w:rPr>
        <w:t>_________ m;</w:t>
      </w:r>
    </w:p>
    <w:p w14:paraId="7FA1EEBD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Indicare l’estensione lineare complessiva delle strade interessate dal progetto: ________ m</w:t>
      </w:r>
    </w:p>
    <w:p w14:paraId="0250C7AB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Indicare in quale sezione (paragrafo o allegato/i e tavole) del progetto sono descritte:</w:t>
      </w:r>
    </w:p>
    <w:p w14:paraId="70089A19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</w:t>
      </w:r>
    </w:p>
    <w:p w14:paraId="150CAD05" w14:textId="77777777" w:rsidR="009B40D7" w:rsidRPr="00A77A39" w:rsidRDefault="009B40D7" w:rsidP="009B40D7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b/>
          <w:bCs/>
        </w:rPr>
        <w:t xml:space="preserve">B.3 Incidenza della proposta progettuale sulla mobilità pedonale dell’area </w:t>
      </w:r>
      <w:r w:rsidRPr="00A77A39">
        <w:rPr>
          <w:rFonts w:ascii="Century Gothic" w:hAnsi="Century Gothic" w:cs="Helvetica"/>
        </w:rPr>
        <w:t xml:space="preserve">(max 10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>)</w:t>
      </w:r>
    </w:p>
    <w:p w14:paraId="22564DA5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B.3.1 Incremento % della superficie pedonale rispetto alla superficie totale di progetto</w:t>
      </w:r>
    </w:p>
    <w:p w14:paraId="63ED6897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Se la proposta progettuale prevede la costituzione di nuove aree pedonali, indicare la superficie complessiva dell’area pedonalizzata:</w:t>
      </w:r>
    </w:p>
    <w:p w14:paraId="25D244CB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 xml:space="preserve">Stato attuale: ____________ mq </w:t>
      </w:r>
      <w:r w:rsidRPr="00A77A39">
        <w:rPr>
          <w:rFonts w:ascii="Century Gothic" w:hAnsi="Century Gothic"/>
        </w:rPr>
        <w:tab/>
      </w:r>
      <w:r w:rsidRPr="00A77A39">
        <w:rPr>
          <w:rFonts w:ascii="Century Gothic" w:hAnsi="Century Gothic"/>
        </w:rPr>
        <w:tab/>
      </w:r>
      <w:r w:rsidRPr="00A77A39">
        <w:rPr>
          <w:rFonts w:ascii="Century Gothic" w:hAnsi="Century Gothic" w:cs="Helvetica"/>
        </w:rPr>
        <w:t xml:space="preserve">Stato </w:t>
      </w:r>
      <w:proofErr w:type="gramStart"/>
      <w:r w:rsidRPr="00A77A39">
        <w:rPr>
          <w:rFonts w:ascii="Century Gothic" w:hAnsi="Century Gothic" w:cs="Helvetica"/>
        </w:rPr>
        <w:t>post intervento</w:t>
      </w:r>
      <w:proofErr w:type="gramEnd"/>
      <w:r w:rsidRPr="00A77A39">
        <w:rPr>
          <w:rFonts w:ascii="Century Gothic" w:hAnsi="Century Gothic" w:cs="Helvetica"/>
        </w:rPr>
        <w:t xml:space="preserve">: ____________ mq </w:t>
      </w:r>
    </w:p>
    <w:p w14:paraId="0EA5F4B8" w14:textId="77777777" w:rsidR="009B40D7" w:rsidRPr="00A77A39" w:rsidRDefault="009B40D7" w:rsidP="009B40D7">
      <w:pPr>
        <w:spacing w:line="360" w:lineRule="auto"/>
        <w:ind w:left="360"/>
        <w:rPr>
          <w:rFonts w:ascii="Century Gothic" w:hAnsi="Century Gothic" w:cs="Helvetica"/>
          <w:i/>
          <w:iCs/>
        </w:rPr>
      </w:pPr>
      <w:r w:rsidRPr="00A77A39">
        <w:rPr>
          <w:rFonts w:ascii="Century Gothic" w:hAnsi="Century Gothic"/>
        </w:rPr>
        <w:br/>
      </w:r>
      <w:r w:rsidRPr="00A77A39">
        <w:rPr>
          <w:rFonts w:ascii="Century Gothic" w:hAnsi="Century Gothic" w:cs="Helvetica"/>
          <w:i/>
          <w:iCs/>
          <w:sz w:val="16"/>
          <w:szCs w:val="16"/>
        </w:rPr>
        <w:t>Incremento % della superficie pedonale = (Superficie pedonale di progetto – Superficie pedonale dello stato di fatto) / superficie di progetto totale</w:t>
      </w:r>
      <w:r w:rsidRPr="00A77A39">
        <w:rPr>
          <w:rFonts w:ascii="Century Gothic" w:hAnsi="Century Gothic" w:cs="Helvetica"/>
          <w:i/>
          <w:iCs/>
        </w:rPr>
        <w:t xml:space="preserve"> </w:t>
      </w:r>
      <w:r w:rsidRPr="00A77A39">
        <w:rPr>
          <w:rFonts w:ascii="Century Gothic" w:hAnsi="Century Gothic" w:cs="Helvetica"/>
          <w:i/>
          <w:iCs/>
          <w:sz w:val="16"/>
          <w:szCs w:val="16"/>
        </w:rPr>
        <w:t>X 100</w:t>
      </w:r>
    </w:p>
    <w:p w14:paraId="0FA9E993" w14:textId="77777777" w:rsidR="009B40D7" w:rsidRPr="00A77A39" w:rsidRDefault="009B40D7" w:rsidP="009B40D7">
      <w:pPr>
        <w:spacing w:line="360" w:lineRule="auto"/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 xml:space="preserve">Incremento % delle superfici </w:t>
      </w:r>
      <w:proofErr w:type="gramStart"/>
      <w:r w:rsidRPr="00A77A39">
        <w:rPr>
          <w:rFonts w:ascii="Century Gothic" w:hAnsi="Century Gothic" w:cs="Helvetica"/>
          <w:sz w:val="24"/>
          <w:szCs w:val="24"/>
        </w:rPr>
        <w:t>pedonali:  +</w:t>
      </w:r>
      <w:proofErr w:type="gramEnd"/>
      <w:r w:rsidRPr="00A77A39">
        <w:rPr>
          <w:rFonts w:ascii="Century Gothic" w:hAnsi="Century Gothic" w:cs="Helvetica"/>
          <w:sz w:val="24"/>
          <w:szCs w:val="24"/>
        </w:rPr>
        <w:t xml:space="preserve"> _____ %</w:t>
      </w:r>
    </w:p>
    <w:p w14:paraId="04725EC2" w14:textId="77777777" w:rsidR="009B40D7" w:rsidRPr="00A77A39" w:rsidRDefault="009B40D7" w:rsidP="009B40D7">
      <w:pPr>
        <w:spacing w:line="360" w:lineRule="auto"/>
        <w:ind w:left="360"/>
        <w:rPr>
          <w:rFonts w:ascii="Century Gothic" w:hAnsi="Century Gothic" w:cs="Helvetica"/>
          <w:sz w:val="24"/>
          <w:szCs w:val="24"/>
        </w:rPr>
      </w:pPr>
    </w:p>
    <w:p w14:paraId="32A9EE5A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B.3.2 Installazione di nuove sedute pubbliche, aree gioco o strutture per l’attività fisica all’aria aperta</w:t>
      </w:r>
    </w:p>
    <w:p w14:paraId="3C29BD2D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Se presenti, indicarne la tipologia, il numero e la collocazione nel progetto:</w:t>
      </w:r>
    </w:p>
    <w:p w14:paraId="284B2FF4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677B7DDA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</w:p>
    <w:p w14:paraId="079808B6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</w:p>
    <w:p w14:paraId="6E92F2E6" w14:textId="77777777" w:rsidR="009B40D7" w:rsidRPr="00A77A39" w:rsidRDefault="009B40D7" w:rsidP="009B40D7">
      <w:pPr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b/>
          <w:bCs/>
        </w:rPr>
        <w:t xml:space="preserve">B.4 Incidenza della proposta progettuale sulla mobilità ciclistica dell’area </w:t>
      </w:r>
      <w:r w:rsidRPr="00A77A39">
        <w:rPr>
          <w:rFonts w:ascii="Century Gothic" w:hAnsi="Century Gothic" w:cs="Helvetica"/>
        </w:rPr>
        <w:t xml:space="preserve">(max 9 </w:t>
      </w:r>
      <w:proofErr w:type="spellStart"/>
      <w:r w:rsidRPr="00A77A39">
        <w:rPr>
          <w:rFonts w:ascii="Century Gothic" w:hAnsi="Century Gothic" w:cs="Helvetica"/>
        </w:rPr>
        <w:t>pt</w:t>
      </w:r>
      <w:proofErr w:type="spellEnd"/>
      <w:r w:rsidRPr="00A77A39">
        <w:rPr>
          <w:rFonts w:ascii="Century Gothic" w:hAnsi="Century Gothic" w:cs="Helvetica"/>
        </w:rPr>
        <w:t>)</w:t>
      </w:r>
    </w:p>
    <w:p w14:paraId="167D5805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B.4.1 Stima dell’incremento % del numero di biciclette in circolazione nell’area di progetto a seguito dell’intervento</w:t>
      </w:r>
    </w:p>
    <w:p w14:paraId="61A67209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</w:rPr>
        <w:t xml:space="preserve">Stimare il numero di biciclette circolanti all’interno dell’area di progetto allo </w:t>
      </w:r>
      <w:r w:rsidRPr="00A77A39">
        <w:rPr>
          <w:rFonts w:ascii="Century Gothic" w:hAnsi="Century Gothic" w:cs="Helvetica"/>
          <w:b/>
          <w:bCs/>
        </w:rPr>
        <w:t>stato di fatto</w:t>
      </w:r>
    </w:p>
    <w:p w14:paraId="4971A247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 n. biciclette/giorno</w:t>
      </w:r>
    </w:p>
    <w:p w14:paraId="276B63EC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 xml:space="preserve">Stimare il numero di biciclette circolanti all’interno dell’area di progetto </w:t>
      </w:r>
      <w:r w:rsidRPr="00A77A39">
        <w:rPr>
          <w:rFonts w:ascii="Century Gothic" w:hAnsi="Century Gothic" w:cs="Helvetica"/>
          <w:b/>
          <w:bCs/>
        </w:rPr>
        <w:t>a seguito dell’intervento</w:t>
      </w:r>
    </w:p>
    <w:p w14:paraId="5DE51E50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 n. biciclette/giorno</w:t>
      </w:r>
    </w:p>
    <w:p w14:paraId="39C8CB23" w14:textId="77777777" w:rsidR="009B40D7" w:rsidRPr="00A77A39" w:rsidRDefault="009B40D7" w:rsidP="009B40D7">
      <w:pPr>
        <w:spacing w:line="360" w:lineRule="auto"/>
        <w:ind w:left="360"/>
        <w:rPr>
          <w:rFonts w:ascii="Century Gothic" w:hAnsi="Century Gothic" w:cs="Helvetica"/>
        </w:rPr>
      </w:pPr>
    </w:p>
    <w:p w14:paraId="6725E304" w14:textId="77777777" w:rsidR="009B40D7" w:rsidRPr="00A77A39" w:rsidRDefault="009B40D7" w:rsidP="009B40D7">
      <w:pPr>
        <w:spacing w:line="360" w:lineRule="auto"/>
        <w:ind w:left="360"/>
        <w:rPr>
          <w:rFonts w:ascii="Century Gothic" w:hAnsi="Century Gothic" w:cs="Helvetica"/>
          <w:i/>
          <w:iCs/>
          <w:sz w:val="16"/>
          <w:szCs w:val="16"/>
        </w:rPr>
      </w:pPr>
      <w:r w:rsidRPr="00A77A39">
        <w:rPr>
          <w:rFonts w:ascii="Century Gothic" w:hAnsi="Century Gothic" w:cs="Helvetica"/>
          <w:i/>
          <w:iCs/>
          <w:sz w:val="16"/>
          <w:szCs w:val="16"/>
        </w:rPr>
        <w:t>Incremento % del numero di biciclette circolanti a seguito dell’intervento = (n. di biciclette circolanti a fine progetto – n. di biciclette circolanti allo stato di fatto) / n. di biciclette circolanti a fine progetto X 100</w:t>
      </w:r>
    </w:p>
    <w:p w14:paraId="33830079" w14:textId="77777777" w:rsidR="009B40D7" w:rsidRPr="00A77A39" w:rsidRDefault="009B40D7" w:rsidP="009B40D7">
      <w:pPr>
        <w:spacing w:line="360" w:lineRule="auto"/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>Incremento % del numero di biciclette: + _____ %</w:t>
      </w:r>
    </w:p>
    <w:p w14:paraId="43B5EAA3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34F75066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</w:p>
    <w:p w14:paraId="0ED42316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  <w:b/>
          <w:bCs/>
        </w:rPr>
        <w:t>B.4.2 Realizzazione di percorsi ciclabili che attraversano la superficie di progetto</w:t>
      </w:r>
      <w:r w:rsidRPr="00A77A39">
        <w:rPr>
          <w:rFonts w:ascii="Century Gothic" w:hAnsi="Century Gothic" w:cs="Helvetica"/>
        </w:rPr>
        <w:t xml:space="preserve"> </w:t>
      </w:r>
      <w:r w:rsidRPr="00A77A39">
        <w:rPr>
          <w:rFonts w:ascii="Century Gothic" w:hAnsi="Century Gothic" w:cs="Helvetica"/>
        </w:rPr>
        <w:br/>
      </w:r>
      <w:r w:rsidRPr="00A77A39">
        <w:rPr>
          <w:rFonts w:ascii="Century Gothic" w:hAnsi="Century Gothic" w:cs="Helvetica"/>
          <w:sz w:val="16"/>
          <w:szCs w:val="16"/>
        </w:rPr>
        <w:t>*saranno valutati solo percorsi ciclabili (no percorsi ciclopedonali), privi di promiscuità tra pedoni e biciclette</w:t>
      </w:r>
    </w:p>
    <w:p w14:paraId="7B52C826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Se presenti, indicarne la tipologia e la lunghezza. Indicare in quale sezione (paragrafo o allegato/i e tavole) del progetto sono descritte.</w:t>
      </w:r>
    </w:p>
    <w:p w14:paraId="31D54CBF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5EEE0770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6CA03B89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5A18ED88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16"/>
          <w:szCs w:val="16"/>
        </w:rPr>
      </w:pPr>
      <w:r w:rsidRPr="00A77A39">
        <w:rPr>
          <w:rFonts w:ascii="Century Gothic" w:hAnsi="Century Gothic" w:cs="Helvetica"/>
          <w:b/>
          <w:bCs/>
        </w:rPr>
        <w:t>B.4.3 N. di posti bici installati</w:t>
      </w:r>
      <w:r w:rsidRPr="00A77A39">
        <w:rPr>
          <w:rFonts w:ascii="Century Gothic" w:hAnsi="Century Gothic" w:cs="Helvetica"/>
        </w:rPr>
        <w:br/>
      </w:r>
      <w:r w:rsidRPr="00A77A39">
        <w:rPr>
          <w:rFonts w:ascii="Century Gothic" w:hAnsi="Century Gothic" w:cs="Helvetica"/>
          <w:sz w:val="16"/>
          <w:szCs w:val="16"/>
        </w:rPr>
        <w:t>*saranno valutate solo soluzioni che consentono di legare anche il telaio della bicicletta (allegare scheda tecnica della tipologia individuata)</w:t>
      </w:r>
    </w:p>
    <w:p w14:paraId="095D5081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__________ nuovi posti bici</w:t>
      </w:r>
    </w:p>
    <w:p w14:paraId="5BE60D06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238E86CF" w14:textId="77777777" w:rsidR="009B40D7" w:rsidRPr="00A77A39" w:rsidRDefault="009B40D7" w:rsidP="009B40D7">
      <w:pPr>
        <w:ind w:left="360"/>
        <w:jc w:val="center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• • •</w:t>
      </w:r>
    </w:p>
    <w:p w14:paraId="2DD66EB2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16615EAF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t>Ai soli fini della quantificazione del risparmio emissivo, segnalare l’eventuale decremento % dei posti auto presenti:</w:t>
      </w:r>
    </w:p>
    <w:p w14:paraId="307A2602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Se la proposta progettuale prevede la riduzione degli stalli di sosta, indicare il numero di posti auto allo stato di fatto e allo stato di progetto (sono esclusi dal conteggio gli stalli riservati a persone con disabilità e mezzi di soccorso):</w:t>
      </w:r>
    </w:p>
    <w:p w14:paraId="5910EAAD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>n. posti auto stato di fatto          ____________</w:t>
      </w:r>
    </w:p>
    <w:p w14:paraId="7907C16A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>n. posti auto stato di progetto    ____________</w:t>
      </w:r>
    </w:p>
    <w:p w14:paraId="39940628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</w:p>
    <w:p w14:paraId="7EBCEFBD" w14:textId="77777777" w:rsidR="009B40D7" w:rsidRPr="00A77A39" w:rsidRDefault="009B40D7" w:rsidP="009B40D7">
      <w:pPr>
        <w:ind w:left="360"/>
        <w:rPr>
          <w:rFonts w:ascii="Century Gothic" w:hAnsi="Century Gothic" w:cs="Helvetica"/>
          <w:b/>
          <w:bCs/>
        </w:rPr>
      </w:pPr>
      <w:r w:rsidRPr="00A77A39">
        <w:rPr>
          <w:rFonts w:ascii="Century Gothic" w:hAnsi="Century Gothic" w:cs="Helvetica"/>
          <w:b/>
          <w:bCs/>
        </w:rPr>
        <w:br/>
      </w:r>
      <w:r w:rsidRPr="00A77A39">
        <w:rPr>
          <w:rFonts w:ascii="Century Gothic" w:hAnsi="Century Gothic" w:cs="Helvetica"/>
          <w:i/>
          <w:iCs/>
          <w:sz w:val="16"/>
          <w:szCs w:val="16"/>
        </w:rPr>
        <w:t xml:space="preserve">Decremento % del n. di posti auto a seguito dell’intervento = (n. posti auto a seguito dell’intervento - n. posti auto </w:t>
      </w:r>
      <w:proofErr w:type="spellStart"/>
      <w:r w:rsidRPr="00A77A39">
        <w:rPr>
          <w:rFonts w:ascii="Century Gothic" w:hAnsi="Century Gothic" w:cs="Helvetica"/>
          <w:i/>
          <w:iCs/>
          <w:sz w:val="16"/>
          <w:szCs w:val="16"/>
        </w:rPr>
        <w:t>pre</w:t>
      </w:r>
      <w:proofErr w:type="spellEnd"/>
      <w:r w:rsidRPr="00A77A39">
        <w:rPr>
          <w:rFonts w:ascii="Century Gothic" w:hAnsi="Century Gothic" w:cs="Helvetica"/>
          <w:i/>
          <w:iCs/>
          <w:sz w:val="16"/>
          <w:szCs w:val="16"/>
        </w:rPr>
        <w:t xml:space="preserve">-intervento) / n. posti auto </w:t>
      </w:r>
      <w:proofErr w:type="spellStart"/>
      <w:r w:rsidRPr="00A77A39">
        <w:rPr>
          <w:rFonts w:ascii="Century Gothic" w:hAnsi="Century Gothic" w:cs="Helvetica"/>
          <w:i/>
          <w:iCs/>
          <w:sz w:val="16"/>
          <w:szCs w:val="16"/>
        </w:rPr>
        <w:t>pre</w:t>
      </w:r>
      <w:proofErr w:type="spellEnd"/>
      <w:r w:rsidRPr="00A77A39">
        <w:rPr>
          <w:rFonts w:ascii="Century Gothic" w:hAnsi="Century Gothic" w:cs="Helvetica"/>
          <w:i/>
          <w:iCs/>
          <w:sz w:val="16"/>
          <w:szCs w:val="16"/>
        </w:rPr>
        <w:t>-intervento x100</w:t>
      </w:r>
    </w:p>
    <w:p w14:paraId="3146233E" w14:textId="77777777" w:rsidR="009B40D7" w:rsidRPr="00A77A39" w:rsidRDefault="009B40D7" w:rsidP="009B40D7">
      <w:pPr>
        <w:ind w:left="360"/>
        <w:rPr>
          <w:rFonts w:ascii="Century Gothic" w:hAnsi="Century Gothic" w:cs="Helvetica"/>
          <w:sz w:val="24"/>
          <w:szCs w:val="24"/>
        </w:rPr>
      </w:pPr>
      <w:r w:rsidRPr="00A77A39">
        <w:rPr>
          <w:rFonts w:ascii="Century Gothic" w:hAnsi="Century Gothic" w:cs="Helvetica"/>
          <w:sz w:val="24"/>
          <w:szCs w:val="24"/>
        </w:rPr>
        <w:t>- _____ % posti auto</w:t>
      </w:r>
    </w:p>
    <w:p w14:paraId="6AC2C57B" w14:textId="77777777" w:rsidR="009B40D7" w:rsidRPr="00A77A39" w:rsidRDefault="009B40D7" w:rsidP="009B40D7">
      <w:pPr>
        <w:ind w:left="360"/>
        <w:rPr>
          <w:rFonts w:ascii="Century Gothic" w:hAnsi="Century Gothic" w:cs="Helvetica"/>
        </w:rPr>
      </w:pPr>
    </w:p>
    <w:p w14:paraId="4D1EF638" w14:textId="77777777" w:rsidR="009B40D7" w:rsidRPr="00A77A39" w:rsidRDefault="009B40D7" w:rsidP="009B40D7">
      <w:pPr>
        <w:jc w:val="center"/>
        <w:rPr>
          <w:rFonts w:ascii="Century Gothic" w:hAnsi="Century Gothic" w:cs="Helvetica"/>
          <w:sz w:val="24"/>
          <w:szCs w:val="24"/>
        </w:rPr>
      </w:pPr>
    </w:p>
    <w:p w14:paraId="37D8A9D2" w14:textId="77777777" w:rsidR="009B40D7" w:rsidRPr="00940465" w:rsidRDefault="009B40D7" w:rsidP="009B40D7">
      <w:pPr>
        <w:jc w:val="center"/>
        <w:rPr>
          <w:rFonts w:ascii="Century Gothic" w:hAnsi="Century Gothic" w:cs="Helvetica"/>
          <w:sz w:val="24"/>
          <w:szCs w:val="24"/>
        </w:rPr>
      </w:pPr>
      <w:r w:rsidRPr="00940465">
        <w:rPr>
          <w:rFonts w:ascii="Century Gothic" w:hAnsi="Century Gothic" w:cs="Helvetica"/>
          <w:sz w:val="24"/>
          <w:szCs w:val="24"/>
        </w:rPr>
        <w:t>Luogo e data                                    Firma del Legale rappresentante o suo delegato</w:t>
      </w:r>
    </w:p>
    <w:p w14:paraId="45400451" w14:textId="6917DB6F" w:rsidR="0004145C" w:rsidRPr="009B40D7" w:rsidRDefault="0004145C">
      <w:pPr>
        <w:rPr>
          <w:rFonts w:ascii="Helvetica" w:hAnsi="Helvetica" w:cs="Helvetica"/>
          <w:sz w:val="24"/>
          <w:szCs w:val="24"/>
        </w:rPr>
      </w:pPr>
    </w:p>
    <w:sectPr w:rsidR="0004145C" w:rsidRPr="009B40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8842BF"/>
    <w:multiLevelType w:val="hybridMultilevel"/>
    <w:tmpl w:val="698ED338"/>
    <w:lvl w:ilvl="0" w:tplc="F51AA910">
      <w:start w:val="2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8801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0D7"/>
    <w:rsid w:val="0004145C"/>
    <w:rsid w:val="004D774E"/>
    <w:rsid w:val="009573A6"/>
    <w:rsid w:val="009B40D7"/>
    <w:rsid w:val="009D7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C0355"/>
  <w15:chartTrackingRefBased/>
  <w15:docId w15:val="{B7A2D855-3417-458D-B61B-BA2F7968A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B40D7"/>
  </w:style>
  <w:style w:type="paragraph" w:styleId="Titolo1">
    <w:name w:val="heading 1"/>
    <w:basedOn w:val="Normale"/>
    <w:next w:val="Normale"/>
    <w:link w:val="Titolo1Carattere"/>
    <w:uiPriority w:val="9"/>
    <w:qFormat/>
    <w:rsid w:val="009B40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B4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B40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B40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B40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B40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B40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B40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B40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B40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B40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B40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B40D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B40D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B40D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B40D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B40D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B40D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B40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B4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B40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B40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B40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B40D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B40D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B40D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B40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B40D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B40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1151</Words>
  <Characters>6564</Characters>
  <Application>Microsoft Office Word</Application>
  <DocSecurity>0</DocSecurity>
  <Lines>54</Lines>
  <Paragraphs>15</Paragraphs>
  <ScaleCrop>false</ScaleCrop>
  <Company/>
  <LinksUpToDate>false</LinksUpToDate>
  <CharactersWithSpaces>7700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Chiaramonte</dc:creator>
  <cp:keywords/>
  <dc:description/>
  <cp:lastModifiedBy>Olga Chiaramonte</cp:lastModifiedBy>
  <cp:revision>1</cp:revision>
  <dcterms:created xsi:type="dcterms:W3CDTF">2025-03-07T09:22:00Z</dcterms:created>
  <dcterms:modified xsi:type="dcterms:W3CDTF">2025-03-07T09:22:00Z</dcterms:modified>
</cp:coreProperties>
</file>