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935D74" w14:textId="25C51109" w:rsidR="00B22ECE" w:rsidRPr="00B22ECE" w:rsidRDefault="00B22ECE" w:rsidP="00B22ECE">
      <w:pPr>
        <w:widowControl w:val="0"/>
        <w:autoSpaceDE w:val="0"/>
        <w:autoSpaceDN w:val="0"/>
        <w:spacing w:before="102" w:after="0" w:line="240" w:lineRule="auto"/>
        <w:ind w:left="498"/>
        <w:jc w:val="both"/>
        <w:rPr>
          <w:rFonts w:ascii="Arial" w:eastAsia="Arial MT" w:hAnsi="Arial MT" w:cs="Arial MT"/>
          <w:b/>
          <w:i/>
          <w:sz w:val="24"/>
        </w:rPr>
      </w:pPr>
      <w:r w:rsidRPr="00B22ECE">
        <w:rPr>
          <w:rFonts w:ascii="Arial" w:eastAsia="Arial MT" w:hAnsi="Arial MT" w:cs="Arial MT"/>
          <w:b/>
          <w:i/>
          <w:sz w:val="24"/>
        </w:rPr>
        <w:t>ALL.</w:t>
      </w:r>
      <w:r w:rsidRPr="00B22ECE">
        <w:rPr>
          <w:rFonts w:ascii="Arial" w:eastAsia="Arial MT" w:hAnsi="Arial MT" w:cs="Arial MT"/>
          <w:b/>
          <w:i/>
          <w:spacing w:val="-3"/>
          <w:sz w:val="24"/>
        </w:rPr>
        <w:t xml:space="preserve"> </w:t>
      </w:r>
      <w:r w:rsidR="00235655">
        <w:rPr>
          <w:rFonts w:ascii="Arial" w:eastAsia="Arial MT" w:hAnsi="Arial MT" w:cs="Arial MT"/>
          <w:b/>
          <w:i/>
          <w:sz w:val="24"/>
        </w:rPr>
        <w:t>5</w:t>
      </w:r>
      <w:r w:rsidRPr="00B22ECE">
        <w:rPr>
          <w:rFonts w:ascii="Arial" w:eastAsia="Arial MT" w:hAnsi="Arial MT" w:cs="Arial MT"/>
          <w:b/>
          <w:i/>
          <w:spacing w:val="44"/>
          <w:sz w:val="24"/>
        </w:rPr>
        <w:t xml:space="preserve"> </w:t>
      </w:r>
      <w:r w:rsidRPr="00B22ECE">
        <w:rPr>
          <w:rFonts w:ascii="Arial" w:eastAsia="Arial MT" w:hAnsi="Arial MT" w:cs="Arial MT"/>
          <w:b/>
          <w:i/>
          <w:sz w:val="24"/>
        </w:rPr>
        <w:t>Informativa</w:t>
      </w:r>
      <w:r w:rsidRPr="00B22ECE">
        <w:rPr>
          <w:rFonts w:ascii="Arial" w:eastAsia="Arial MT" w:hAnsi="Arial MT" w:cs="Arial MT"/>
          <w:b/>
          <w:i/>
          <w:spacing w:val="-4"/>
          <w:sz w:val="24"/>
        </w:rPr>
        <w:t xml:space="preserve"> </w:t>
      </w:r>
      <w:r w:rsidRPr="00B22ECE">
        <w:rPr>
          <w:rFonts w:ascii="Arial" w:eastAsia="Arial MT" w:hAnsi="Arial MT" w:cs="Arial MT"/>
          <w:b/>
          <w:i/>
          <w:sz w:val="24"/>
        </w:rPr>
        <w:t>sul</w:t>
      </w:r>
      <w:r w:rsidRPr="00B22ECE">
        <w:rPr>
          <w:rFonts w:ascii="Arial" w:eastAsia="Arial MT" w:hAnsi="Arial MT" w:cs="Arial MT"/>
          <w:b/>
          <w:i/>
          <w:spacing w:val="-3"/>
          <w:sz w:val="24"/>
        </w:rPr>
        <w:t xml:space="preserve"> </w:t>
      </w:r>
      <w:r w:rsidRPr="00B22ECE">
        <w:rPr>
          <w:rFonts w:ascii="Arial" w:eastAsia="Arial MT" w:hAnsi="Arial MT" w:cs="Arial MT"/>
          <w:b/>
          <w:i/>
          <w:sz w:val="24"/>
        </w:rPr>
        <w:t>diritto</w:t>
      </w:r>
      <w:r w:rsidRPr="00B22ECE">
        <w:rPr>
          <w:rFonts w:ascii="Arial" w:eastAsia="Arial MT" w:hAnsi="Arial MT" w:cs="Arial MT"/>
          <w:b/>
          <w:i/>
          <w:spacing w:val="-5"/>
          <w:sz w:val="24"/>
        </w:rPr>
        <w:t xml:space="preserve"> </w:t>
      </w:r>
      <w:r w:rsidRPr="00B22ECE">
        <w:rPr>
          <w:rFonts w:ascii="Arial" w:eastAsia="Arial MT" w:hAnsi="Arial MT" w:cs="Arial MT"/>
          <w:b/>
          <w:i/>
          <w:sz w:val="24"/>
        </w:rPr>
        <w:t>di</w:t>
      </w:r>
      <w:r w:rsidRPr="00B22ECE">
        <w:rPr>
          <w:rFonts w:ascii="Arial" w:eastAsia="Arial MT" w:hAnsi="Arial MT" w:cs="Arial MT"/>
          <w:b/>
          <w:i/>
          <w:spacing w:val="-2"/>
          <w:sz w:val="24"/>
        </w:rPr>
        <w:t xml:space="preserve"> </w:t>
      </w:r>
      <w:r w:rsidRPr="00B22ECE">
        <w:rPr>
          <w:rFonts w:ascii="Arial" w:eastAsia="Arial MT" w:hAnsi="Arial MT" w:cs="Arial MT"/>
          <w:b/>
          <w:i/>
          <w:sz w:val="24"/>
        </w:rPr>
        <w:t>accesso</w:t>
      </w:r>
      <w:r w:rsidRPr="00B22ECE">
        <w:rPr>
          <w:rFonts w:ascii="Arial" w:eastAsia="Arial MT" w:hAnsi="Arial MT" w:cs="Arial MT"/>
          <w:b/>
          <w:i/>
          <w:spacing w:val="-3"/>
          <w:sz w:val="24"/>
        </w:rPr>
        <w:t xml:space="preserve"> </w:t>
      </w:r>
      <w:r w:rsidRPr="00B22ECE">
        <w:rPr>
          <w:rFonts w:ascii="Arial" w:eastAsia="Arial MT" w:hAnsi="Arial MT" w:cs="Arial MT"/>
          <w:b/>
          <w:i/>
          <w:sz w:val="24"/>
        </w:rPr>
        <w:t>ai</w:t>
      </w:r>
      <w:r w:rsidRPr="00B22ECE">
        <w:rPr>
          <w:rFonts w:ascii="Arial" w:eastAsia="Arial MT" w:hAnsi="Arial MT" w:cs="Arial MT"/>
          <w:b/>
          <w:i/>
          <w:spacing w:val="-4"/>
          <w:sz w:val="24"/>
        </w:rPr>
        <w:t xml:space="preserve"> </w:t>
      </w:r>
      <w:r w:rsidRPr="00B22ECE">
        <w:rPr>
          <w:rFonts w:ascii="Arial" w:eastAsia="Arial MT" w:hAnsi="Arial MT" w:cs="Arial MT"/>
          <w:b/>
          <w:i/>
          <w:sz w:val="24"/>
        </w:rPr>
        <w:t>documenti</w:t>
      </w:r>
      <w:r w:rsidRPr="00B22ECE">
        <w:rPr>
          <w:rFonts w:ascii="Arial" w:eastAsia="Arial MT" w:hAnsi="Arial MT" w:cs="Arial MT"/>
          <w:b/>
          <w:i/>
          <w:spacing w:val="-3"/>
          <w:sz w:val="24"/>
        </w:rPr>
        <w:t xml:space="preserve"> </w:t>
      </w:r>
      <w:r w:rsidRPr="00B22ECE">
        <w:rPr>
          <w:rFonts w:ascii="Arial" w:eastAsia="Arial MT" w:hAnsi="Arial MT" w:cs="Arial MT"/>
          <w:b/>
          <w:i/>
          <w:sz w:val="24"/>
        </w:rPr>
        <w:t>amministrativi</w:t>
      </w:r>
    </w:p>
    <w:p w14:paraId="2074FB64" w14:textId="77777777" w:rsidR="00B22ECE" w:rsidRPr="00B22ECE" w:rsidRDefault="00B22ECE" w:rsidP="00B22ECE">
      <w:pPr>
        <w:widowControl w:val="0"/>
        <w:autoSpaceDE w:val="0"/>
        <w:autoSpaceDN w:val="0"/>
        <w:spacing w:before="10" w:after="0" w:line="240" w:lineRule="auto"/>
        <w:rPr>
          <w:rFonts w:ascii="Arial" w:eastAsia="Arial MT" w:hAnsi="Arial MT" w:cs="Arial MT"/>
          <w:b/>
          <w:i/>
          <w:sz w:val="20"/>
          <w:szCs w:val="24"/>
        </w:rPr>
      </w:pPr>
    </w:p>
    <w:p w14:paraId="42DCF369" w14:textId="77777777" w:rsidR="00B22ECE" w:rsidRPr="00B22ECE" w:rsidRDefault="00B22ECE" w:rsidP="00B22ECE">
      <w:pPr>
        <w:widowControl w:val="0"/>
        <w:autoSpaceDE w:val="0"/>
        <w:autoSpaceDN w:val="0"/>
        <w:spacing w:after="0" w:line="240" w:lineRule="auto"/>
        <w:ind w:left="498"/>
        <w:jc w:val="both"/>
        <w:rPr>
          <w:rFonts w:ascii="Arial MT" w:eastAsia="Arial MT" w:hAnsi="Arial MT" w:cs="Arial MT"/>
          <w:sz w:val="24"/>
          <w:szCs w:val="24"/>
        </w:rPr>
      </w:pPr>
      <w:r w:rsidRPr="00B22ECE">
        <w:rPr>
          <w:rFonts w:ascii="Arial MT" w:eastAsia="Arial MT" w:hAnsi="Arial MT" w:cs="Arial MT"/>
          <w:sz w:val="24"/>
          <w:szCs w:val="24"/>
        </w:rPr>
        <w:t>Informativa</w:t>
      </w:r>
      <w:r w:rsidRPr="00B22ECE">
        <w:rPr>
          <w:rFonts w:ascii="Arial MT" w:eastAsia="Arial MT" w:hAnsi="Arial MT" w:cs="Arial MT"/>
          <w:spacing w:val="-5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ai</w:t>
      </w:r>
      <w:r w:rsidRPr="00B22ECE">
        <w:rPr>
          <w:rFonts w:ascii="Arial MT" w:eastAsia="Arial MT" w:hAnsi="Arial MT" w:cs="Arial MT"/>
          <w:spacing w:val="-3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sensi</w:t>
      </w:r>
      <w:r w:rsidRPr="00B22ECE">
        <w:rPr>
          <w:rFonts w:ascii="Arial MT" w:eastAsia="Arial MT" w:hAnsi="Arial MT" w:cs="Arial MT"/>
          <w:spacing w:val="-3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della</w:t>
      </w:r>
      <w:r w:rsidRPr="00B22ECE">
        <w:rPr>
          <w:rFonts w:ascii="Arial MT" w:eastAsia="Arial MT" w:hAnsi="Arial MT" w:cs="Arial MT"/>
          <w:spacing w:val="-3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Legge</w:t>
      </w:r>
      <w:r w:rsidRPr="00B22ECE">
        <w:rPr>
          <w:rFonts w:ascii="Arial MT" w:eastAsia="Arial MT" w:hAnsi="Arial MT" w:cs="Arial MT"/>
          <w:spacing w:val="-3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n.</w:t>
      </w:r>
      <w:r w:rsidRPr="00B22ECE">
        <w:rPr>
          <w:rFonts w:ascii="Arial MT" w:eastAsia="Arial MT" w:hAnsi="Arial MT" w:cs="Arial MT"/>
          <w:spacing w:val="-3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241/1990</w:t>
      </w:r>
    </w:p>
    <w:p w14:paraId="3172D2F2" w14:textId="30367E41" w:rsidR="00B22ECE" w:rsidRPr="00B22ECE" w:rsidRDefault="00B22ECE" w:rsidP="00B22ECE">
      <w:pPr>
        <w:widowControl w:val="0"/>
        <w:autoSpaceDE w:val="0"/>
        <w:autoSpaceDN w:val="0"/>
        <w:spacing w:after="0" w:line="276" w:lineRule="auto"/>
        <w:ind w:left="498" w:right="1113"/>
        <w:jc w:val="both"/>
        <w:rPr>
          <w:rFonts w:ascii="Arial MT" w:eastAsia="Arial MT" w:hAnsi="Arial MT" w:cs="Arial MT"/>
          <w:sz w:val="24"/>
          <w:szCs w:val="24"/>
        </w:rPr>
      </w:pPr>
      <w:r w:rsidRPr="00B22ECE">
        <w:rPr>
          <w:rFonts w:ascii="Arial MT" w:eastAsia="Arial MT" w:hAnsi="Arial MT" w:cs="Arial MT"/>
          <w:sz w:val="24"/>
          <w:szCs w:val="24"/>
        </w:rPr>
        <w:t>Il diritto di accesso agli atti relativi al bando è tutelato ai sensi della Legge 7 agosto</w:t>
      </w:r>
      <w:r w:rsidRPr="00B22ECE">
        <w:rPr>
          <w:rFonts w:ascii="Arial MT" w:eastAsia="Arial MT" w:hAnsi="Arial MT" w:cs="Arial MT"/>
          <w:spacing w:val="1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1990, n. 241 (Nuove norme in materia di procedimento amministrativo e di diritto di</w:t>
      </w:r>
      <w:r w:rsidRPr="00B22ECE">
        <w:rPr>
          <w:rFonts w:ascii="Arial MT" w:eastAsia="Arial MT" w:hAnsi="Arial MT" w:cs="Arial MT"/>
          <w:spacing w:val="1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accesso ai documenti amministrativi)</w:t>
      </w:r>
      <w:r w:rsidR="0065315C">
        <w:rPr>
          <w:rFonts w:ascii="Arial MT" w:eastAsia="Arial MT" w:hAnsi="Arial MT" w:cs="Arial MT"/>
          <w:sz w:val="24"/>
          <w:szCs w:val="24"/>
        </w:rPr>
        <w:t xml:space="preserve">, del </w:t>
      </w:r>
      <w:r w:rsidR="0065315C" w:rsidRPr="0065315C">
        <w:rPr>
          <w:rFonts w:ascii="Arial MT" w:eastAsia="Arial MT" w:hAnsi="Arial MT" w:cs="Arial MT"/>
          <w:sz w:val="24"/>
          <w:szCs w:val="24"/>
        </w:rPr>
        <w:t>D</w:t>
      </w:r>
      <w:r w:rsidR="0065315C">
        <w:rPr>
          <w:rFonts w:ascii="Arial MT" w:eastAsia="Arial MT" w:hAnsi="Arial MT" w:cs="Arial MT"/>
          <w:sz w:val="24"/>
          <w:szCs w:val="24"/>
        </w:rPr>
        <w:t>.</w:t>
      </w:r>
      <w:r w:rsidR="0065315C" w:rsidRPr="0065315C">
        <w:rPr>
          <w:rFonts w:ascii="Arial MT" w:eastAsia="Arial MT" w:hAnsi="Arial MT" w:cs="Arial MT"/>
          <w:sz w:val="24"/>
          <w:szCs w:val="24"/>
        </w:rPr>
        <w:t>P</w:t>
      </w:r>
      <w:r w:rsidR="0065315C">
        <w:rPr>
          <w:rFonts w:ascii="Arial MT" w:eastAsia="Arial MT" w:hAnsi="Arial MT" w:cs="Arial MT"/>
          <w:sz w:val="24"/>
          <w:szCs w:val="24"/>
        </w:rPr>
        <w:t>.</w:t>
      </w:r>
      <w:r w:rsidR="0065315C" w:rsidRPr="0065315C">
        <w:rPr>
          <w:rFonts w:ascii="Arial MT" w:eastAsia="Arial MT" w:hAnsi="Arial MT" w:cs="Arial MT"/>
          <w:sz w:val="24"/>
          <w:szCs w:val="24"/>
        </w:rPr>
        <w:t>R</w:t>
      </w:r>
      <w:r w:rsidR="0065315C">
        <w:rPr>
          <w:rFonts w:ascii="Arial MT" w:eastAsia="Arial MT" w:hAnsi="Arial MT" w:cs="Arial MT"/>
          <w:sz w:val="24"/>
          <w:szCs w:val="24"/>
        </w:rPr>
        <w:t>.</w:t>
      </w:r>
      <w:r w:rsidR="0065315C" w:rsidRPr="0065315C">
        <w:rPr>
          <w:rFonts w:ascii="Arial MT" w:eastAsia="Arial MT" w:hAnsi="Arial MT" w:cs="Arial MT"/>
          <w:sz w:val="24"/>
          <w:szCs w:val="24"/>
        </w:rPr>
        <w:t xml:space="preserve"> 12 aprile 2006, n. 184 </w:t>
      </w:r>
      <w:r w:rsidR="0065315C">
        <w:rPr>
          <w:rFonts w:ascii="Arial MT" w:eastAsia="Arial MT" w:hAnsi="Arial MT" w:cs="Arial MT"/>
          <w:sz w:val="24"/>
          <w:szCs w:val="24"/>
        </w:rPr>
        <w:t>(</w:t>
      </w:r>
      <w:r w:rsidR="0065315C" w:rsidRPr="0065315C">
        <w:rPr>
          <w:rFonts w:ascii="Arial MT" w:eastAsia="Arial MT" w:hAnsi="Arial MT" w:cs="Arial MT"/>
          <w:sz w:val="24"/>
          <w:szCs w:val="24"/>
        </w:rPr>
        <w:t>Regolamento recante disciplina in materia di accesso ai documenti amministrativi</w:t>
      </w:r>
      <w:r w:rsidR="0065315C">
        <w:rPr>
          <w:rFonts w:ascii="Arial MT" w:eastAsia="Arial MT" w:hAnsi="Arial MT" w:cs="Arial MT"/>
          <w:sz w:val="24"/>
          <w:szCs w:val="24"/>
        </w:rPr>
        <w:t>)</w:t>
      </w:r>
      <w:r w:rsidRPr="00B22ECE">
        <w:rPr>
          <w:rFonts w:ascii="Arial MT" w:eastAsia="Arial MT" w:hAnsi="Arial MT" w:cs="Arial MT"/>
          <w:sz w:val="24"/>
          <w:szCs w:val="24"/>
        </w:rPr>
        <w:t xml:space="preserve"> e </w:t>
      </w:r>
      <w:r w:rsidR="0065315C" w:rsidRPr="00B22ECE">
        <w:rPr>
          <w:rFonts w:ascii="Arial MT" w:eastAsia="Arial MT" w:hAnsi="Arial MT" w:cs="Arial MT"/>
          <w:sz w:val="24"/>
          <w:szCs w:val="24"/>
        </w:rPr>
        <w:t>d</w:t>
      </w:r>
      <w:r w:rsidR="0065315C">
        <w:rPr>
          <w:rFonts w:ascii="Arial MT" w:eastAsia="Arial MT" w:hAnsi="Arial MT" w:cs="Arial MT"/>
          <w:sz w:val="24"/>
          <w:szCs w:val="24"/>
        </w:rPr>
        <w:t>e</w:t>
      </w:r>
      <w:r w:rsidR="0065315C" w:rsidRPr="00B22ECE">
        <w:rPr>
          <w:rFonts w:ascii="Arial MT" w:eastAsia="Arial MT" w:hAnsi="Arial MT" w:cs="Arial MT"/>
          <w:sz w:val="24"/>
          <w:szCs w:val="24"/>
        </w:rPr>
        <w:t xml:space="preserve">lla </w:t>
      </w:r>
      <w:r w:rsidRPr="00B22ECE">
        <w:rPr>
          <w:rFonts w:ascii="Arial MT" w:eastAsia="Arial MT" w:hAnsi="Arial MT" w:cs="Arial MT"/>
          <w:sz w:val="24"/>
          <w:szCs w:val="24"/>
        </w:rPr>
        <w:t>legge regionale 1 febbraio 2012, n. 1</w:t>
      </w:r>
      <w:r w:rsidRPr="00B22ECE">
        <w:rPr>
          <w:rFonts w:ascii="Arial MT" w:eastAsia="Arial MT" w:hAnsi="Arial MT" w:cs="Arial MT"/>
          <w:spacing w:val="1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(Riordino normativo in materia di procedimento amministrativo, diritto di accesso ai</w:t>
      </w:r>
      <w:r w:rsidRPr="00B22ECE">
        <w:rPr>
          <w:rFonts w:ascii="Arial MT" w:eastAsia="Arial MT" w:hAnsi="Arial MT" w:cs="Arial MT"/>
          <w:spacing w:val="1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documenti amministrativi, semplificazione amministrativa, potere sostitutivo e potestà</w:t>
      </w:r>
      <w:r w:rsidRPr="00B22ECE">
        <w:rPr>
          <w:rFonts w:ascii="Arial MT" w:eastAsia="Arial MT" w:hAnsi="Arial MT" w:cs="Arial MT"/>
          <w:spacing w:val="-64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sanzionatoria).</w:t>
      </w:r>
    </w:p>
    <w:p w14:paraId="1D13528D" w14:textId="77777777" w:rsidR="00B22ECE" w:rsidRPr="00B22ECE" w:rsidRDefault="00B22ECE" w:rsidP="00B22ECE">
      <w:pPr>
        <w:widowControl w:val="0"/>
        <w:autoSpaceDE w:val="0"/>
        <w:autoSpaceDN w:val="0"/>
        <w:spacing w:before="11" w:after="0" w:line="240" w:lineRule="auto"/>
        <w:rPr>
          <w:rFonts w:ascii="Arial MT" w:eastAsia="Arial MT" w:hAnsi="Arial MT" w:cs="Arial MT"/>
          <w:sz w:val="20"/>
          <w:szCs w:val="24"/>
        </w:rPr>
      </w:pPr>
    </w:p>
    <w:p w14:paraId="0952AD63" w14:textId="2EAE1560" w:rsidR="00B22ECE" w:rsidRPr="00B22ECE" w:rsidRDefault="00B22ECE" w:rsidP="00B22ECE">
      <w:pPr>
        <w:widowControl w:val="0"/>
        <w:autoSpaceDE w:val="0"/>
        <w:autoSpaceDN w:val="0"/>
        <w:spacing w:after="0" w:line="240" w:lineRule="auto"/>
        <w:ind w:left="498" w:right="1115"/>
        <w:jc w:val="both"/>
        <w:rPr>
          <w:rFonts w:ascii="Arial MT" w:eastAsia="Arial MT" w:hAnsi="Arial MT" w:cs="Arial MT"/>
          <w:sz w:val="24"/>
          <w:szCs w:val="24"/>
        </w:rPr>
      </w:pPr>
      <w:r w:rsidRPr="00B22ECE">
        <w:rPr>
          <w:rFonts w:ascii="Arial MT" w:eastAsia="Arial MT" w:hAnsi="Arial MT" w:cs="Arial MT"/>
          <w:sz w:val="24"/>
          <w:szCs w:val="24"/>
        </w:rPr>
        <w:t>Tale</w:t>
      </w:r>
      <w:r w:rsidRPr="00B22ECE">
        <w:rPr>
          <w:rFonts w:ascii="Arial MT" w:eastAsia="Arial MT" w:hAnsi="Arial MT" w:cs="Arial MT"/>
          <w:spacing w:val="-14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diritto</w:t>
      </w:r>
      <w:r w:rsidRPr="00B22ECE">
        <w:rPr>
          <w:rFonts w:ascii="Arial MT" w:eastAsia="Arial MT" w:hAnsi="Arial MT" w:cs="Arial MT"/>
          <w:spacing w:val="-13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consiste</w:t>
      </w:r>
      <w:r w:rsidRPr="0065315C">
        <w:rPr>
          <w:rFonts w:ascii="Arial MT" w:eastAsia="Arial MT" w:hAnsi="Arial MT" w:cs="Arial MT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nella</w:t>
      </w:r>
      <w:r w:rsidRPr="0065315C">
        <w:rPr>
          <w:rFonts w:ascii="Arial MT" w:eastAsia="Arial MT" w:hAnsi="Arial MT" w:cs="Arial MT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possibilità</w:t>
      </w:r>
      <w:r w:rsidRPr="0065315C">
        <w:rPr>
          <w:rFonts w:ascii="Arial MT" w:eastAsia="Arial MT" w:hAnsi="Arial MT" w:cs="Arial MT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di</w:t>
      </w:r>
      <w:r w:rsidRPr="0065315C">
        <w:rPr>
          <w:rFonts w:ascii="Arial MT" w:eastAsia="Arial MT" w:hAnsi="Arial MT" w:cs="Arial MT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prendere</w:t>
      </w:r>
      <w:r w:rsidRPr="0065315C">
        <w:rPr>
          <w:rFonts w:ascii="Arial MT" w:eastAsia="Arial MT" w:hAnsi="Arial MT" w:cs="Arial MT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visione,</w:t>
      </w:r>
      <w:r w:rsidRPr="0065315C">
        <w:rPr>
          <w:rFonts w:ascii="Arial MT" w:eastAsia="Arial MT" w:hAnsi="Arial MT" w:cs="Arial MT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con</w:t>
      </w:r>
      <w:r w:rsidRPr="0065315C">
        <w:rPr>
          <w:rFonts w:ascii="Arial MT" w:eastAsia="Arial MT" w:hAnsi="Arial MT" w:cs="Arial MT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eventuale</w:t>
      </w:r>
      <w:r w:rsidRPr="0065315C">
        <w:rPr>
          <w:rFonts w:ascii="Arial MT" w:eastAsia="Arial MT" w:hAnsi="Arial MT" w:cs="Arial MT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rilascio</w:t>
      </w:r>
      <w:r w:rsidRPr="0065315C">
        <w:rPr>
          <w:rFonts w:ascii="Arial MT" w:eastAsia="Arial MT" w:hAnsi="Arial MT" w:cs="Arial MT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di</w:t>
      </w:r>
      <w:r w:rsidRPr="0065315C">
        <w:rPr>
          <w:rFonts w:ascii="Arial MT" w:eastAsia="Arial MT" w:hAnsi="Arial MT" w:cs="Arial MT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copia</w:t>
      </w:r>
      <w:r w:rsidR="0065315C" w:rsidRPr="0065315C">
        <w:rPr>
          <w:rFonts w:ascii="Arial MT" w:eastAsia="Arial MT" w:hAnsi="Arial MT" w:cs="Arial MT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anche</w:t>
      </w:r>
      <w:r w:rsidRPr="00B22ECE">
        <w:rPr>
          <w:rFonts w:ascii="Arial MT" w:eastAsia="Arial MT" w:hAnsi="Arial MT" w:cs="Arial MT"/>
          <w:spacing w:val="-6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su</w:t>
      </w:r>
      <w:r w:rsidRPr="00B22ECE">
        <w:rPr>
          <w:rFonts w:ascii="Arial MT" w:eastAsia="Arial MT" w:hAnsi="Arial MT" w:cs="Arial MT"/>
          <w:spacing w:val="-6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supporti</w:t>
      </w:r>
      <w:r w:rsidRPr="00B22ECE">
        <w:rPr>
          <w:rFonts w:ascii="Arial MT" w:eastAsia="Arial MT" w:hAnsi="Arial MT" w:cs="Arial MT"/>
          <w:spacing w:val="-6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magnetici</w:t>
      </w:r>
      <w:r w:rsidRPr="00B22ECE">
        <w:rPr>
          <w:rFonts w:ascii="Arial MT" w:eastAsia="Arial MT" w:hAnsi="Arial MT" w:cs="Arial MT"/>
          <w:spacing w:val="-7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e</w:t>
      </w:r>
      <w:r w:rsidRPr="00B22ECE">
        <w:rPr>
          <w:rFonts w:ascii="Arial MT" w:eastAsia="Arial MT" w:hAnsi="Arial MT" w:cs="Arial MT"/>
          <w:spacing w:val="-6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digitali,</w:t>
      </w:r>
      <w:r w:rsidRPr="00B22ECE">
        <w:rPr>
          <w:rFonts w:ascii="Arial MT" w:eastAsia="Arial MT" w:hAnsi="Arial MT" w:cs="Arial MT"/>
          <w:spacing w:val="-5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del</w:t>
      </w:r>
      <w:r w:rsidRPr="00B22ECE">
        <w:rPr>
          <w:rFonts w:ascii="Arial MT" w:eastAsia="Arial MT" w:hAnsi="Arial MT" w:cs="Arial MT"/>
          <w:spacing w:val="-7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bando</w:t>
      </w:r>
      <w:r w:rsidRPr="00B22ECE">
        <w:rPr>
          <w:rFonts w:ascii="Arial MT" w:eastAsia="Arial MT" w:hAnsi="Arial MT" w:cs="Arial MT"/>
          <w:spacing w:val="-6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e</w:t>
      </w:r>
      <w:r w:rsidRPr="00B22ECE">
        <w:rPr>
          <w:rFonts w:ascii="Arial MT" w:eastAsia="Arial MT" w:hAnsi="Arial MT" w:cs="Arial MT"/>
          <w:spacing w:val="-6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degli</w:t>
      </w:r>
      <w:r w:rsidRPr="00B22ECE">
        <w:rPr>
          <w:rFonts w:ascii="Arial MT" w:eastAsia="Arial MT" w:hAnsi="Arial MT" w:cs="Arial MT"/>
          <w:spacing w:val="-7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atti</w:t>
      </w:r>
      <w:r w:rsidRPr="00B22ECE">
        <w:rPr>
          <w:rFonts w:ascii="Arial MT" w:eastAsia="Arial MT" w:hAnsi="Arial MT" w:cs="Arial MT"/>
          <w:spacing w:val="-6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ad</w:t>
      </w:r>
      <w:r w:rsidRPr="00B22ECE">
        <w:rPr>
          <w:rFonts w:ascii="Arial MT" w:eastAsia="Arial MT" w:hAnsi="Arial MT" w:cs="Arial MT"/>
          <w:spacing w:val="-6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esso</w:t>
      </w:r>
      <w:r w:rsidRPr="00B22ECE">
        <w:rPr>
          <w:rFonts w:ascii="Arial MT" w:eastAsia="Arial MT" w:hAnsi="Arial MT" w:cs="Arial MT"/>
          <w:spacing w:val="-6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connessi,</w:t>
      </w:r>
      <w:r w:rsidRPr="00B22ECE">
        <w:rPr>
          <w:rFonts w:ascii="Arial MT" w:eastAsia="Arial MT" w:hAnsi="Arial MT" w:cs="Arial MT"/>
          <w:spacing w:val="-6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nonché</w:t>
      </w:r>
      <w:r w:rsidRPr="00B22ECE">
        <w:rPr>
          <w:rFonts w:ascii="Arial MT" w:eastAsia="Arial MT" w:hAnsi="Arial MT" w:cs="Arial MT"/>
          <w:spacing w:val="-65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delle</w:t>
      </w:r>
      <w:r w:rsidRPr="00B22ECE">
        <w:rPr>
          <w:rFonts w:ascii="Arial MT" w:eastAsia="Arial MT" w:hAnsi="Arial MT" w:cs="Arial MT"/>
          <w:spacing w:val="-13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informazioni</w:t>
      </w:r>
      <w:r w:rsidRPr="00B22ECE">
        <w:rPr>
          <w:rFonts w:ascii="Arial MT" w:eastAsia="Arial MT" w:hAnsi="Arial MT" w:cs="Arial MT"/>
          <w:spacing w:val="-13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elaborate</w:t>
      </w:r>
      <w:r w:rsidRPr="00B22ECE">
        <w:rPr>
          <w:rFonts w:ascii="Arial MT" w:eastAsia="Arial MT" w:hAnsi="Arial MT" w:cs="Arial MT"/>
          <w:spacing w:val="-12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da</w:t>
      </w:r>
      <w:r w:rsidRPr="00B22ECE">
        <w:rPr>
          <w:rFonts w:ascii="Arial MT" w:eastAsia="Arial MT" w:hAnsi="Arial MT" w:cs="Arial MT"/>
          <w:spacing w:val="-13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Regione</w:t>
      </w:r>
      <w:r w:rsidRPr="00B22ECE">
        <w:rPr>
          <w:rFonts w:ascii="Arial MT" w:eastAsia="Arial MT" w:hAnsi="Arial MT" w:cs="Arial MT"/>
          <w:spacing w:val="-12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Lombardia.</w:t>
      </w:r>
      <w:r w:rsidRPr="00B22ECE">
        <w:rPr>
          <w:rFonts w:ascii="Arial MT" w:eastAsia="Arial MT" w:hAnsi="Arial MT" w:cs="Arial MT"/>
          <w:spacing w:val="-12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L’interessato</w:t>
      </w:r>
      <w:r w:rsidRPr="00B22ECE">
        <w:rPr>
          <w:rFonts w:ascii="Arial MT" w:eastAsia="Arial MT" w:hAnsi="Arial MT" w:cs="Arial MT"/>
          <w:spacing w:val="-12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può</w:t>
      </w:r>
      <w:r w:rsidRPr="00B22ECE">
        <w:rPr>
          <w:rFonts w:ascii="Arial MT" w:eastAsia="Arial MT" w:hAnsi="Arial MT" w:cs="Arial MT"/>
          <w:spacing w:val="-14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accedere</w:t>
      </w:r>
      <w:r w:rsidRPr="00B22ECE">
        <w:rPr>
          <w:rFonts w:ascii="Arial MT" w:eastAsia="Arial MT" w:hAnsi="Arial MT" w:cs="Arial MT"/>
          <w:spacing w:val="-12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ai</w:t>
      </w:r>
      <w:r w:rsidRPr="00B22ECE">
        <w:rPr>
          <w:rFonts w:ascii="Arial MT" w:eastAsia="Arial MT" w:hAnsi="Arial MT" w:cs="Arial MT"/>
          <w:spacing w:val="-13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dati</w:t>
      </w:r>
      <w:r w:rsidRPr="00B22ECE">
        <w:rPr>
          <w:rFonts w:ascii="Arial MT" w:eastAsia="Arial MT" w:hAnsi="Arial MT" w:cs="Arial MT"/>
          <w:spacing w:val="-64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in possesso dell’amministrazione nel rispetto dei limiti relativi alla tutela di interessi</w:t>
      </w:r>
      <w:r w:rsidRPr="00B22ECE">
        <w:rPr>
          <w:rFonts w:ascii="Arial MT" w:eastAsia="Arial MT" w:hAnsi="Arial MT" w:cs="Arial MT"/>
          <w:spacing w:val="1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giuridicamente</w:t>
      </w:r>
      <w:r w:rsidRPr="00B22ECE">
        <w:rPr>
          <w:rFonts w:ascii="Arial MT" w:eastAsia="Arial MT" w:hAnsi="Arial MT" w:cs="Arial MT"/>
          <w:spacing w:val="-2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rilevanti.</w:t>
      </w:r>
    </w:p>
    <w:p w14:paraId="43D2715A" w14:textId="77777777" w:rsidR="00B22ECE" w:rsidRPr="00B22ECE" w:rsidRDefault="00B22ECE" w:rsidP="00B22ECE">
      <w:pPr>
        <w:widowControl w:val="0"/>
        <w:autoSpaceDE w:val="0"/>
        <w:autoSpaceDN w:val="0"/>
        <w:spacing w:before="10" w:after="0" w:line="240" w:lineRule="auto"/>
        <w:rPr>
          <w:rFonts w:ascii="Arial MT" w:eastAsia="Arial MT" w:hAnsi="Arial MT" w:cs="Arial MT"/>
          <w:sz w:val="20"/>
          <w:szCs w:val="24"/>
        </w:rPr>
      </w:pPr>
    </w:p>
    <w:p w14:paraId="7B5360FC" w14:textId="77777777" w:rsidR="00B22ECE" w:rsidRPr="00B22ECE" w:rsidRDefault="00B22ECE" w:rsidP="00B22ECE">
      <w:pPr>
        <w:widowControl w:val="0"/>
        <w:autoSpaceDE w:val="0"/>
        <w:autoSpaceDN w:val="0"/>
        <w:spacing w:after="0" w:line="240" w:lineRule="auto"/>
        <w:ind w:left="498" w:right="1116"/>
        <w:jc w:val="both"/>
        <w:rPr>
          <w:rFonts w:ascii="Arial MT" w:eastAsia="Arial MT" w:hAnsi="Arial MT" w:cs="Arial MT"/>
          <w:sz w:val="24"/>
          <w:szCs w:val="24"/>
        </w:rPr>
      </w:pPr>
      <w:r w:rsidRPr="00B22ECE">
        <w:rPr>
          <w:rFonts w:ascii="Arial MT" w:eastAsia="Arial MT" w:hAnsi="Arial MT" w:cs="Arial MT"/>
          <w:sz w:val="24"/>
          <w:szCs w:val="24"/>
        </w:rPr>
        <w:t>Per la consultazione o la richiesta di copie – conformi o in carta libera – è possibile</w:t>
      </w:r>
      <w:r w:rsidRPr="00B22ECE">
        <w:rPr>
          <w:rFonts w:ascii="Arial MT" w:eastAsia="Arial MT" w:hAnsi="Arial MT" w:cs="Arial MT"/>
          <w:spacing w:val="1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presentare domanda</w:t>
      </w:r>
      <w:r w:rsidRPr="00B22ECE">
        <w:rPr>
          <w:rFonts w:ascii="Arial MT" w:eastAsia="Arial MT" w:hAnsi="Arial MT" w:cs="Arial MT"/>
          <w:spacing w:val="-1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scritta</w:t>
      </w:r>
      <w:r w:rsidRPr="00B22ECE">
        <w:rPr>
          <w:rFonts w:ascii="Arial MT" w:eastAsia="Arial MT" w:hAnsi="Arial MT" w:cs="Arial MT"/>
          <w:spacing w:val="-1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agli</w:t>
      </w:r>
      <w:r w:rsidRPr="00B22ECE">
        <w:rPr>
          <w:rFonts w:ascii="Arial MT" w:eastAsia="Arial MT" w:hAnsi="Arial MT" w:cs="Arial MT"/>
          <w:spacing w:val="-1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uffici competenti:</w:t>
      </w:r>
    </w:p>
    <w:p w14:paraId="48BC94D7" w14:textId="77777777" w:rsidR="00B22ECE" w:rsidRPr="00B22ECE" w:rsidRDefault="00B22ECE" w:rsidP="00B22ECE">
      <w:pPr>
        <w:widowControl w:val="0"/>
        <w:autoSpaceDE w:val="0"/>
        <w:autoSpaceDN w:val="0"/>
        <w:spacing w:before="4" w:after="1" w:line="240" w:lineRule="auto"/>
        <w:rPr>
          <w:rFonts w:ascii="Arial MT" w:eastAsia="Arial MT" w:hAnsi="Arial MT" w:cs="Arial MT"/>
          <w:sz w:val="10"/>
          <w:szCs w:val="24"/>
        </w:rPr>
      </w:pPr>
    </w:p>
    <w:tbl>
      <w:tblPr>
        <w:tblStyle w:val="TableNormal"/>
        <w:tblW w:w="0" w:type="auto"/>
        <w:tblInd w:w="3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8"/>
        <w:gridCol w:w="6724"/>
      </w:tblGrid>
      <w:tr w:rsidR="00B22ECE" w:rsidRPr="00B22ECE" w14:paraId="08B81601" w14:textId="77777777" w:rsidTr="007F05CF">
        <w:trPr>
          <w:trHeight w:val="516"/>
        </w:trPr>
        <w:tc>
          <w:tcPr>
            <w:tcW w:w="1478" w:type="dxa"/>
            <w:tcBorders>
              <w:top w:val="nil"/>
              <w:left w:val="nil"/>
              <w:bottom w:val="nil"/>
            </w:tcBorders>
          </w:tcPr>
          <w:p w14:paraId="05A6C829" w14:textId="77777777" w:rsidR="00B22ECE" w:rsidRPr="00B22ECE" w:rsidRDefault="00B22ECE" w:rsidP="00B22ECE">
            <w:pPr>
              <w:spacing w:before="121"/>
              <w:ind w:left="200"/>
              <w:rPr>
                <w:rFonts w:ascii="Arial MT" w:eastAsia="Arial MT" w:hAnsi="Arial MT" w:cs="Arial MT"/>
                <w:sz w:val="24"/>
              </w:rPr>
            </w:pPr>
            <w:proofErr w:type="spellStart"/>
            <w:r w:rsidRPr="00B22ECE">
              <w:rPr>
                <w:rFonts w:ascii="Arial MT" w:eastAsia="Arial MT" w:hAnsi="Arial MT" w:cs="Arial MT"/>
                <w:sz w:val="24"/>
              </w:rPr>
              <w:t>Direzione</w:t>
            </w:r>
            <w:proofErr w:type="spellEnd"/>
          </w:p>
        </w:tc>
        <w:tc>
          <w:tcPr>
            <w:tcW w:w="6724" w:type="dxa"/>
          </w:tcPr>
          <w:p w14:paraId="6A598E61" w14:textId="77777777" w:rsidR="00B22ECE" w:rsidRPr="004F16C8" w:rsidRDefault="00B22ECE" w:rsidP="00B22ECE">
            <w:pPr>
              <w:spacing w:before="121"/>
              <w:ind w:left="103"/>
              <w:rPr>
                <w:rFonts w:ascii="Arial MT" w:eastAsia="Arial MT" w:hAnsi="Arial MT" w:cs="Arial MT"/>
                <w:sz w:val="24"/>
                <w:lang w:val="it-IT"/>
              </w:rPr>
            </w:pPr>
            <w:r w:rsidRPr="004F16C8">
              <w:rPr>
                <w:rFonts w:ascii="Arial MT" w:eastAsia="Arial MT" w:hAnsi="Arial MT" w:cs="Arial MT"/>
                <w:sz w:val="24"/>
                <w:lang w:val="it-IT"/>
              </w:rPr>
              <w:t>Turismo,</w:t>
            </w:r>
            <w:r w:rsidRPr="004F16C8">
              <w:rPr>
                <w:rFonts w:ascii="Arial MT" w:eastAsia="Arial MT" w:hAnsi="Arial MT" w:cs="Arial MT"/>
                <w:spacing w:val="-2"/>
                <w:sz w:val="24"/>
                <w:lang w:val="it-IT"/>
              </w:rPr>
              <w:t xml:space="preserve"> </w:t>
            </w:r>
            <w:r w:rsidRPr="004F16C8">
              <w:rPr>
                <w:rFonts w:ascii="Arial MT" w:eastAsia="Arial MT" w:hAnsi="Arial MT" w:cs="Arial MT"/>
                <w:sz w:val="24"/>
                <w:lang w:val="it-IT"/>
              </w:rPr>
              <w:t>marketing</w:t>
            </w:r>
            <w:r w:rsidRPr="004F16C8">
              <w:rPr>
                <w:rFonts w:ascii="Arial MT" w:eastAsia="Arial MT" w:hAnsi="Arial MT" w:cs="Arial MT"/>
                <w:spacing w:val="-1"/>
                <w:sz w:val="24"/>
                <w:lang w:val="it-IT"/>
              </w:rPr>
              <w:t xml:space="preserve"> </w:t>
            </w:r>
            <w:r w:rsidRPr="004F16C8">
              <w:rPr>
                <w:rFonts w:ascii="Arial MT" w:eastAsia="Arial MT" w:hAnsi="Arial MT" w:cs="Arial MT"/>
                <w:sz w:val="24"/>
                <w:lang w:val="it-IT"/>
              </w:rPr>
              <w:t>territoriale</w:t>
            </w:r>
            <w:r w:rsidRPr="004F16C8">
              <w:rPr>
                <w:rFonts w:ascii="Arial MT" w:eastAsia="Arial MT" w:hAnsi="Arial MT" w:cs="Arial MT"/>
                <w:spacing w:val="-1"/>
                <w:sz w:val="24"/>
                <w:lang w:val="it-IT"/>
              </w:rPr>
              <w:t xml:space="preserve"> </w:t>
            </w:r>
            <w:r w:rsidRPr="004F16C8">
              <w:rPr>
                <w:rFonts w:ascii="Arial MT" w:eastAsia="Arial MT" w:hAnsi="Arial MT" w:cs="Arial MT"/>
                <w:sz w:val="24"/>
                <w:lang w:val="it-IT"/>
              </w:rPr>
              <w:t>e</w:t>
            </w:r>
            <w:r w:rsidRPr="004F16C8">
              <w:rPr>
                <w:rFonts w:ascii="Arial MT" w:eastAsia="Arial MT" w:hAnsi="Arial MT" w:cs="Arial MT"/>
                <w:spacing w:val="-1"/>
                <w:sz w:val="24"/>
                <w:lang w:val="it-IT"/>
              </w:rPr>
              <w:t xml:space="preserve"> </w:t>
            </w:r>
            <w:r w:rsidRPr="004F16C8">
              <w:rPr>
                <w:rFonts w:ascii="Arial MT" w:eastAsia="Arial MT" w:hAnsi="Arial MT" w:cs="Arial MT"/>
                <w:sz w:val="24"/>
                <w:lang w:val="it-IT"/>
              </w:rPr>
              <w:t>moda</w:t>
            </w:r>
          </w:p>
        </w:tc>
      </w:tr>
      <w:tr w:rsidR="00B22ECE" w:rsidRPr="00B22ECE" w14:paraId="70E9A742" w14:textId="77777777" w:rsidTr="007F05CF">
        <w:trPr>
          <w:trHeight w:val="791"/>
        </w:trPr>
        <w:tc>
          <w:tcPr>
            <w:tcW w:w="1478" w:type="dxa"/>
            <w:tcBorders>
              <w:top w:val="nil"/>
              <w:left w:val="nil"/>
              <w:bottom w:val="nil"/>
            </w:tcBorders>
          </w:tcPr>
          <w:p w14:paraId="1930D405" w14:textId="77777777" w:rsidR="00B22ECE" w:rsidRPr="00B22ECE" w:rsidRDefault="00B22ECE" w:rsidP="00B22ECE">
            <w:pPr>
              <w:spacing w:before="120"/>
              <w:ind w:left="200"/>
              <w:rPr>
                <w:rFonts w:ascii="Arial MT" w:eastAsia="Arial MT" w:hAnsi="Arial MT" w:cs="Arial MT"/>
                <w:sz w:val="24"/>
              </w:rPr>
            </w:pPr>
            <w:r w:rsidRPr="00B22ECE">
              <w:rPr>
                <w:rFonts w:ascii="Arial MT" w:eastAsia="Arial MT" w:hAnsi="Arial MT" w:cs="Arial MT"/>
                <w:sz w:val="24"/>
              </w:rPr>
              <w:t>U.O.</w:t>
            </w:r>
          </w:p>
        </w:tc>
        <w:tc>
          <w:tcPr>
            <w:tcW w:w="6724" w:type="dxa"/>
          </w:tcPr>
          <w:p w14:paraId="01428B61" w14:textId="77777777" w:rsidR="00B22ECE" w:rsidRPr="004F16C8" w:rsidRDefault="00B22ECE" w:rsidP="00B22ECE">
            <w:pPr>
              <w:spacing w:before="120"/>
              <w:ind w:left="103" w:right="94"/>
              <w:rPr>
                <w:rFonts w:ascii="Arial MT" w:eastAsia="Arial MT" w:hAnsi="Arial MT" w:cs="Arial MT"/>
                <w:sz w:val="24"/>
                <w:lang w:val="it-IT"/>
              </w:rPr>
            </w:pPr>
            <w:r w:rsidRPr="004F16C8">
              <w:rPr>
                <w:rFonts w:ascii="Arial MT" w:eastAsia="Arial MT" w:hAnsi="Arial MT" w:cs="Arial MT"/>
                <w:sz w:val="24"/>
                <w:lang w:val="it-IT"/>
              </w:rPr>
              <w:t>Unità</w:t>
            </w:r>
            <w:r w:rsidRPr="004F16C8">
              <w:rPr>
                <w:rFonts w:ascii="Arial MT" w:eastAsia="Arial MT" w:hAnsi="Arial MT" w:cs="Arial MT"/>
                <w:spacing w:val="23"/>
                <w:sz w:val="24"/>
                <w:lang w:val="it-IT"/>
              </w:rPr>
              <w:t xml:space="preserve"> </w:t>
            </w:r>
            <w:r w:rsidRPr="004F16C8">
              <w:rPr>
                <w:rFonts w:ascii="Arial MT" w:eastAsia="Arial MT" w:hAnsi="Arial MT" w:cs="Arial MT"/>
                <w:sz w:val="24"/>
                <w:lang w:val="it-IT"/>
              </w:rPr>
              <w:t>Organizzativa</w:t>
            </w:r>
            <w:r w:rsidRPr="004F16C8">
              <w:rPr>
                <w:rFonts w:ascii="Arial MT" w:eastAsia="Arial MT" w:hAnsi="Arial MT" w:cs="Arial MT"/>
                <w:spacing w:val="23"/>
                <w:sz w:val="24"/>
                <w:lang w:val="it-IT"/>
              </w:rPr>
              <w:t xml:space="preserve"> </w:t>
            </w:r>
            <w:r w:rsidR="004F16C8">
              <w:fldChar w:fldCharType="begin"/>
            </w:r>
            <w:r w:rsidR="004F16C8" w:rsidRPr="004F16C8">
              <w:rPr>
                <w:lang w:val="it-IT"/>
              </w:rPr>
              <w:instrText xml:space="preserve"> HYPERLINK "http://son.reglomb.local/son/search/free/page" \h </w:instrText>
            </w:r>
            <w:r w:rsidR="004F16C8">
              <w:fldChar w:fldCharType="separate"/>
            </w:r>
            <w:r w:rsidRPr="004F16C8">
              <w:rPr>
                <w:rFonts w:ascii="Arial MT" w:eastAsia="Arial MT" w:hAnsi="Arial MT" w:cs="Arial MT"/>
                <w:sz w:val="24"/>
                <w:lang w:val="it-IT"/>
              </w:rPr>
              <w:t>Promozione</w:t>
            </w:r>
            <w:r w:rsidRPr="004F16C8">
              <w:rPr>
                <w:rFonts w:ascii="Arial MT" w:eastAsia="Arial MT" w:hAnsi="Arial MT" w:cs="Arial MT"/>
                <w:spacing w:val="22"/>
                <w:sz w:val="24"/>
                <w:lang w:val="it-IT"/>
              </w:rPr>
              <w:t xml:space="preserve"> </w:t>
            </w:r>
            <w:r w:rsidRPr="004F16C8">
              <w:rPr>
                <w:rFonts w:ascii="Arial MT" w:eastAsia="Arial MT" w:hAnsi="Arial MT" w:cs="Arial MT"/>
                <w:sz w:val="24"/>
                <w:lang w:val="it-IT"/>
              </w:rPr>
              <w:t>dell’attrattività</w:t>
            </w:r>
            <w:r w:rsidRPr="004F16C8">
              <w:rPr>
                <w:rFonts w:ascii="Arial MT" w:eastAsia="Arial MT" w:hAnsi="Arial MT" w:cs="Arial MT"/>
                <w:spacing w:val="23"/>
                <w:sz w:val="24"/>
                <w:lang w:val="it-IT"/>
              </w:rPr>
              <w:t xml:space="preserve"> </w:t>
            </w:r>
            <w:r w:rsidRPr="004F16C8">
              <w:rPr>
                <w:rFonts w:ascii="Arial MT" w:eastAsia="Arial MT" w:hAnsi="Arial MT" w:cs="Arial MT"/>
                <w:sz w:val="24"/>
                <w:lang w:val="it-IT"/>
              </w:rPr>
              <w:t>e</w:t>
            </w:r>
            <w:r w:rsidRPr="004F16C8">
              <w:rPr>
                <w:rFonts w:ascii="Arial MT" w:eastAsia="Arial MT" w:hAnsi="Arial MT" w:cs="Arial MT"/>
                <w:spacing w:val="23"/>
                <w:sz w:val="24"/>
                <w:lang w:val="it-IT"/>
              </w:rPr>
              <w:t xml:space="preserve"> </w:t>
            </w:r>
            <w:r w:rsidRPr="004F16C8">
              <w:rPr>
                <w:rFonts w:ascii="Arial MT" w:eastAsia="Arial MT" w:hAnsi="Arial MT" w:cs="Arial MT"/>
                <w:sz w:val="24"/>
                <w:lang w:val="it-IT"/>
              </w:rPr>
              <w:t>sostegno</w:t>
            </w:r>
            <w:r w:rsidRPr="004F16C8">
              <w:rPr>
                <w:rFonts w:ascii="Arial MT" w:eastAsia="Arial MT" w:hAnsi="Arial MT" w:cs="Arial MT"/>
                <w:spacing w:val="22"/>
                <w:sz w:val="24"/>
                <w:lang w:val="it-IT"/>
              </w:rPr>
              <w:t xml:space="preserve"> </w:t>
            </w:r>
            <w:r w:rsidRPr="004F16C8">
              <w:rPr>
                <w:rFonts w:ascii="Arial MT" w:eastAsia="Arial MT" w:hAnsi="Arial MT" w:cs="Arial MT"/>
                <w:sz w:val="24"/>
                <w:lang w:val="it-IT"/>
              </w:rPr>
              <w:t>del</w:t>
            </w:r>
            <w:r w:rsidRPr="004F16C8">
              <w:rPr>
                <w:rFonts w:ascii="Arial MT" w:eastAsia="Arial MT" w:hAnsi="Arial MT" w:cs="Arial MT"/>
                <w:spacing w:val="23"/>
                <w:sz w:val="24"/>
                <w:lang w:val="it-IT"/>
              </w:rPr>
              <w:t xml:space="preserve"> </w:t>
            </w:r>
            <w:r w:rsidRPr="004F16C8">
              <w:rPr>
                <w:rFonts w:ascii="Arial MT" w:eastAsia="Arial MT" w:hAnsi="Arial MT" w:cs="Arial MT"/>
                <w:sz w:val="24"/>
                <w:lang w:val="it-IT"/>
              </w:rPr>
              <w:t>settore</w:t>
            </w:r>
            <w:r w:rsidR="004F16C8">
              <w:rPr>
                <w:rFonts w:ascii="Arial MT" w:eastAsia="Arial MT" w:hAnsi="Arial MT" w:cs="Arial MT"/>
                <w:sz w:val="24"/>
              </w:rPr>
              <w:fldChar w:fldCharType="end"/>
            </w:r>
            <w:r w:rsidRPr="004F16C8">
              <w:rPr>
                <w:rFonts w:ascii="Arial MT" w:eastAsia="Arial MT" w:hAnsi="Arial MT" w:cs="Arial MT"/>
                <w:spacing w:val="-64"/>
                <w:sz w:val="24"/>
                <w:lang w:val="it-IT"/>
              </w:rPr>
              <w:t xml:space="preserve"> </w:t>
            </w:r>
            <w:r w:rsidR="004F16C8">
              <w:fldChar w:fldCharType="begin"/>
            </w:r>
            <w:r w:rsidR="004F16C8" w:rsidRPr="004F16C8">
              <w:rPr>
                <w:lang w:val="it-IT"/>
              </w:rPr>
              <w:instrText xml:space="preserve"> HYPERLINK "http://son.reglomb.local/son/search/free/page" \h </w:instrText>
            </w:r>
            <w:r w:rsidR="004F16C8">
              <w:fldChar w:fldCharType="separate"/>
            </w:r>
            <w:r w:rsidRPr="004F16C8">
              <w:rPr>
                <w:rFonts w:ascii="Arial MT" w:eastAsia="Arial MT" w:hAnsi="Arial MT" w:cs="Arial MT"/>
                <w:sz w:val="24"/>
                <w:lang w:val="it-IT"/>
              </w:rPr>
              <w:t>turistico</w:t>
            </w:r>
            <w:r w:rsidR="004F16C8">
              <w:rPr>
                <w:rFonts w:ascii="Arial MT" w:eastAsia="Arial MT" w:hAnsi="Arial MT" w:cs="Arial MT"/>
                <w:sz w:val="24"/>
              </w:rPr>
              <w:fldChar w:fldCharType="end"/>
            </w:r>
          </w:p>
        </w:tc>
      </w:tr>
      <w:tr w:rsidR="00B22ECE" w:rsidRPr="00B22ECE" w14:paraId="6E95E2C5" w14:textId="77777777" w:rsidTr="007F05CF">
        <w:trPr>
          <w:trHeight w:val="515"/>
        </w:trPr>
        <w:tc>
          <w:tcPr>
            <w:tcW w:w="1478" w:type="dxa"/>
            <w:tcBorders>
              <w:top w:val="nil"/>
              <w:left w:val="nil"/>
              <w:bottom w:val="nil"/>
            </w:tcBorders>
          </w:tcPr>
          <w:p w14:paraId="4EC27075" w14:textId="77777777" w:rsidR="00B22ECE" w:rsidRPr="00B22ECE" w:rsidRDefault="00B22ECE" w:rsidP="00B22ECE">
            <w:pPr>
              <w:spacing w:before="120"/>
              <w:ind w:left="200"/>
              <w:rPr>
                <w:rFonts w:ascii="Arial MT" w:eastAsia="Arial MT" w:hAnsi="Arial MT" w:cs="Arial MT"/>
                <w:sz w:val="24"/>
              </w:rPr>
            </w:pPr>
            <w:proofErr w:type="spellStart"/>
            <w:r w:rsidRPr="00B22ECE">
              <w:rPr>
                <w:rFonts w:ascii="Arial MT" w:eastAsia="Arial MT" w:hAnsi="Arial MT" w:cs="Arial MT"/>
                <w:sz w:val="24"/>
              </w:rPr>
              <w:t>indirizzo</w:t>
            </w:r>
            <w:proofErr w:type="spellEnd"/>
          </w:p>
        </w:tc>
        <w:tc>
          <w:tcPr>
            <w:tcW w:w="6724" w:type="dxa"/>
          </w:tcPr>
          <w:p w14:paraId="14612A06" w14:textId="77777777" w:rsidR="00B22ECE" w:rsidRPr="00B22ECE" w:rsidRDefault="00B22ECE" w:rsidP="00B22ECE">
            <w:pPr>
              <w:spacing w:before="120"/>
              <w:ind w:left="103"/>
              <w:rPr>
                <w:rFonts w:ascii="Arial MT" w:eastAsia="Arial MT" w:hAnsi="Arial MT" w:cs="Arial MT"/>
                <w:sz w:val="24"/>
              </w:rPr>
            </w:pPr>
            <w:r w:rsidRPr="00B22ECE">
              <w:rPr>
                <w:rFonts w:ascii="Arial MT" w:eastAsia="Arial MT" w:hAnsi="Arial MT" w:cs="Arial MT"/>
                <w:sz w:val="24"/>
              </w:rPr>
              <w:t>Piazza</w:t>
            </w:r>
            <w:r w:rsidRPr="00B22ECE">
              <w:rPr>
                <w:rFonts w:ascii="Arial MT" w:eastAsia="Arial MT" w:hAnsi="Arial MT" w:cs="Arial MT"/>
                <w:spacing w:val="-1"/>
                <w:sz w:val="24"/>
              </w:rPr>
              <w:t xml:space="preserve"> </w:t>
            </w:r>
            <w:proofErr w:type="spellStart"/>
            <w:r w:rsidRPr="00B22ECE">
              <w:rPr>
                <w:rFonts w:ascii="Arial MT" w:eastAsia="Arial MT" w:hAnsi="Arial MT" w:cs="Arial MT"/>
                <w:sz w:val="24"/>
              </w:rPr>
              <w:t>Città</w:t>
            </w:r>
            <w:proofErr w:type="spellEnd"/>
            <w:r w:rsidRPr="00B22ECE">
              <w:rPr>
                <w:rFonts w:ascii="Arial MT" w:eastAsia="Arial MT" w:hAnsi="Arial MT" w:cs="Arial MT"/>
                <w:sz w:val="24"/>
              </w:rPr>
              <w:t xml:space="preserve"> di</w:t>
            </w:r>
            <w:r w:rsidRPr="00B22ECE">
              <w:rPr>
                <w:rFonts w:ascii="Arial MT" w:eastAsia="Arial MT" w:hAnsi="Arial MT" w:cs="Arial MT"/>
                <w:spacing w:val="-1"/>
                <w:sz w:val="24"/>
              </w:rPr>
              <w:t xml:space="preserve"> </w:t>
            </w:r>
            <w:proofErr w:type="spellStart"/>
            <w:r w:rsidRPr="00B22ECE">
              <w:rPr>
                <w:rFonts w:ascii="Arial MT" w:eastAsia="Arial MT" w:hAnsi="Arial MT" w:cs="Arial MT"/>
                <w:sz w:val="24"/>
              </w:rPr>
              <w:t>Lombardia</w:t>
            </w:r>
            <w:proofErr w:type="spellEnd"/>
            <w:r w:rsidRPr="00B22ECE">
              <w:rPr>
                <w:rFonts w:ascii="Arial MT" w:eastAsia="Arial MT" w:hAnsi="Arial MT" w:cs="Arial MT"/>
                <w:sz w:val="24"/>
              </w:rPr>
              <w:t>,</w:t>
            </w:r>
            <w:r w:rsidRPr="00B22ECE">
              <w:rPr>
                <w:rFonts w:ascii="Arial MT" w:eastAsia="Arial MT" w:hAnsi="Arial MT" w:cs="Arial MT"/>
                <w:spacing w:val="-1"/>
                <w:sz w:val="24"/>
              </w:rPr>
              <w:t xml:space="preserve"> </w:t>
            </w:r>
            <w:r w:rsidRPr="00B22ECE">
              <w:rPr>
                <w:rFonts w:ascii="Arial MT" w:eastAsia="Arial MT" w:hAnsi="Arial MT" w:cs="Arial MT"/>
                <w:sz w:val="24"/>
              </w:rPr>
              <w:t>1</w:t>
            </w:r>
          </w:p>
        </w:tc>
      </w:tr>
      <w:tr w:rsidR="00B22ECE" w:rsidRPr="00B22ECE" w14:paraId="37826904" w14:textId="77777777" w:rsidTr="007F05CF">
        <w:trPr>
          <w:trHeight w:val="515"/>
        </w:trPr>
        <w:tc>
          <w:tcPr>
            <w:tcW w:w="1478" w:type="dxa"/>
            <w:tcBorders>
              <w:top w:val="nil"/>
              <w:left w:val="nil"/>
              <w:bottom w:val="nil"/>
            </w:tcBorders>
          </w:tcPr>
          <w:p w14:paraId="0729A16C" w14:textId="77777777" w:rsidR="00B22ECE" w:rsidRPr="00B22ECE" w:rsidRDefault="00B22ECE" w:rsidP="00B22ECE">
            <w:pPr>
              <w:spacing w:before="120"/>
              <w:ind w:left="200"/>
              <w:rPr>
                <w:rFonts w:ascii="Arial MT" w:eastAsia="Arial MT" w:hAnsi="Arial MT" w:cs="Arial MT"/>
                <w:sz w:val="24"/>
              </w:rPr>
            </w:pPr>
            <w:proofErr w:type="spellStart"/>
            <w:r w:rsidRPr="00B22ECE">
              <w:rPr>
                <w:rFonts w:ascii="Arial MT" w:eastAsia="Arial MT" w:hAnsi="Arial MT" w:cs="Arial MT"/>
                <w:sz w:val="24"/>
              </w:rPr>
              <w:t>telefono</w:t>
            </w:r>
            <w:proofErr w:type="spellEnd"/>
          </w:p>
        </w:tc>
        <w:tc>
          <w:tcPr>
            <w:tcW w:w="6724" w:type="dxa"/>
          </w:tcPr>
          <w:p w14:paraId="63225777" w14:textId="77777777" w:rsidR="00B22ECE" w:rsidRPr="00B22ECE" w:rsidRDefault="00B22ECE" w:rsidP="00B22ECE">
            <w:pPr>
              <w:spacing w:before="120"/>
              <w:ind w:left="103"/>
              <w:rPr>
                <w:rFonts w:ascii="Arial MT" w:eastAsia="Arial MT" w:hAnsi="Arial MT" w:cs="Arial MT"/>
                <w:sz w:val="24"/>
              </w:rPr>
            </w:pPr>
            <w:r w:rsidRPr="00B22ECE">
              <w:rPr>
                <w:rFonts w:ascii="Arial MT" w:eastAsia="Arial MT" w:hAnsi="Arial MT" w:cs="Arial MT"/>
                <w:sz w:val="24"/>
              </w:rPr>
              <w:t>02.6765.4695</w:t>
            </w:r>
          </w:p>
        </w:tc>
      </w:tr>
      <w:tr w:rsidR="00B22ECE" w:rsidRPr="004F16C8" w14:paraId="6C8A21B1" w14:textId="77777777" w:rsidTr="007F05CF">
        <w:trPr>
          <w:trHeight w:val="516"/>
        </w:trPr>
        <w:tc>
          <w:tcPr>
            <w:tcW w:w="1478" w:type="dxa"/>
            <w:tcBorders>
              <w:top w:val="nil"/>
              <w:left w:val="nil"/>
              <w:bottom w:val="nil"/>
            </w:tcBorders>
          </w:tcPr>
          <w:p w14:paraId="210390CD" w14:textId="77777777" w:rsidR="00B22ECE" w:rsidRPr="00B22ECE" w:rsidRDefault="00B22ECE" w:rsidP="00B22ECE">
            <w:pPr>
              <w:spacing w:before="121"/>
              <w:ind w:left="200"/>
              <w:rPr>
                <w:rFonts w:ascii="Arial MT" w:eastAsia="Arial MT" w:hAnsi="Arial MT" w:cs="Arial MT"/>
                <w:sz w:val="24"/>
              </w:rPr>
            </w:pPr>
            <w:r w:rsidRPr="00B22ECE">
              <w:rPr>
                <w:rFonts w:ascii="Arial MT" w:eastAsia="Arial MT" w:hAnsi="Arial MT" w:cs="Arial MT"/>
                <w:sz w:val="24"/>
              </w:rPr>
              <w:t>e-mail</w:t>
            </w:r>
          </w:p>
        </w:tc>
        <w:tc>
          <w:tcPr>
            <w:tcW w:w="6724" w:type="dxa"/>
          </w:tcPr>
          <w:p w14:paraId="20D6D3DA" w14:textId="77777777" w:rsidR="00B22ECE" w:rsidRPr="00B22ECE" w:rsidRDefault="004F16C8" w:rsidP="00B22ECE">
            <w:pPr>
              <w:spacing w:before="121"/>
              <w:ind w:left="103"/>
              <w:rPr>
                <w:rFonts w:ascii="Arial MT" w:eastAsia="Arial MT" w:hAnsi="Arial MT" w:cs="Arial MT"/>
                <w:sz w:val="24"/>
              </w:rPr>
            </w:pPr>
            <w:hyperlink r:id="rId5">
              <w:r w:rsidR="00B22ECE" w:rsidRPr="00B22ECE">
                <w:rPr>
                  <w:rFonts w:ascii="Arial MT" w:eastAsia="Arial MT" w:hAnsi="Arial MT" w:cs="Arial MT"/>
                  <w:sz w:val="24"/>
                </w:rPr>
                <w:t>antonella_prete@regione.lombardia.it</w:t>
              </w:r>
            </w:hyperlink>
          </w:p>
        </w:tc>
      </w:tr>
    </w:tbl>
    <w:p w14:paraId="0A3B78CB" w14:textId="77777777" w:rsidR="00B22ECE" w:rsidRPr="004F16C8" w:rsidRDefault="00B22ECE" w:rsidP="00B22ECE">
      <w:pPr>
        <w:widowControl w:val="0"/>
        <w:autoSpaceDE w:val="0"/>
        <w:autoSpaceDN w:val="0"/>
        <w:spacing w:before="10" w:after="0" w:line="240" w:lineRule="auto"/>
        <w:rPr>
          <w:rFonts w:ascii="Arial MT" w:eastAsia="Arial MT" w:hAnsi="Arial MT" w:cs="Arial MT"/>
          <w:sz w:val="20"/>
          <w:szCs w:val="24"/>
          <w:lang w:val="en-US"/>
        </w:rPr>
      </w:pPr>
    </w:p>
    <w:p w14:paraId="2695B008" w14:textId="77777777" w:rsidR="00B22ECE" w:rsidRPr="00B22ECE" w:rsidRDefault="00B22ECE" w:rsidP="00B22ECE">
      <w:pPr>
        <w:widowControl w:val="0"/>
        <w:autoSpaceDE w:val="0"/>
        <w:autoSpaceDN w:val="0"/>
        <w:spacing w:after="0" w:line="240" w:lineRule="auto"/>
        <w:ind w:left="498" w:right="1116"/>
        <w:jc w:val="both"/>
        <w:rPr>
          <w:rFonts w:ascii="Arial MT" w:eastAsia="Arial MT" w:hAnsi="Arial MT" w:cs="Arial MT"/>
          <w:sz w:val="24"/>
          <w:szCs w:val="24"/>
        </w:rPr>
      </w:pPr>
      <w:r w:rsidRPr="00B22ECE">
        <w:rPr>
          <w:rFonts w:ascii="Arial MT" w:eastAsia="Arial MT" w:hAnsi="Arial MT" w:cs="Arial MT"/>
          <w:sz w:val="24"/>
          <w:szCs w:val="24"/>
        </w:rPr>
        <w:t>La semplice visione e consultazione dei documenti è gratuita, mentre le modalità</w:t>
      </w:r>
      <w:r w:rsidRPr="00B22ECE">
        <w:rPr>
          <w:rFonts w:ascii="Arial MT" w:eastAsia="Arial MT" w:hAnsi="Arial MT" w:cs="Arial MT"/>
          <w:spacing w:val="1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operative per il rilascio delle copie e i relativi costi di riproduzione sono definiti nel</w:t>
      </w:r>
      <w:r w:rsidRPr="00B22ECE">
        <w:rPr>
          <w:rFonts w:ascii="Arial MT" w:eastAsia="Arial MT" w:hAnsi="Arial MT" w:cs="Arial MT"/>
          <w:spacing w:val="1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decreto</w:t>
      </w:r>
      <w:r w:rsidRPr="00B22ECE">
        <w:rPr>
          <w:rFonts w:ascii="Arial MT" w:eastAsia="Arial MT" w:hAnsi="Arial MT" w:cs="Arial MT"/>
          <w:spacing w:val="-2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n. 1806/2010, che li</w:t>
      </w:r>
      <w:r w:rsidRPr="00B22ECE">
        <w:rPr>
          <w:rFonts w:ascii="Arial MT" w:eastAsia="Arial MT" w:hAnsi="Arial MT" w:cs="Arial MT"/>
          <w:spacing w:val="-1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determina</w:t>
      </w:r>
      <w:r w:rsidRPr="00B22ECE">
        <w:rPr>
          <w:rFonts w:ascii="Arial MT" w:eastAsia="Arial MT" w:hAnsi="Arial MT" w:cs="Arial MT"/>
          <w:spacing w:val="-2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come</w:t>
      </w:r>
      <w:r w:rsidRPr="00B22ECE">
        <w:rPr>
          <w:rFonts w:ascii="Arial MT" w:eastAsia="Arial MT" w:hAnsi="Arial MT" w:cs="Arial MT"/>
          <w:spacing w:val="-1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segue:</w:t>
      </w:r>
    </w:p>
    <w:p w14:paraId="578EE3CB" w14:textId="77777777" w:rsidR="00B22ECE" w:rsidRPr="00B22ECE" w:rsidRDefault="00B22ECE" w:rsidP="00B22ECE">
      <w:pPr>
        <w:widowControl w:val="0"/>
        <w:numPr>
          <w:ilvl w:val="0"/>
          <w:numId w:val="1"/>
        </w:numPr>
        <w:tabs>
          <w:tab w:val="left" w:pos="784"/>
        </w:tabs>
        <w:autoSpaceDE w:val="0"/>
        <w:autoSpaceDN w:val="0"/>
        <w:spacing w:before="120" w:after="0" w:line="240" w:lineRule="auto"/>
        <w:ind w:hanging="286"/>
        <w:jc w:val="both"/>
        <w:rPr>
          <w:rFonts w:ascii="Arial MT" w:eastAsia="Arial MT" w:hAnsi="Arial MT" w:cs="Arial MT"/>
          <w:sz w:val="24"/>
        </w:rPr>
      </w:pPr>
      <w:r w:rsidRPr="00B22ECE">
        <w:rPr>
          <w:rFonts w:ascii="Arial MT" w:eastAsia="Arial MT" w:hAnsi="Arial MT" w:cs="Arial MT"/>
          <w:sz w:val="24"/>
        </w:rPr>
        <w:t>la</w:t>
      </w:r>
      <w:r w:rsidRPr="00B22ECE">
        <w:rPr>
          <w:rFonts w:ascii="Arial MT" w:eastAsia="Arial MT" w:hAnsi="Arial MT" w:cs="Arial MT"/>
          <w:spacing w:val="-2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copia</w:t>
      </w:r>
      <w:r w:rsidRPr="00B22ECE">
        <w:rPr>
          <w:rFonts w:ascii="Arial MT" w:eastAsia="Arial MT" w:hAnsi="Arial MT" w:cs="Arial MT"/>
          <w:spacing w:val="-1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cartacea</w:t>
      </w:r>
      <w:r w:rsidRPr="00B22ECE">
        <w:rPr>
          <w:rFonts w:ascii="Arial MT" w:eastAsia="Arial MT" w:hAnsi="Arial MT" w:cs="Arial MT"/>
          <w:spacing w:val="-1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costa</w:t>
      </w:r>
      <w:r w:rsidRPr="00B22ECE">
        <w:rPr>
          <w:rFonts w:ascii="Arial MT" w:eastAsia="Arial MT" w:hAnsi="Arial MT" w:cs="Arial MT"/>
          <w:spacing w:val="-1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0,10</w:t>
      </w:r>
      <w:r w:rsidRPr="00B22ECE">
        <w:rPr>
          <w:rFonts w:ascii="Arial MT" w:eastAsia="Arial MT" w:hAnsi="Arial MT" w:cs="Arial MT"/>
          <w:spacing w:val="-2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euro</w:t>
      </w:r>
      <w:r w:rsidRPr="00B22ECE">
        <w:rPr>
          <w:rFonts w:ascii="Arial MT" w:eastAsia="Arial MT" w:hAnsi="Arial MT" w:cs="Arial MT"/>
          <w:spacing w:val="-2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per</w:t>
      </w:r>
      <w:r w:rsidRPr="00B22ECE">
        <w:rPr>
          <w:rFonts w:ascii="Arial MT" w:eastAsia="Arial MT" w:hAnsi="Arial MT" w:cs="Arial MT"/>
          <w:spacing w:val="-2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ciascun foglio</w:t>
      </w:r>
      <w:r w:rsidRPr="00B22ECE">
        <w:rPr>
          <w:rFonts w:ascii="Arial MT" w:eastAsia="Arial MT" w:hAnsi="Arial MT" w:cs="Arial MT"/>
          <w:spacing w:val="-2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(formato</w:t>
      </w:r>
      <w:r w:rsidRPr="00B22ECE">
        <w:rPr>
          <w:rFonts w:ascii="Arial MT" w:eastAsia="Arial MT" w:hAnsi="Arial MT" w:cs="Arial MT"/>
          <w:spacing w:val="-14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A4);</w:t>
      </w:r>
    </w:p>
    <w:p w14:paraId="1FC5C820" w14:textId="77777777" w:rsidR="00B22ECE" w:rsidRPr="00B22ECE" w:rsidRDefault="00B22ECE" w:rsidP="00B22ECE">
      <w:pPr>
        <w:widowControl w:val="0"/>
        <w:numPr>
          <w:ilvl w:val="0"/>
          <w:numId w:val="1"/>
        </w:numPr>
        <w:tabs>
          <w:tab w:val="left" w:pos="784"/>
        </w:tabs>
        <w:autoSpaceDE w:val="0"/>
        <w:autoSpaceDN w:val="0"/>
        <w:spacing w:before="117" w:after="0" w:line="240" w:lineRule="auto"/>
        <w:ind w:hanging="286"/>
        <w:jc w:val="both"/>
        <w:rPr>
          <w:rFonts w:ascii="Arial MT" w:eastAsia="Arial MT" w:hAnsi="Arial MT" w:cs="Arial MT"/>
          <w:sz w:val="24"/>
        </w:rPr>
      </w:pPr>
      <w:r w:rsidRPr="00B22ECE">
        <w:rPr>
          <w:rFonts w:ascii="Arial MT" w:eastAsia="Arial MT" w:hAnsi="Arial MT" w:cs="Arial MT"/>
          <w:sz w:val="24"/>
        </w:rPr>
        <w:t>la</w:t>
      </w:r>
      <w:r w:rsidRPr="00B22ECE">
        <w:rPr>
          <w:rFonts w:ascii="Arial MT" w:eastAsia="Arial MT" w:hAnsi="Arial MT" w:cs="Arial MT"/>
          <w:spacing w:val="-5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riproduzione</w:t>
      </w:r>
      <w:r w:rsidRPr="00B22ECE">
        <w:rPr>
          <w:rFonts w:ascii="Arial MT" w:eastAsia="Arial MT" w:hAnsi="Arial MT" w:cs="Arial MT"/>
          <w:spacing w:val="-3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su</w:t>
      </w:r>
      <w:r w:rsidRPr="00B22ECE">
        <w:rPr>
          <w:rFonts w:ascii="Arial MT" w:eastAsia="Arial MT" w:hAnsi="Arial MT" w:cs="Arial MT"/>
          <w:spacing w:val="-3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supporto</w:t>
      </w:r>
      <w:r w:rsidRPr="00B22ECE">
        <w:rPr>
          <w:rFonts w:ascii="Arial MT" w:eastAsia="Arial MT" w:hAnsi="Arial MT" w:cs="Arial MT"/>
          <w:spacing w:val="-3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informatico</w:t>
      </w:r>
      <w:r w:rsidRPr="00B22ECE">
        <w:rPr>
          <w:rFonts w:ascii="Arial MT" w:eastAsia="Arial MT" w:hAnsi="Arial MT" w:cs="Arial MT"/>
          <w:spacing w:val="-3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dell’interessato</w:t>
      </w:r>
      <w:r w:rsidRPr="00B22ECE">
        <w:rPr>
          <w:rFonts w:ascii="Arial MT" w:eastAsia="Arial MT" w:hAnsi="Arial MT" w:cs="Arial MT"/>
          <w:spacing w:val="-4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costa</w:t>
      </w:r>
      <w:r w:rsidRPr="00B22ECE">
        <w:rPr>
          <w:rFonts w:ascii="Arial MT" w:eastAsia="Arial MT" w:hAnsi="Arial MT" w:cs="Arial MT"/>
          <w:spacing w:val="-4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2,00</w:t>
      </w:r>
      <w:r w:rsidRPr="00B22ECE">
        <w:rPr>
          <w:rFonts w:ascii="Arial MT" w:eastAsia="Arial MT" w:hAnsi="Arial MT" w:cs="Arial MT"/>
          <w:spacing w:val="-5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euro;</w:t>
      </w:r>
    </w:p>
    <w:p w14:paraId="019B4441" w14:textId="77777777" w:rsidR="00B22ECE" w:rsidRPr="00B22ECE" w:rsidRDefault="00B22ECE" w:rsidP="00B22ECE">
      <w:pPr>
        <w:widowControl w:val="0"/>
        <w:numPr>
          <w:ilvl w:val="0"/>
          <w:numId w:val="1"/>
        </w:numPr>
        <w:tabs>
          <w:tab w:val="left" w:pos="784"/>
        </w:tabs>
        <w:autoSpaceDE w:val="0"/>
        <w:autoSpaceDN w:val="0"/>
        <w:spacing w:before="119" w:after="0" w:line="240" w:lineRule="auto"/>
        <w:ind w:right="1115"/>
        <w:jc w:val="both"/>
        <w:rPr>
          <w:rFonts w:ascii="Arial MT" w:eastAsia="Arial MT" w:hAnsi="Arial MT" w:cs="Arial MT"/>
          <w:sz w:val="24"/>
        </w:rPr>
      </w:pPr>
      <w:r w:rsidRPr="00B22ECE">
        <w:rPr>
          <w:rFonts w:ascii="Arial MT" w:eastAsia="Arial MT" w:hAnsi="Arial MT" w:cs="Arial MT"/>
          <w:sz w:val="24"/>
        </w:rPr>
        <w:t>le</w:t>
      </w:r>
      <w:r w:rsidRPr="00B22ECE">
        <w:rPr>
          <w:rFonts w:ascii="Arial MT" w:eastAsia="Arial MT" w:hAnsi="Arial MT" w:cs="Arial MT"/>
          <w:spacing w:val="-9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copie</w:t>
      </w:r>
      <w:r w:rsidRPr="00B22ECE">
        <w:rPr>
          <w:rFonts w:ascii="Arial MT" w:eastAsia="Arial MT" w:hAnsi="Arial MT" w:cs="Arial MT"/>
          <w:spacing w:val="-8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autentiche</w:t>
      </w:r>
      <w:r w:rsidRPr="00B22ECE">
        <w:rPr>
          <w:rFonts w:ascii="Arial MT" w:eastAsia="Arial MT" w:hAnsi="Arial MT" w:cs="Arial MT"/>
          <w:spacing w:val="-9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sono</w:t>
      </w:r>
      <w:r w:rsidRPr="00B22ECE">
        <w:rPr>
          <w:rFonts w:ascii="Arial MT" w:eastAsia="Arial MT" w:hAnsi="Arial MT" w:cs="Arial MT"/>
          <w:spacing w:val="-8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soggette</w:t>
      </w:r>
      <w:r w:rsidRPr="00B22ECE">
        <w:rPr>
          <w:rFonts w:ascii="Arial MT" w:eastAsia="Arial MT" w:hAnsi="Arial MT" w:cs="Arial MT"/>
          <w:spacing w:val="-8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ad</w:t>
      </w:r>
      <w:r w:rsidRPr="00B22ECE">
        <w:rPr>
          <w:rFonts w:ascii="Arial MT" w:eastAsia="Arial MT" w:hAnsi="Arial MT" w:cs="Arial MT"/>
          <w:spacing w:val="-8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imposta</w:t>
      </w:r>
      <w:r w:rsidRPr="00B22ECE">
        <w:rPr>
          <w:rFonts w:ascii="Arial MT" w:eastAsia="Arial MT" w:hAnsi="Arial MT" w:cs="Arial MT"/>
          <w:spacing w:val="-8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di</w:t>
      </w:r>
      <w:r w:rsidRPr="00B22ECE">
        <w:rPr>
          <w:rFonts w:ascii="Arial MT" w:eastAsia="Arial MT" w:hAnsi="Arial MT" w:cs="Arial MT"/>
          <w:spacing w:val="-9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bollo</w:t>
      </w:r>
      <w:r w:rsidRPr="00B22ECE">
        <w:rPr>
          <w:rFonts w:ascii="Arial MT" w:eastAsia="Arial MT" w:hAnsi="Arial MT" w:cs="Arial MT"/>
          <w:spacing w:val="-8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pari</w:t>
      </w:r>
      <w:r w:rsidRPr="00B22ECE">
        <w:rPr>
          <w:rFonts w:ascii="Arial MT" w:eastAsia="Arial MT" w:hAnsi="Arial MT" w:cs="Arial MT"/>
          <w:spacing w:val="-8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a</w:t>
      </w:r>
      <w:r w:rsidRPr="00B22ECE">
        <w:rPr>
          <w:rFonts w:ascii="Arial MT" w:eastAsia="Arial MT" w:hAnsi="Arial MT" w:cs="Arial MT"/>
          <w:spacing w:val="-8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16,00</w:t>
      </w:r>
      <w:r w:rsidRPr="00B22ECE">
        <w:rPr>
          <w:rFonts w:ascii="Arial MT" w:eastAsia="Arial MT" w:hAnsi="Arial MT" w:cs="Arial MT"/>
          <w:spacing w:val="-8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euro</w:t>
      </w:r>
      <w:r w:rsidRPr="00B22ECE">
        <w:rPr>
          <w:rFonts w:ascii="Arial MT" w:eastAsia="Arial MT" w:hAnsi="Arial MT" w:cs="Arial MT"/>
          <w:spacing w:val="-8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ogni</w:t>
      </w:r>
      <w:r w:rsidRPr="00B22ECE">
        <w:rPr>
          <w:rFonts w:ascii="Arial MT" w:eastAsia="Arial MT" w:hAnsi="Arial MT" w:cs="Arial MT"/>
          <w:spacing w:val="-7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quattro</w:t>
      </w:r>
      <w:r w:rsidRPr="00B22ECE">
        <w:rPr>
          <w:rFonts w:ascii="Arial MT" w:eastAsia="Arial MT" w:hAnsi="Arial MT" w:cs="Arial MT"/>
          <w:spacing w:val="-65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facciate. Tale imposta è dovuta fin dalla richiesta, salvo ipotesi di esenzione da</w:t>
      </w:r>
      <w:r w:rsidRPr="00B22ECE">
        <w:rPr>
          <w:rFonts w:ascii="Arial MT" w:eastAsia="Arial MT" w:hAnsi="Arial MT" w:cs="Arial MT"/>
          <w:spacing w:val="1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indicare</w:t>
      </w:r>
      <w:r w:rsidRPr="00B22ECE">
        <w:rPr>
          <w:rFonts w:ascii="Arial MT" w:eastAsia="Arial MT" w:hAnsi="Arial MT" w:cs="Arial MT"/>
          <w:spacing w:val="-2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in</w:t>
      </w:r>
      <w:r w:rsidRPr="00B22ECE">
        <w:rPr>
          <w:rFonts w:ascii="Arial MT" w:eastAsia="Arial MT" w:hAnsi="Arial MT" w:cs="Arial MT"/>
          <w:spacing w:val="-1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modo</w:t>
      </w:r>
      <w:r w:rsidRPr="00B22ECE">
        <w:rPr>
          <w:rFonts w:ascii="Arial MT" w:eastAsia="Arial MT" w:hAnsi="Arial MT" w:cs="Arial MT"/>
          <w:spacing w:val="-1"/>
          <w:sz w:val="24"/>
        </w:rPr>
        <w:t xml:space="preserve"> </w:t>
      </w:r>
      <w:r w:rsidRPr="00B22ECE">
        <w:rPr>
          <w:rFonts w:ascii="Arial MT" w:eastAsia="Arial MT" w:hAnsi="Arial MT" w:cs="Arial MT"/>
          <w:sz w:val="24"/>
        </w:rPr>
        <w:t>esplicito.</w:t>
      </w:r>
    </w:p>
    <w:p w14:paraId="3C960FCF" w14:textId="77777777" w:rsidR="00B22ECE" w:rsidRPr="00B22ECE" w:rsidRDefault="00B22ECE" w:rsidP="00B22ECE">
      <w:pPr>
        <w:widowControl w:val="0"/>
        <w:autoSpaceDE w:val="0"/>
        <w:autoSpaceDN w:val="0"/>
        <w:spacing w:before="8" w:after="0" w:line="240" w:lineRule="auto"/>
        <w:rPr>
          <w:rFonts w:ascii="Arial MT" w:eastAsia="Arial MT" w:hAnsi="Arial MT" w:cs="Arial MT"/>
          <w:sz w:val="20"/>
          <w:szCs w:val="24"/>
        </w:rPr>
      </w:pPr>
    </w:p>
    <w:p w14:paraId="63E959C1" w14:textId="77777777" w:rsidR="00B22ECE" w:rsidRPr="00B22ECE" w:rsidRDefault="00B22ECE" w:rsidP="00B22ECE">
      <w:pPr>
        <w:widowControl w:val="0"/>
        <w:autoSpaceDE w:val="0"/>
        <w:autoSpaceDN w:val="0"/>
        <w:spacing w:after="0" w:line="240" w:lineRule="auto"/>
        <w:ind w:left="498" w:right="1120"/>
        <w:jc w:val="both"/>
        <w:rPr>
          <w:rFonts w:ascii="Arial MT" w:eastAsia="Arial MT" w:hAnsi="Arial MT" w:cs="Arial MT"/>
          <w:sz w:val="24"/>
          <w:szCs w:val="24"/>
        </w:rPr>
      </w:pPr>
      <w:r w:rsidRPr="00B22ECE">
        <w:rPr>
          <w:rFonts w:ascii="Arial MT" w:eastAsia="Arial MT" w:hAnsi="Arial MT" w:cs="Arial MT"/>
          <w:sz w:val="24"/>
          <w:szCs w:val="24"/>
        </w:rPr>
        <w:t>Sono esenti dal contributo le pubbliche amministrazioni e le richieste per importi</w:t>
      </w:r>
      <w:r w:rsidRPr="00B22ECE">
        <w:rPr>
          <w:rFonts w:ascii="Arial MT" w:eastAsia="Arial MT" w:hAnsi="Arial MT" w:cs="Arial MT"/>
          <w:spacing w:val="1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inferiori</w:t>
      </w:r>
      <w:r w:rsidRPr="00B22ECE">
        <w:rPr>
          <w:rFonts w:ascii="Arial MT" w:eastAsia="Arial MT" w:hAnsi="Arial MT" w:cs="Arial MT"/>
          <w:spacing w:val="-1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o uguali</w:t>
      </w:r>
      <w:r w:rsidRPr="00B22ECE">
        <w:rPr>
          <w:rFonts w:ascii="Arial MT" w:eastAsia="Arial MT" w:hAnsi="Arial MT" w:cs="Arial MT"/>
          <w:spacing w:val="-1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a 0,50</w:t>
      </w:r>
      <w:r w:rsidRPr="00B22ECE">
        <w:rPr>
          <w:rFonts w:ascii="Arial MT" w:eastAsia="Arial MT" w:hAnsi="Arial MT" w:cs="Arial MT"/>
          <w:spacing w:val="-1"/>
          <w:sz w:val="24"/>
          <w:szCs w:val="24"/>
        </w:rPr>
        <w:t xml:space="preserve"> </w:t>
      </w:r>
      <w:r w:rsidRPr="00B22ECE">
        <w:rPr>
          <w:rFonts w:ascii="Arial MT" w:eastAsia="Arial MT" w:hAnsi="Arial MT" w:cs="Arial MT"/>
          <w:sz w:val="24"/>
          <w:szCs w:val="24"/>
        </w:rPr>
        <w:t>euro.</w:t>
      </w:r>
    </w:p>
    <w:p w14:paraId="0A253974" w14:textId="77777777" w:rsidR="00B22ECE" w:rsidRPr="00B22ECE" w:rsidRDefault="00B22ECE" w:rsidP="00B22ECE">
      <w:pPr>
        <w:widowControl w:val="0"/>
        <w:autoSpaceDE w:val="0"/>
        <w:autoSpaceDN w:val="0"/>
        <w:spacing w:before="10" w:after="0" w:line="240" w:lineRule="auto"/>
        <w:rPr>
          <w:rFonts w:ascii="Arial MT" w:eastAsia="Arial MT" w:hAnsi="Arial MT" w:cs="Arial MT"/>
          <w:sz w:val="20"/>
          <w:szCs w:val="24"/>
        </w:rPr>
      </w:pPr>
    </w:p>
    <w:p w14:paraId="28AB7E78" w14:textId="5119BFAD" w:rsidR="00C144E6" w:rsidRDefault="00B22ECE" w:rsidP="00B22ECE">
      <w:r w:rsidRPr="00B22ECE">
        <w:rPr>
          <w:rFonts w:ascii="Arial MT" w:eastAsia="Arial MT" w:hAnsi="Arial MT" w:cs="Arial MT"/>
        </w:rPr>
        <w:t>Per</w:t>
      </w:r>
      <w:r w:rsidRPr="00B22ECE">
        <w:rPr>
          <w:rFonts w:ascii="Arial MT" w:eastAsia="Arial MT" w:hAnsi="Arial MT" w:cs="Arial MT"/>
          <w:spacing w:val="-5"/>
        </w:rPr>
        <w:t xml:space="preserve"> </w:t>
      </w:r>
      <w:r w:rsidRPr="00B22ECE">
        <w:rPr>
          <w:rFonts w:ascii="Arial MT" w:eastAsia="Arial MT" w:hAnsi="Arial MT" w:cs="Arial MT"/>
        </w:rPr>
        <w:t>maggiori</w:t>
      </w:r>
      <w:r w:rsidRPr="00B22ECE">
        <w:rPr>
          <w:rFonts w:ascii="Arial MT" w:eastAsia="Arial MT" w:hAnsi="Arial MT" w:cs="Arial MT"/>
          <w:spacing w:val="-5"/>
        </w:rPr>
        <w:t xml:space="preserve"> </w:t>
      </w:r>
      <w:r w:rsidRPr="00B22ECE">
        <w:rPr>
          <w:rFonts w:ascii="Arial MT" w:eastAsia="Arial MT" w:hAnsi="Arial MT" w:cs="Arial MT"/>
        </w:rPr>
        <w:t>informazioni</w:t>
      </w:r>
      <w:r w:rsidRPr="00B22ECE">
        <w:rPr>
          <w:rFonts w:ascii="Arial MT" w:eastAsia="Arial MT" w:hAnsi="Arial MT" w:cs="Arial MT"/>
          <w:spacing w:val="-5"/>
        </w:rPr>
        <w:t xml:space="preserve"> </w:t>
      </w:r>
      <w:r w:rsidRPr="00B22ECE">
        <w:rPr>
          <w:rFonts w:ascii="Arial MT" w:eastAsia="Arial MT" w:hAnsi="Arial MT" w:cs="Arial MT"/>
        </w:rPr>
        <w:t>consultare</w:t>
      </w:r>
      <w:r w:rsidRPr="00B22ECE">
        <w:rPr>
          <w:rFonts w:ascii="Arial MT" w:eastAsia="Arial MT" w:hAnsi="Arial MT" w:cs="Arial MT"/>
          <w:spacing w:val="-5"/>
        </w:rPr>
        <w:t xml:space="preserve"> </w:t>
      </w:r>
      <w:r w:rsidRPr="00B22ECE">
        <w:rPr>
          <w:rFonts w:ascii="Arial MT" w:eastAsia="Arial MT" w:hAnsi="Arial MT" w:cs="Arial MT"/>
        </w:rPr>
        <w:t>il</w:t>
      </w:r>
      <w:r w:rsidRPr="00B22ECE">
        <w:rPr>
          <w:rFonts w:ascii="Arial MT" w:eastAsia="Arial MT" w:hAnsi="Arial MT" w:cs="Arial MT"/>
          <w:spacing w:val="-5"/>
        </w:rPr>
        <w:t xml:space="preserve"> </w:t>
      </w:r>
      <w:r w:rsidRPr="00B22ECE">
        <w:rPr>
          <w:rFonts w:ascii="Arial MT" w:eastAsia="Arial MT" w:hAnsi="Arial MT" w:cs="Arial MT"/>
        </w:rPr>
        <w:t>sito</w:t>
      </w:r>
      <w:r w:rsidRPr="00B22ECE">
        <w:rPr>
          <w:rFonts w:ascii="Arial MT" w:eastAsia="Arial MT" w:hAnsi="Arial MT" w:cs="Arial MT"/>
          <w:spacing w:val="-4"/>
        </w:rPr>
        <w:t xml:space="preserve"> </w:t>
      </w:r>
      <w:hyperlink r:id="rId6">
        <w:r w:rsidRPr="00B22ECE">
          <w:rPr>
            <w:rFonts w:ascii="Arial MT" w:eastAsia="Arial MT" w:hAnsi="Arial MT" w:cs="Arial MT"/>
            <w:u w:val="single"/>
          </w:rPr>
          <w:t>www.regione.lombardia.it</w:t>
        </w:r>
      </w:hyperlink>
    </w:p>
    <w:sectPr w:rsidR="00C144E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FD4A13"/>
    <w:multiLevelType w:val="hybridMultilevel"/>
    <w:tmpl w:val="1520B550"/>
    <w:lvl w:ilvl="0" w:tplc="700AAD54">
      <w:numFmt w:val="bullet"/>
      <w:lvlText w:val=""/>
      <w:lvlJc w:val="left"/>
      <w:pPr>
        <w:ind w:left="783" w:hanging="285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1" w:tplc="18586B9E">
      <w:numFmt w:val="bullet"/>
      <w:lvlText w:val="•"/>
      <w:lvlJc w:val="left"/>
      <w:pPr>
        <w:ind w:left="1770" w:hanging="285"/>
      </w:pPr>
      <w:rPr>
        <w:rFonts w:hint="default"/>
        <w:lang w:val="it-IT" w:eastAsia="en-US" w:bidi="ar-SA"/>
      </w:rPr>
    </w:lvl>
    <w:lvl w:ilvl="2" w:tplc="228E224C">
      <w:numFmt w:val="bullet"/>
      <w:lvlText w:val="•"/>
      <w:lvlJc w:val="left"/>
      <w:pPr>
        <w:ind w:left="2761" w:hanging="285"/>
      </w:pPr>
      <w:rPr>
        <w:rFonts w:hint="default"/>
        <w:lang w:val="it-IT" w:eastAsia="en-US" w:bidi="ar-SA"/>
      </w:rPr>
    </w:lvl>
    <w:lvl w:ilvl="3" w:tplc="02D4DCD0">
      <w:numFmt w:val="bullet"/>
      <w:lvlText w:val="•"/>
      <w:lvlJc w:val="left"/>
      <w:pPr>
        <w:ind w:left="3751" w:hanging="285"/>
      </w:pPr>
      <w:rPr>
        <w:rFonts w:hint="default"/>
        <w:lang w:val="it-IT" w:eastAsia="en-US" w:bidi="ar-SA"/>
      </w:rPr>
    </w:lvl>
    <w:lvl w:ilvl="4" w:tplc="9DBE1A42">
      <w:numFmt w:val="bullet"/>
      <w:lvlText w:val="•"/>
      <w:lvlJc w:val="left"/>
      <w:pPr>
        <w:ind w:left="4742" w:hanging="285"/>
      </w:pPr>
      <w:rPr>
        <w:rFonts w:hint="default"/>
        <w:lang w:val="it-IT" w:eastAsia="en-US" w:bidi="ar-SA"/>
      </w:rPr>
    </w:lvl>
    <w:lvl w:ilvl="5" w:tplc="CF129894">
      <w:numFmt w:val="bullet"/>
      <w:lvlText w:val="•"/>
      <w:lvlJc w:val="left"/>
      <w:pPr>
        <w:ind w:left="5733" w:hanging="285"/>
      </w:pPr>
      <w:rPr>
        <w:rFonts w:hint="default"/>
        <w:lang w:val="it-IT" w:eastAsia="en-US" w:bidi="ar-SA"/>
      </w:rPr>
    </w:lvl>
    <w:lvl w:ilvl="6" w:tplc="D6BCA09E">
      <w:numFmt w:val="bullet"/>
      <w:lvlText w:val="•"/>
      <w:lvlJc w:val="left"/>
      <w:pPr>
        <w:ind w:left="6723" w:hanging="285"/>
      </w:pPr>
      <w:rPr>
        <w:rFonts w:hint="default"/>
        <w:lang w:val="it-IT" w:eastAsia="en-US" w:bidi="ar-SA"/>
      </w:rPr>
    </w:lvl>
    <w:lvl w:ilvl="7" w:tplc="74F0B330">
      <w:numFmt w:val="bullet"/>
      <w:lvlText w:val="•"/>
      <w:lvlJc w:val="left"/>
      <w:pPr>
        <w:ind w:left="7714" w:hanging="285"/>
      </w:pPr>
      <w:rPr>
        <w:rFonts w:hint="default"/>
        <w:lang w:val="it-IT" w:eastAsia="en-US" w:bidi="ar-SA"/>
      </w:rPr>
    </w:lvl>
    <w:lvl w:ilvl="8" w:tplc="A4E45A06">
      <w:numFmt w:val="bullet"/>
      <w:lvlText w:val="•"/>
      <w:lvlJc w:val="left"/>
      <w:pPr>
        <w:ind w:left="8705" w:hanging="285"/>
      </w:pPr>
      <w:rPr>
        <w:rFonts w:hint="default"/>
        <w:lang w:val="it-IT" w:eastAsia="en-US" w:bidi="ar-SA"/>
      </w:rPr>
    </w:lvl>
  </w:abstractNum>
  <w:num w:numId="1" w16cid:durableId="3716858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15B4"/>
    <w:rsid w:val="001E15B4"/>
    <w:rsid w:val="00235655"/>
    <w:rsid w:val="00323B38"/>
    <w:rsid w:val="004F16C8"/>
    <w:rsid w:val="0063266E"/>
    <w:rsid w:val="0065315C"/>
    <w:rsid w:val="007F05CF"/>
    <w:rsid w:val="00A34137"/>
    <w:rsid w:val="00B068D0"/>
    <w:rsid w:val="00B22ECE"/>
    <w:rsid w:val="00C1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2873CC"/>
  <w15:chartTrackingRefBased/>
  <w15:docId w15:val="{F1796E40-820B-4F28-A1DC-9B852875F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22EC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531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5315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regione.lombardia.it/" TargetMode="External"/><Relationship Id="rId5" Type="http://schemas.openxmlformats.org/officeDocument/2006/relationships/hyperlink" Target="mailto:antonella_prete@regione.lombardi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364</Words>
  <Characters>2081</Characters>
  <Application>Microsoft Office Word</Application>
  <DocSecurity>0</DocSecurity>
  <Lines>17</Lines>
  <Paragraphs>4</Paragraphs>
  <ScaleCrop>false</ScaleCrop>
  <Company/>
  <LinksUpToDate>false</LinksUpToDate>
  <CharactersWithSpaces>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Rinaldi Claudia</dc:creator>
  <cp:keywords/>
  <dc:description/>
  <cp:lastModifiedBy>Rinaldi Claudia</cp:lastModifiedBy>
  <cp:revision>3</cp:revision>
  <dcterms:created xsi:type="dcterms:W3CDTF">2022-10-25T17:00:00Z</dcterms:created>
  <dcterms:modified xsi:type="dcterms:W3CDTF">2022-11-14T14:26:00Z</dcterms:modified>
</cp:coreProperties>
</file>