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6E9" w:rsidRDefault="001B1098" w:rsidP="00742506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MODELLO</w:t>
      </w:r>
      <w:r w:rsidR="006276E9" w:rsidRPr="00561AA0">
        <w:rPr>
          <w:rFonts w:ascii="Century Gothic" w:hAnsi="Century Gothic"/>
        </w:rPr>
        <w:t xml:space="preserve"> 1</w:t>
      </w:r>
    </w:p>
    <w:p w:rsidR="006276E9" w:rsidRPr="005F7E01" w:rsidRDefault="001838DA" w:rsidP="005F7E01">
      <w:pPr>
        <w:jc w:val="center"/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</w:pPr>
      <w:r w:rsidRPr="005F7E01"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 xml:space="preserve">SCHEMA </w:t>
      </w:r>
      <w:r w:rsidR="006276E9" w:rsidRPr="005F7E01"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DICHIARAZIONE SOSTITUTIVA DI ATTO NOTORIO</w:t>
      </w:r>
    </w:p>
    <w:p w:rsidR="006276E9" w:rsidRPr="00561AA0" w:rsidRDefault="00470CFB" w:rsidP="00561AA0">
      <w:pPr>
        <w:spacing w:after="160" w:line="259" w:lineRule="auto"/>
        <w:jc w:val="center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Rilasciata</w:t>
      </w:r>
      <w:r w:rsidR="006276E9" w:rsidRPr="00561AA0">
        <w:rPr>
          <w:rFonts w:ascii="Century Gothic" w:hAnsi="Century Gothic"/>
          <w:sz w:val="20"/>
          <w:szCs w:val="20"/>
        </w:rPr>
        <w:t xml:space="preserve"> ai sensi e per gli effetti dell’art. 38 e 47 del D.P.R. 28/12/2000, n. 445</w:t>
      </w: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B90300">
      <w:pPr>
        <w:spacing w:line="360" w:lineRule="auto"/>
        <w:jc w:val="both"/>
        <w:rPr>
          <w:rFonts w:ascii="Century Gothic" w:hAnsi="Century Gothic"/>
          <w:sz w:val="20"/>
        </w:rPr>
      </w:pPr>
      <w:r w:rsidRPr="00561AA0">
        <w:rPr>
          <w:rFonts w:ascii="Century Gothic" w:hAnsi="Century Gothic"/>
          <w:sz w:val="20"/>
          <w:szCs w:val="20"/>
        </w:rPr>
        <w:t>Il sottoscritto ____________________________________to a _____________________________ (Comune/Paese estero) Prov. _________________________</w:t>
      </w:r>
      <w:r w:rsidR="00344899">
        <w:rPr>
          <w:rFonts w:ascii="Century Gothic" w:hAnsi="Century Gothic"/>
          <w:sz w:val="20"/>
          <w:szCs w:val="20"/>
        </w:rPr>
        <w:t>_______</w:t>
      </w:r>
    </w:p>
    <w:p w:rsidR="006276E9" w:rsidRPr="00561AA0" w:rsidRDefault="006276E9" w:rsidP="00B90300">
      <w:pPr>
        <w:spacing w:line="360" w:lineRule="auto"/>
        <w:jc w:val="both"/>
        <w:rPr>
          <w:rFonts w:ascii="Century Gothic" w:hAnsi="Century Gothic"/>
          <w:sz w:val="20"/>
        </w:rPr>
      </w:pPr>
      <w:r w:rsidRPr="00561AA0">
        <w:rPr>
          <w:rFonts w:ascii="Century Gothic" w:hAnsi="Century Gothic"/>
          <w:sz w:val="20"/>
          <w:szCs w:val="20"/>
        </w:rPr>
        <w:t>il ______/_______/________ Codice Fiscale ___________________________ residente in (Via/Corso, etc.) __________________________________ n. ______</w:t>
      </w:r>
      <w:r w:rsidR="00344899">
        <w:rPr>
          <w:rFonts w:ascii="Century Gothic" w:hAnsi="Century Gothic"/>
          <w:sz w:val="20"/>
          <w:szCs w:val="20"/>
        </w:rPr>
        <w:t>______</w:t>
      </w:r>
    </w:p>
    <w:p w:rsidR="006276E9" w:rsidRPr="00561AA0" w:rsidRDefault="006276E9" w:rsidP="00B90300">
      <w:pPr>
        <w:spacing w:line="360" w:lineRule="auto"/>
        <w:jc w:val="both"/>
        <w:rPr>
          <w:rFonts w:ascii="Century Gothic" w:hAnsi="Century Gothic"/>
          <w:sz w:val="20"/>
        </w:rPr>
      </w:pPr>
      <w:r w:rsidRPr="00561AA0">
        <w:rPr>
          <w:rFonts w:ascii="Century Gothic" w:hAnsi="Century Gothic"/>
          <w:sz w:val="20"/>
          <w:szCs w:val="20"/>
        </w:rPr>
        <w:t>Comune ________________ Documento di riconoscimento (carta d’identità, patente, etc.) _________________________ n. ________________ rilasciato da ____________________________________________</w:t>
      </w:r>
      <w:r w:rsidR="00344899">
        <w:rPr>
          <w:rFonts w:ascii="Century Gothic" w:hAnsi="Century Gothic"/>
          <w:sz w:val="20"/>
          <w:szCs w:val="20"/>
        </w:rPr>
        <w:t xml:space="preserve"> </w:t>
      </w:r>
      <w:r w:rsidRPr="00561AA0">
        <w:rPr>
          <w:rFonts w:ascii="Century Gothic" w:hAnsi="Century Gothic"/>
          <w:sz w:val="20"/>
          <w:szCs w:val="20"/>
        </w:rPr>
        <w:t>il ___/____/_____ scadenza _____/____/_____ Cittadinanza __________________________ in qualità di legale rappresentante del soggetto beneficiario ___________________________________________________________________________________________</w:t>
      </w:r>
      <w:r w:rsidR="00344899">
        <w:rPr>
          <w:rFonts w:ascii="Century Gothic" w:hAnsi="Century Gothic"/>
          <w:sz w:val="20"/>
          <w:szCs w:val="20"/>
        </w:rPr>
        <w:t>_____</w:t>
      </w:r>
      <w:r w:rsidR="00C426BE">
        <w:rPr>
          <w:rFonts w:ascii="Century Gothic" w:hAnsi="Century Gothic"/>
          <w:sz w:val="20"/>
          <w:szCs w:val="20"/>
        </w:rPr>
        <w:t>______</w:t>
      </w:r>
    </w:p>
    <w:p w:rsidR="006276E9" w:rsidRPr="00561AA0" w:rsidRDefault="006276E9" w:rsidP="00B90300">
      <w:pPr>
        <w:spacing w:line="360" w:lineRule="auto"/>
        <w:jc w:val="both"/>
        <w:rPr>
          <w:rFonts w:ascii="Century Gothic" w:hAnsi="Century Gothic"/>
          <w:sz w:val="20"/>
        </w:rPr>
      </w:pPr>
      <w:r w:rsidRPr="00561AA0">
        <w:rPr>
          <w:rFonts w:ascii="Century Gothic" w:hAnsi="Century Gothic"/>
          <w:sz w:val="20"/>
          <w:szCs w:val="20"/>
        </w:rPr>
        <w:t xml:space="preserve">con sede legale in _____________________________ Via __________________________ n. _____ Codice Fiscale _________________________ Partita IVA______________________, in qualità di gestore di impianti di risalita e piste da sci </w:t>
      </w:r>
      <w:r w:rsidR="00344899">
        <w:rPr>
          <w:rFonts w:ascii="Century Gothic" w:hAnsi="Century Gothic"/>
          <w:sz w:val="20"/>
          <w:szCs w:val="20"/>
        </w:rPr>
        <w:t xml:space="preserve">ubicati </w:t>
      </w:r>
      <w:r w:rsidRPr="00561AA0">
        <w:rPr>
          <w:rFonts w:ascii="Century Gothic" w:hAnsi="Century Gothic"/>
          <w:sz w:val="20"/>
          <w:szCs w:val="20"/>
        </w:rPr>
        <w:t xml:space="preserve">nel territorio della Regione Lombardia, </w:t>
      </w:r>
      <w:r w:rsidR="00470CFB">
        <w:rPr>
          <w:rFonts w:ascii="Century Gothic" w:hAnsi="Century Gothic"/>
          <w:sz w:val="20"/>
          <w:szCs w:val="20"/>
        </w:rPr>
        <w:t>stazione sciistica di ______________________________________</w:t>
      </w:r>
      <w:r w:rsidRPr="00561AA0">
        <w:rPr>
          <w:rFonts w:ascii="Century Gothic" w:hAnsi="Century Gothic"/>
          <w:sz w:val="20"/>
          <w:szCs w:val="20"/>
        </w:rPr>
        <w:t xml:space="preserve">consapevole delle sanzioni penali previste in caso di dichiarazioni non veritiere e di falsità negli atti e della conseguente decadenza dai benefici di cui agli art. 75 e 76 del D.P.R. 28 dicembre 2000 n. 445, in relazione alla domanda di contributo di cui al Bando “per l’assegnazione di contributi per il sostegno alla gestione degli impianti di risalita e delle piste da sci innevate artificialmente nei comprensori sciistici lombardi” approvato con D.D.S. n. </w:t>
      </w:r>
      <w:r w:rsidR="00470CFB">
        <w:rPr>
          <w:rFonts w:ascii="Century Gothic" w:hAnsi="Century Gothic"/>
          <w:sz w:val="20"/>
          <w:szCs w:val="20"/>
        </w:rPr>
        <w:t>____________</w:t>
      </w:r>
      <w:r w:rsidRPr="00561AA0">
        <w:rPr>
          <w:rFonts w:ascii="Century Gothic" w:hAnsi="Century Gothic"/>
          <w:sz w:val="20"/>
          <w:szCs w:val="20"/>
        </w:rPr>
        <w:t xml:space="preserve">del </w:t>
      </w:r>
      <w:r w:rsidR="00470CFB">
        <w:rPr>
          <w:rFonts w:ascii="Century Gothic" w:hAnsi="Century Gothic"/>
          <w:sz w:val="20"/>
          <w:szCs w:val="20"/>
        </w:rPr>
        <w:t xml:space="preserve">_________________ </w:t>
      </w:r>
      <w:r w:rsidRPr="00561AA0">
        <w:rPr>
          <w:rFonts w:ascii="Century Gothic" w:hAnsi="Century Gothic"/>
          <w:sz w:val="20"/>
          <w:szCs w:val="20"/>
        </w:rPr>
        <w:t>e riferito alle spese sostenute nella stagione sciistica 2016/2017 (dal 01/11/2016 al 30/04/2017)</w:t>
      </w: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561AA0">
      <w:pPr>
        <w:spacing w:after="160" w:line="259" w:lineRule="auto"/>
        <w:jc w:val="center"/>
        <w:rPr>
          <w:rFonts w:ascii="Century Gothic" w:hAnsi="Century Gothic"/>
          <w:b/>
          <w:sz w:val="20"/>
          <w:szCs w:val="20"/>
        </w:rPr>
      </w:pPr>
      <w:r w:rsidRPr="00561AA0">
        <w:rPr>
          <w:rFonts w:ascii="Century Gothic" w:hAnsi="Century Gothic"/>
          <w:b/>
          <w:sz w:val="20"/>
          <w:szCs w:val="20"/>
        </w:rPr>
        <w:t>D I C H I A R A:</w:t>
      </w: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561AA0">
      <w:pPr>
        <w:spacing w:after="160" w:line="259" w:lineRule="auto"/>
        <w:jc w:val="center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Con riferimento alla stagione sciistica 2016/2017 (1 novembre 2016 – 30 aprile 2017):</w:t>
      </w: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195445">
      <w:pPr>
        <w:pStyle w:val="Paragrafoelenco"/>
        <w:numPr>
          <w:ilvl w:val="0"/>
          <w:numId w:val="10"/>
        </w:num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Che le piste gestite sono le seguenti:</w:t>
      </w:r>
    </w:p>
    <w:p w:rsidR="00645FA3" w:rsidRPr="00561AA0" w:rsidRDefault="00645FA3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br w:type="page"/>
      </w:r>
    </w:p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1575"/>
        <w:gridCol w:w="1240"/>
        <w:gridCol w:w="1417"/>
        <w:gridCol w:w="1843"/>
        <w:gridCol w:w="1800"/>
        <w:gridCol w:w="1575"/>
        <w:gridCol w:w="1575"/>
        <w:gridCol w:w="1575"/>
      </w:tblGrid>
      <w:tr w:rsidR="006276E9" w:rsidRPr="006D5FD2" w:rsidTr="00561AA0">
        <w:tc>
          <w:tcPr>
            <w:tcW w:w="1575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Nome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Pista</w:t>
            </w:r>
          </w:p>
        </w:tc>
        <w:tc>
          <w:tcPr>
            <w:tcW w:w="1575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Comune</w:t>
            </w:r>
          </w:p>
        </w:tc>
        <w:tc>
          <w:tcPr>
            <w:tcW w:w="1240" w:type="dxa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Provincia</w:t>
            </w:r>
          </w:p>
        </w:tc>
        <w:tc>
          <w:tcPr>
            <w:tcW w:w="1417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Direttore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 xml:space="preserve">della </w:t>
            </w:r>
            <w:r w:rsidR="00645FA3" w:rsidRPr="00561AA0">
              <w:rPr>
                <w:rFonts w:ascii="Century Gothic" w:hAnsi="Century Gothic"/>
                <w:b/>
                <w:sz w:val="20"/>
                <w:szCs w:val="20"/>
              </w:rPr>
              <w:t>P</w:t>
            </w:r>
            <w:r w:rsidRPr="00561AA0">
              <w:rPr>
                <w:rFonts w:ascii="Century Gothic" w:hAnsi="Century Gothic"/>
                <w:b/>
                <w:sz w:val="20"/>
                <w:szCs w:val="20"/>
              </w:rPr>
              <w:t>ista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Autorizzazione apprestamento della pista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(art. 42, R.R. 10/2004)</w:t>
            </w:r>
            <w:r w:rsidRPr="00B90300">
              <w:rPr>
                <w:rFonts w:ascii="Century Gothic" w:hAnsi="Century Gothic"/>
                <w:b/>
                <w:szCs w:val="20"/>
                <w:vertAlign w:val="superscript"/>
              </w:rPr>
              <w:footnoteReference w:id="1"/>
            </w:r>
          </w:p>
        </w:tc>
        <w:tc>
          <w:tcPr>
            <w:tcW w:w="1800" w:type="dxa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Autorizzazione apertura al pubblico della pista (art. 43, R.R. 10/2004)</w:t>
            </w:r>
            <w:r w:rsidR="00344899">
              <w:rPr>
                <w:rFonts w:ascii="Century Gothic" w:hAnsi="Century Gothic"/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Tipologia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Pista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B4DD2">
              <w:rPr>
                <w:rFonts w:ascii="Century Gothic" w:hAnsi="Century Gothic"/>
                <w:b/>
                <w:sz w:val="20"/>
                <w:szCs w:val="20"/>
              </w:rPr>
              <w:t>(</w:t>
            </w:r>
            <w:r w:rsidR="00A049FC" w:rsidRPr="008B4DD2">
              <w:rPr>
                <w:rFonts w:ascii="Century Gothic" w:hAnsi="Century Gothic"/>
                <w:b/>
                <w:sz w:val="20"/>
                <w:szCs w:val="20"/>
              </w:rPr>
              <w:t xml:space="preserve">art. 13, L.R. 26/2014 e </w:t>
            </w:r>
            <w:r w:rsidRPr="008B4DD2">
              <w:rPr>
                <w:rFonts w:ascii="Century Gothic" w:hAnsi="Century Gothic"/>
                <w:b/>
                <w:sz w:val="20"/>
                <w:szCs w:val="20"/>
              </w:rPr>
              <w:t xml:space="preserve">artt. </w:t>
            </w:r>
            <w:r w:rsidRPr="00561AA0">
              <w:rPr>
                <w:rFonts w:ascii="Century Gothic" w:hAnsi="Century Gothic"/>
                <w:b/>
                <w:sz w:val="20"/>
                <w:szCs w:val="20"/>
              </w:rPr>
              <w:t>40/41, R.R. 10/2004)</w:t>
            </w:r>
            <w:r w:rsidR="00EA5961" w:rsidRPr="00B90300">
              <w:rPr>
                <w:rFonts w:ascii="Century Gothic" w:hAnsi="Century Gothic"/>
                <w:b/>
                <w:szCs w:val="20"/>
                <w:vertAlign w:val="superscript"/>
              </w:rPr>
              <w:footnoteReference w:id="2"/>
            </w:r>
          </w:p>
        </w:tc>
        <w:tc>
          <w:tcPr>
            <w:tcW w:w="1575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Difficoltà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(art. 40/41 R.R. 10/2004)</w:t>
            </w:r>
            <w:r w:rsidR="00EA5961" w:rsidRPr="00B90300">
              <w:rPr>
                <w:rFonts w:ascii="Century Gothic" w:hAnsi="Century Gothic"/>
                <w:b/>
                <w:szCs w:val="20"/>
                <w:vertAlign w:val="superscript"/>
              </w:rPr>
              <w:footnoteReference w:id="3"/>
            </w:r>
          </w:p>
        </w:tc>
        <w:tc>
          <w:tcPr>
            <w:tcW w:w="1575" w:type="dxa"/>
            <w:shd w:val="clear" w:color="auto" w:fill="auto"/>
          </w:tcPr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C426BE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Lunghezza</w:t>
            </w:r>
            <w:r w:rsidRPr="00561AA0">
              <w:rPr>
                <w:rFonts w:ascii="Century Gothic" w:hAnsi="Century Gothic"/>
                <w:b/>
                <w:sz w:val="20"/>
                <w:szCs w:val="20"/>
                <w:lang w:val="en-US"/>
              </w:rPr>
              <w:t xml:space="preserve"> (Km)</w:t>
            </w:r>
          </w:p>
          <w:p w:rsidR="006276E9" w:rsidRPr="00561AA0" w:rsidRDefault="006276E9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(art. 42, R.R. 10/2004)</w:t>
            </w:r>
          </w:p>
        </w:tc>
      </w:tr>
      <w:tr w:rsidR="006276E9" w:rsidRPr="006D5FD2" w:rsidTr="00561AA0"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  <w:tr w:rsidR="006276E9" w:rsidRPr="006D5FD2" w:rsidTr="00561AA0"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  <w:tr w:rsidR="006276E9" w:rsidRPr="006D5FD2" w:rsidTr="00561AA0"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  <w:tr w:rsidR="006276E9" w:rsidRPr="006D5FD2" w:rsidTr="00561AA0"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24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  <w:tc>
          <w:tcPr>
            <w:tcW w:w="1575" w:type="dxa"/>
            <w:shd w:val="clear" w:color="auto" w:fill="auto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  <w:lang w:val="en-US"/>
              </w:rPr>
            </w:pP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  <w:lang w:val="en-US"/>
        </w:rPr>
      </w:pPr>
    </w:p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  <w:lang w:val="en-US"/>
        </w:rPr>
      </w:pPr>
    </w:p>
    <w:p w:rsidR="006276E9" w:rsidRPr="00561AA0" w:rsidRDefault="006276E9" w:rsidP="00195445">
      <w:pPr>
        <w:pStyle w:val="Paragrafoelenco"/>
        <w:numPr>
          <w:ilvl w:val="0"/>
          <w:numId w:val="10"/>
        </w:num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 xml:space="preserve">Che le piste su cui si trovano parti innevate artificialmente sono le seguenti: </w:t>
      </w:r>
    </w:p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2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1575"/>
        <w:gridCol w:w="1575"/>
        <w:gridCol w:w="1575"/>
        <w:gridCol w:w="1811"/>
        <w:gridCol w:w="1811"/>
        <w:gridCol w:w="2941"/>
      </w:tblGrid>
      <w:tr w:rsidR="00320BA6" w:rsidRPr="001838DA" w:rsidTr="001865A3">
        <w:tc>
          <w:tcPr>
            <w:tcW w:w="1575" w:type="dxa"/>
            <w:shd w:val="clear" w:color="auto" w:fill="auto"/>
          </w:tcPr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Nome</w:t>
            </w:r>
          </w:p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Pista</w:t>
            </w:r>
          </w:p>
        </w:tc>
        <w:tc>
          <w:tcPr>
            <w:tcW w:w="1575" w:type="dxa"/>
            <w:shd w:val="clear" w:color="auto" w:fill="auto"/>
          </w:tcPr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Comune</w:t>
            </w:r>
          </w:p>
        </w:tc>
        <w:tc>
          <w:tcPr>
            <w:tcW w:w="1575" w:type="dxa"/>
          </w:tcPr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Provincia</w:t>
            </w:r>
          </w:p>
        </w:tc>
        <w:tc>
          <w:tcPr>
            <w:tcW w:w="1575" w:type="dxa"/>
            <w:shd w:val="clear" w:color="auto" w:fill="auto"/>
          </w:tcPr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C426BE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Lunghezza</w:t>
            </w:r>
            <w:r w:rsidRPr="00561AA0">
              <w:rPr>
                <w:rFonts w:ascii="Century Gothic" w:hAnsi="Century Gothic"/>
                <w:b/>
                <w:sz w:val="20"/>
                <w:szCs w:val="20"/>
                <w:lang w:val="en-US"/>
              </w:rPr>
              <w:t xml:space="preserve"> (Km)</w:t>
            </w:r>
          </w:p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(art. 42, R.R. 10/2004)</w:t>
            </w:r>
          </w:p>
        </w:tc>
        <w:tc>
          <w:tcPr>
            <w:tcW w:w="1811" w:type="dxa"/>
          </w:tcPr>
          <w:p w:rsidR="00320BA6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Larghezza</w:t>
            </w:r>
          </w:p>
          <w:p w:rsidR="00320BA6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(m)</w:t>
            </w:r>
          </w:p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(art. 42, R.R. 10/2004)</w:t>
            </w:r>
          </w:p>
        </w:tc>
        <w:tc>
          <w:tcPr>
            <w:tcW w:w="1811" w:type="dxa"/>
            <w:shd w:val="clear" w:color="auto" w:fill="auto"/>
          </w:tcPr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Tratto innevato artificialmente</w:t>
            </w:r>
          </w:p>
          <w:p w:rsidR="00320BA6" w:rsidRPr="00561AA0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(Km)</w:t>
            </w:r>
          </w:p>
        </w:tc>
        <w:tc>
          <w:tcPr>
            <w:tcW w:w="2941" w:type="dxa"/>
            <w:shd w:val="clear" w:color="auto" w:fill="auto"/>
          </w:tcPr>
          <w:p w:rsidR="00320BA6" w:rsidRPr="001838DA" w:rsidRDefault="00320BA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Apertura della pista</w:t>
            </w:r>
          </w:p>
          <w:p w:rsidR="00320BA6" w:rsidRPr="001838DA" w:rsidRDefault="00320BA6" w:rsidP="007F435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(N° totale gg.)</w:t>
            </w:r>
          </w:p>
          <w:p w:rsidR="00320BA6" w:rsidRPr="00561AA0" w:rsidRDefault="00320BA6" w:rsidP="007F435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Art. 56, R.R. 10/2004</w:t>
            </w:r>
          </w:p>
        </w:tc>
      </w:tr>
      <w:tr w:rsidR="00320BA6" w:rsidRPr="004E6D46" w:rsidTr="001865A3"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4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20BA6" w:rsidRPr="004E6D46" w:rsidTr="001865A3"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4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20BA6" w:rsidRPr="004E6D46" w:rsidTr="001865A3"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4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20BA6" w:rsidRPr="004E6D46" w:rsidTr="001865A3"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4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20BA6" w:rsidRPr="004E6D46" w:rsidTr="001865A3"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1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941" w:type="dxa"/>
            <w:shd w:val="clear" w:color="auto" w:fill="auto"/>
          </w:tcPr>
          <w:p w:rsidR="00320BA6" w:rsidRPr="00561AA0" w:rsidRDefault="00320BA6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Per complessivi</w:t>
      </w:r>
      <w:r w:rsidR="00966B4F">
        <w:rPr>
          <w:rStyle w:val="Rimandonotaapidipagina"/>
          <w:rFonts w:ascii="Century Gothic" w:hAnsi="Century Gothic"/>
          <w:sz w:val="20"/>
          <w:szCs w:val="20"/>
        </w:rPr>
        <w:footnoteReference w:id="4"/>
      </w:r>
      <w:r w:rsidRPr="00561AA0">
        <w:rPr>
          <w:rFonts w:ascii="Century Gothic" w:hAnsi="Century Gothic"/>
          <w:sz w:val="20"/>
          <w:szCs w:val="20"/>
        </w:rPr>
        <w:t xml:space="preserve"> </w:t>
      </w:r>
      <w:r w:rsidR="00742506">
        <w:rPr>
          <w:rFonts w:ascii="Century Gothic" w:hAnsi="Century Gothic"/>
          <w:sz w:val="20"/>
          <w:szCs w:val="20"/>
        </w:rPr>
        <w:t xml:space="preserve">km </w:t>
      </w:r>
      <w:r w:rsidRPr="00561AA0">
        <w:rPr>
          <w:rFonts w:ascii="Century Gothic" w:hAnsi="Century Gothic"/>
          <w:sz w:val="20"/>
          <w:szCs w:val="20"/>
        </w:rPr>
        <w:t>________________________</w:t>
      </w:r>
    </w:p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p w:rsidR="00A049FC" w:rsidRDefault="00A049FC" w:rsidP="00195445">
      <w:pPr>
        <w:pStyle w:val="Paragrafoelenco"/>
        <w:numPr>
          <w:ilvl w:val="0"/>
          <w:numId w:val="10"/>
        </w:num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Che per la stagione sciistica 2016/2017 sono stati regolarmente osservate le disposizioni di cui all’art. 13, comma 7 della L.R. 26/2014 (Contratto di </w:t>
      </w:r>
      <w:r w:rsidR="00F901A7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ssicurazione RC</w:t>
      </w:r>
      <w:r w:rsidR="007F435E">
        <w:rPr>
          <w:rFonts w:ascii="Century Gothic" w:hAnsi="Century Gothic"/>
          <w:sz w:val="20"/>
          <w:szCs w:val="20"/>
        </w:rPr>
        <w:t>;</w:t>
      </w:r>
      <w:r>
        <w:rPr>
          <w:rFonts w:ascii="Century Gothic" w:hAnsi="Century Gothic"/>
          <w:sz w:val="20"/>
          <w:szCs w:val="20"/>
        </w:rPr>
        <w:t xml:space="preserve"> Servizio piste</w:t>
      </w:r>
      <w:r w:rsidR="007F435E">
        <w:rPr>
          <w:rFonts w:ascii="Century Gothic" w:hAnsi="Century Gothic"/>
          <w:sz w:val="20"/>
          <w:szCs w:val="20"/>
        </w:rPr>
        <w:t>;</w:t>
      </w:r>
      <w:r>
        <w:rPr>
          <w:rFonts w:ascii="Century Gothic" w:hAnsi="Century Gothic"/>
          <w:sz w:val="20"/>
          <w:szCs w:val="20"/>
        </w:rPr>
        <w:t xml:space="preserve"> Servizio di primo soccorso</w:t>
      </w:r>
      <w:r w:rsidR="007F435E">
        <w:rPr>
          <w:rFonts w:ascii="Century Gothic" w:hAnsi="Century Gothic"/>
          <w:sz w:val="20"/>
          <w:szCs w:val="20"/>
        </w:rPr>
        <w:t>;</w:t>
      </w:r>
      <w:r>
        <w:rPr>
          <w:rFonts w:ascii="Century Gothic" w:hAnsi="Century Gothic"/>
          <w:sz w:val="20"/>
          <w:szCs w:val="20"/>
        </w:rPr>
        <w:t xml:space="preserve"> Direttore della pista</w:t>
      </w:r>
      <w:r w:rsidR="007F435E">
        <w:rPr>
          <w:rFonts w:ascii="Century Gothic" w:hAnsi="Century Gothic"/>
          <w:sz w:val="20"/>
          <w:szCs w:val="20"/>
        </w:rPr>
        <w:t>;</w:t>
      </w:r>
      <w:r>
        <w:rPr>
          <w:rFonts w:ascii="Century Gothic" w:hAnsi="Century Gothic"/>
          <w:sz w:val="20"/>
          <w:szCs w:val="20"/>
        </w:rPr>
        <w:t xml:space="preserve"> </w:t>
      </w:r>
      <w:r w:rsidR="007F435E">
        <w:rPr>
          <w:rFonts w:ascii="Century Gothic" w:hAnsi="Century Gothic"/>
          <w:sz w:val="20"/>
          <w:szCs w:val="20"/>
        </w:rPr>
        <w:t>E</w:t>
      </w:r>
      <w:r>
        <w:rPr>
          <w:rFonts w:ascii="Century Gothic" w:hAnsi="Century Gothic"/>
          <w:sz w:val="20"/>
          <w:szCs w:val="20"/>
        </w:rPr>
        <w:t>sposizione di informazioni, regole di comportamento e segnaletica)</w:t>
      </w:r>
    </w:p>
    <w:p w:rsidR="00A049FC" w:rsidRDefault="00A049FC" w:rsidP="00561AA0">
      <w:pPr>
        <w:pStyle w:val="Paragrafoelenco"/>
        <w:spacing w:after="160" w:line="259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195445">
      <w:pPr>
        <w:pStyle w:val="Paragrafoelenco"/>
        <w:numPr>
          <w:ilvl w:val="0"/>
          <w:numId w:val="10"/>
        </w:num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Che gli impianti per la produzione di neve programmata utilizzati per l’innevamento delle piste di cui al punto 2 presentano le seguenti caratteristiche:</w:t>
      </w:r>
    </w:p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14095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2"/>
        <w:gridCol w:w="7653"/>
      </w:tblGrid>
      <w:tr w:rsidR="006276E9" w:rsidRPr="004E6D46" w:rsidTr="00561AA0">
        <w:trPr>
          <w:trHeight w:val="300"/>
        </w:trPr>
        <w:tc>
          <w:tcPr>
            <w:tcW w:w="6442" w:type="dxa"/>
            <w:shd w:val="clear" w:color="auto" w:fill="auto"/>
            <w:vAlign w:val="center"/>
            <w:hideMark/>
          </w:tcPr>
          <w:p w:rsidR="006276E9" w:rsidRPr="006232C1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6232C1">
              <w:rPr>
                <w:rFonts w:ascii="Century Gothic" w:hAnsi="Century Gothic"/>
                <w:b/>
                <w:sz w:val="20"/>
                <w:szCs w:val="20"/>
              </w:rPr>
              <w:t>Superficie complessiva Innevata (kmq)</w:t>
            </w:r>
          </w:p>
        </w:tc>
        <w:tc>
          <w:tcPr>
            <w:tcW w:w="765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561AA0">
        <w:trPr>
          <w:trHeight w:val="300"/>
        </w:trPr>
        <w:tc>
          <w:tcPr>
            <w:tcW w:w="6442" w:type="dxa"/>
            <w:shd w:val="clear" w:color="auto" w:fill="auto"/>
            <w:vAlign w:val="center"/>
            <w:hideMark/>
          </w:tcPr>
          <w:p w:rsidR="006276E9" w:rsidRPr="006232C1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6232C1">
              <w:rPr>
                <w:rFonts w:ascii="Century Gothic" w:hAnsi="Century Gothic"/>
                <w:b/>
                <w:sz w:val="20"/>
                <w:szCs w:val="20"/>
              </w:rPr>
              <w:t>Numero complessivo di piste innevate (N°)</w:t>
            </w:r>
          </w:p>
        </w:tc>
        <w:tc>
          <w:tcPr>
            <w:tcW w:w="765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561AA0">
        <w:trPr>
          <w:trHeight w:val="300"/>
        </w:trPr>
        <w:tc>
          <w:tcPr>
            <w:tcW w:w="6442" w:type="dxa"/>
            <w:shd w:val="clear" w:color="auto" w:fill="auto"/>
            <w:vAlign w:val="center"/>
            <w:hideMark/>
          </w:tcPr>
          <w:p w:rsidR="006276E9" w:rsidRPr="006232C1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6232C1">
              <w:rPr>
                <w:rFonts w:ascii="Century Gothic" w:hAnsi="Century Gothic"/>
                <w:b/>
                <w:sz w:val="20"/>
                <w:szCs w:val="20"/>
              </w:rPr>
              <w:t>Numero complessivo di ore di funzionamento dell'impianto per la stagione sciistica 2016 / 2017</w:t>
            </w:r>
          </w:p>
        </w:tc>
        <w:tc>
          <w:tcPr>
            <w:tcW w:w="765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7691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2030"/>
        <w:gridCol w:w="1807"/>
        <w:gridCol w:w="1249"/>
      </w:tblGrid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Stazione di pompaggio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Tipo di corrente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Pompe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Potenza totale delle pompe</w:t>
            </w:r>
            <w:r w:rsidRPr="001865A3">
              <w:rPr>
                <w:rFonts w:ascii="Century Gothic" w:hAnsi="Century Gothic"/>
                <w:szCs w:val="20"/>
                <w:vertAlign w:val="superscript"/>
              </w:rPr>
              <w:footnoteReference w:id="5"/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249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6442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2030"/>
        <w:gridCol w:w="1807"/>
      </w:tblGrid>
      <w:tr w:rsidR="006276E9" w:rsidRPr="004E6D46" w:rsidTr="00561AA0">
        <w:trPr>
          <w:trHeight w:val="600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Bacino di accumulo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Numero dei bacini di accumulo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Capienza massima dei bacini di accumulo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m</w:t>
            </w:r>
            <w:r w:rsidR="00966B4F">
              <w:rPr>
                <w:rFonts w:ascii="Century Gothic" w:hAnsi="Century Gothic"/>
                <w:sz w:val="20"/>
                <w:szCs w:val="20"/>
              </w:rPr>
              <w:t>c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6442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2030"/>
        <w:gridCol w:w="1807"/>
      </w:tblGrid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Torri di raffreddamento</w:t>
            </w:r>
            <w:r w:rsidR="00CE1E2C">
              <w:rPr>
                <w:rFonts w:ascii="Century Gothic" w:hAnsi="Century Gothic"/>
                <w:b/>
                <w:sz w:val="20"/>
                <w:szCs w:val="20"/>
              </w:rPr>
              <w:t xml:space="preserve"> / Boulage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Torri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742506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</w:tcPr>
          <w:p w:rsidR="00742506" w:rsidRPr="00561AA0" w:rsidRDefault="00742506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Boulage</w:t>
            </w:r>
          </w:p>
        </w:tc>
        <w:tc>
          <w:tcPr>
            <w:tcW w:w="2030" w:type="dxa"/>
            <w:shd w:val="clear" w:color="auto" w:fill="auto"/>
            <w:vAlign w:val="center"/>
          </w:tcPr>
          <w:p w:rsidR="00742506" w:rsidRPr="00561AA0" w:rsidRDefault="00742506" w:rsidP="00742506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742506" w:rsidRPr="00561AA0" w:rsidRDefault="00742506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Ore di lavoro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h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CE1E2C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Ore di lavoro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CE1E2C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h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9041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2030"/>
        <w:gridCol w:w="1807"/>
        <w:gridCol w:w="1249"/>
        <w:gridCol w:w="1350"/>
      </w:tblGrid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Rete idrica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Materiale</w:t>
            </w:r>
            <w:r w:rsidR="00645FA3" w:rsidRPr="00B90300">
              <w:rPr>
                <w:rFonts w:ascii="Century Gothic" w:hAnsi="Century Gothic"/>
                <w:szCs w:val="20"/>
                <w:vertAlign w:val="superscript"/>
              </w:rPr>
              <w:footnoteReference w:id="6"/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Diametro</w:t>
            </w:r>
          </w:p>
        </w:tc>
      </w:tr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Tubature per trasporto idrico</w:t>
            </w:r>
          </w:p>
        </w:tc>
        <w:tc>
          <w:tcPr>
            <w:tcW w:w="2030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km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Tubature per trasporto idrico</w:t>
            </w:r>
          </w:p>
        </w:tc>
        <w:tc>
          <w:tcPr>
            <w:tcW w:w="2030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km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Cavi elettrici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km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Tubature per aria compressa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km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Tubi passacavo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km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lastRenderedPageBreak/>
              <w:t>Pozzetti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9041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2030"/>
        <w:gridCol w:w="1807"/>
        <w:gridCol w:w="1249"/>
        <w:gridCol w:w="1350"/>
      </w:tblGrid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Produzione Neve - Tipo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Ore d'uso annuale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Anno di installazione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Cannoni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A2450A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Lance</w:t>
            </w:r>
          </w:p>
        </w:tc>
        <w:tc>
          <w:tcPr>
            <w:tcW w:w="2030" w:type="dxa"/>
            <w:shd w:val="clear" w:color="auto" w:fill="auto"/>
            <w:vAlign w:val="center"/>
            <w:hideMark/>
          </w:tcPr>
          <w:p w:rsidR="006276E9" w:rsidRPr="00561AA0" w:rsidRDefault="006276E9" w:rsidP="00B9030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N°</w:t>
            </w: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249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tbl>
      <w:tblPr>
        <w:tblW w:w="6441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1993"/>
        <w:gridCol w:w="1843"/>
      </w:tblGrid>
      <w:tr w:rsidR="006276E9" w:rsidRPr="004E6D46" w:rsidTr="00561AA0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Consumi</w:t>
            </w:r>
          </w:p>
        </w:tc>
        <w:tc>
          <w:tcPr>
            <w:tcW w:w="199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Unità di misura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61AA0">
              <w:rPr>
                <w:rFonts w:ascii="Century Gothic" w:hAnsi="Century Gothic"/>
                <w:b/>
                <w:sz w:val="20"/>
                <w:szCs w:val="20"/>
              </w:rPr>
              <w:t>Quantità</w:t>
            </w:r>
          </w:p>
        </w:tc>
      </w:tr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Consumo elettrico per rifornimento bacino</w:t>
            </w:r>
            <w:r w:rsidRPr="00B90300">
              <w:rPr>
                <w:rFonts w:ascii="Century Gothic" w:hAnsi="Century Gothic"/>
                <w:szCs w:val="20"/>
                <w:vertAlign w:val="superscript"/>
              </w:rPr>
              <w:footnoteReference w:id="7"/>
            </w:r>
          </w:p>
        </w:tc>
        <w:tc>
          <w:tcPr>
            <w:tcW w:w="199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561AA0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D52B4F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Consumo elettrico Torri di raffreddamento</w:t>
            </w:r>
            <w:r w:rsidR="00D52B4F">
              <w:rPr>
                <w:rFonts w:ascii="Century Gothic" w:hAnsi="Century Gothic"/>
                <w:sz w:val="20"/>
                <w:szCs w:val="20"/>
              </w:rPr>
              <w:t xml:space="preserve"> e/o boulage</w:t>
            </w:r>
            <w:r w:rsidR="008C6F6F">
              <w:rPr>
                <w:rFonts w:ascii="Century Gothic" w:hAnsi="Century Gothic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93" w:type="dxa"/>
            <w:shd w:val="clear" w:color="auto" w:fill="auto"/>
            <w:vAlign w:val="center"/>
            <w:hideMark/>
          </w:tcPr>
          <w:p w:rsidR="006276E9" w:rsidRPr="00561AA0" w:rsidRDefault="00D52B4F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Consumo elettrico per la produzione di neve artificiale</w:t>
            </w:r>
            <w:r w:rsidR="008C6F6F">
              <w:rPr>
                <w:rFonts w:ascii="Century Gothic" w:hAnsi="Century Gothic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9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6276E9" w:rsidRPr="004E6D46" w:rsidTr="00561AA0">
        <w:trPr>
          <w:trHeight w:val="600"/>
        </w:trPr>
        <w:tc>
          <w:tcPr>
            <w:tcW w:w="2605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Consumo elettrico per la distribuzione dell'acqua per la produzione di neve artificiale</w:t>
            </w:r>
            <w:r w:rsidR="008C6F6F">
              <w:rPr>
                <w:rFonts w:ascii="Century Gothic" w:hAnsi="Century Gothic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9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561AA0">
        <w:trPr>
          <w:trHeight w:val="300"/>
        </w:trPr>
        <w:tc>
          <w:tcPr>
            <w:tcW w:w="2605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Consumo elettrico per la produzione di aria compressa</w:t>
            </w:r>
            <w:r w:rsidR="008C6F6F">
              <w:rPr>
                <w:rFonts w:ascii="Century Gothic" w:hAnsi="Century Gothic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9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561AA0">
        <w:trPr>
          <w:trHeight w:val="300"/>
        </w:trPr>
        <w:tc>
          <w:tcPr>
            <w:tcW w:w="2605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lastRenderedPageBreak/>
              <w:t>Consumo elettrico complessivo</w:t>
            </w:r>
            <w:r w:rsidR="008C6F6F">
              <w:rPr>
                <w:rFonts w:ascii="Century Gothic" w:hAnsi="Century Gothic"/>
                <w:sz w:val="20"/>
                <w:szCs w:val="20"/>
              </w:rPr>
              <w:t xml:space="preserve"> degli impianti</w:t>
            </w:r>
            <w:r w:rsidR="008C6F6F">
              <w:rPr>
                <w:rFonts w:ascii="Century Gothic" w:hAnsi="Century Gothic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9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kWh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276E9" w:rsidRPr="004E6D46" w:rsidTr="00561AA0">
        <w:trPr>
          <w:trHeight w:val="300"/>
        </w:trPr>
        <w:tc>
          <w:tcPr>
            <w:tcW w:w="2605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Acqua utilizzata</w:t>
            </w:r>
          </w:p>
        </w:tc>
        <w:tc>
          <w:tcPr>
            <w:tcW w:w="1993" w:type="dxa"/>
            <w:shd w:val="clear" w:color="auto" w:fill="auto"/>
            <w:vAlign w:val="center"/>
            <w:hideMark/>
          </w:tcPr>
          <w:p w:rsidR="00645FA3" w:rsidRPr="00561AA0" w:rsidRDefault="00991F46" w:rsidP="00561AA0">
            <w:pPr>
              <w:spacing w:after="160" w:line="259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M</w:t>
            </w:r>
            <w:r w:rsidR="00645FA3" w:rsidRPr="00561AA0">
              <w:rPr>
                <w:rFonts w:ascii="Century Gothic" w:hAnsi="Century Gothic"/>
                <w:sz w:val="20"/>
                <w:szCs w:val="20"/>
              </w:rPr>
              <w:t>c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6276E9" w:rsidRPr="00561AA0" w:rsidRDefault="006276E9" w:rsidP="00561AA0">
            <w:pPr>
              <w:spacing w:after="160" w:line="259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61AA0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p w:rsidR="00756326" w:rsidRPr="001838DA" w:rsidRDefault="00756326" w:rsidP="00195445">
      <w:pPr>
        <w:pStyle w:val="Paragrafoelenco"/>
        <w:numPr>
          <w:ilvl w:val="0"/>
          <w:numId w:val="10"/>
        </w:numPr>
        <w:spacing w:after="160" w:line="259" w:lineRule="auto"/>
        <w:jc w:val="both"/>
        <w:rPr>
          <w:rFonts w:ascii="Century Gothic" w:hAnsi="Century Gothic" w:cs="Arial"/>
          <w:sz w:val="20"/>
        </w:rPr>
      </w:pPr>
      <w:r w:rsidRPr="001838DA">
        <w:rPr>
          <w:rFonts w:ascii="Century Gothic" w:hAnsi="Century Gothic" w:cs="Arial"/>
          <w:sz w:val="20"/>
        </w:rPr>
        <w:t xml:space="preserve">che le </w:t>
      </w:r>
      <w:r w:rsidRPr="001838DA">
        <w:rPr>
          <w:rFonts w:ascii="Century Gothic" w:hAnsi="Century Gothic"/>
          <w:sz w:val="20"/>
          <w:szCs w:val="20"/>
        </w:rPr>
        <w:t>spese</w:t>
      </w:r>
      <w:r w:rsidRPr="001838DA">
        <w:rPr>
          <w:rFonts w:ascii="Century Gothic" w:hAnsi="Century Gothic" w:cs="Arial"/>
          <w:sz w:val="20"/>
        </w:rPr>
        <w:t xml:space="preserve"> relative alla gestione ed all’esercizio degli impianti di risalita e delle pi</w:t>
      </w:r>
      <w:r w:rsidR="001838DA" w:rsidRPr="001838DA">
        <w:rPr>
          <w:rFonts w:ascii="Century Gothic" w:hAnsi="Century Gothic" w:cs="Arial"/>
          <w:sz w:val="20"/>
        </w:rPr>
        <w:t>ste da sci, come risultanti nel rendiconto analitico delle spese a</w:t>
      </w:r>
      <w:r w:rsidR="001838DA">
        <w:rPr>
          <w:rFonts w:ascii="Century Gothic" w:hAnsi="Century Gothic" w:cs="Arial"/>
          <w:sz w:val="20"/>
        </w:rPr>
        <w:t xml:space="preserve">llegato alla </w:t>
      </w:r>
      <w:r w:rsidR="001838DA" w:rsidRPr="001838DA">
        <w:rPr>
          <w:rFonts w:ascii="Century Gothic" w:hAnsi="Century Gothic" w:cs="Arial"/>
          <w:sz w:val="20"/>
        </w:rPr>
        <w:t xml:space="preserve">richiesta di contributo, </w:t>
      </w:r>
      <w:r w:rsidRPr="001838DA">
        <w:rPr>
          <w:rFonts w:ascii="Century Gothic" w:hAnsi="Century Gothic" w:cs="Arial"/>
          <w:sz w:val="20"/>
        </w:rPr>
        <w:t xml:space="preserve">ammontano </w:t>
      </w:r>
      <w:r w:rsidR="001838DA" w:rsidRPr="001838DA">
        <w:rPr>
          <w:rFonts w:ascii="Century Gothic" w:hAnsi="Century Gothic" w:cs="Arial"/>
          <w:sz w:val="20"/>
        </w:rPr>
        <w:t xml:space="preserve">complessivamente </w:t>
      </w:r>
      <w:r w:rsidRPr="001838DA">
        <w:rPr>
          <w:rFonts w:ascii="Century Gothic" w:hAnsi="Century Gothic" w:cs="Arial"/>
          <w:sz w:val="20"/>
        </w:rPr>
        <w:t>a</w:t>
      </w:r>
      <w:r w:rsidR="001838DA" w:rsidRPr="001838DA">
        <w:rPr>
          <w:rFonts w:ascii="Century Gothic" w:hAnsi="Century Gothic" w:cs="Arial"/>
          <w:sz w:val="20"/>
        </w:rPr>
        <w:t xml:space="preserve">d </w:t>
      </w:r>
      <w:r w:rsidRPr="001838DA">
        <w:rPr>
          <w:rFonts w:ascii="Century Gothic" w:hAnsi="Century Gothic" w:cs="Arial"/>
          <w:sz w:val="20"/>
        </w:rPr>
        <w:t>euro:</w:t>
      </w:r>
    </w:p>
    <w:p w:rsidR="00756326" w:rsidRPr="00756326" w:rsidRDefault="00756326" w:rsidP="00756326">
      <w:pPr>
        <w:ind w:right="-933"/>
        <w:rPr>
          <w:rFonts w:ascii="Century Gothic" w:hAnsi="Century Gothic" w:cs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113"/>
        <w:gridCol w:w="2888"/>
        <w:gridCol w:w="3090"/>
        <w:gridCol w:w="2803"/>
      </w:tblGrid>
      <w:tr w:rsidR="00706B8C" w:rsidRPr="001838DA" w:rsidTr="00C426BE">
        <w:tc>
          <w:tcPr>
            <w:tcW w:w="1696" w:type="dxa"/>
          </w:tcPr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</w:p>
        </w:tc>
        <w:tc>
          <w:tcPr>
            <w:tcW w:w="2113" w:type="dxa"/>
            <w:shd w:val="clear" w:color="auto" w:fill="auto"/>
            <w:vAlign w:val="center"/>
          </w:tcPr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Per consumi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energia elettrica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(€)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Per consumi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 xml:space="preserve">carburante dei mezzi 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(€)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 xml:space="preserve">Per 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approvvigionamento idrico</w:t>
            </w:r>
          </w:p>
          <w:p w:rsidR="00706B8C" w:rsidRPr="001838DA" w:rsidRDefault="00706B8C" w:rsidP="001838DA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(€)</w:t>
            </w:r>
          </w:p>
        </w:tc>
        <w:tc>
          <w:tcPr>
            <w:tcW w:w="2803" w:type="dxa"/>
            <w:shd w:val="clear" w:color="auto" w:fill="auto"/>
            <w:vAlign w:val="center"/>
          </w:tcPr>
          <w:p w:rsidR="00706B8C" w:rsidRPr="001838DA" w:rsidRDefault="00706B8C" w:rsidP="002A29AB">
            <w:pPr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1838DA">
              <w:rPr>
                <w:rFonts w:ascii="Century Gothic" w:hAnsi="Century Gothic" w:cs="Arial"/>
                <w:b/>
                <w:sz w:val="20"/>
              </w:rPr>
              <w:t>TOTALE</w:t>
            </w:r>
          </w:p>
        </w:tc>
      </w:tr>
      <w:tr w:rsidR="00706B8C" w:rsidRPr="00756326" w:rsidTr="00C426BE">
        <w:tc>
          <w:tcPr>
            <w:tcW w:w="1696" w:type="dxa"/>
          </w:tcPr>
          <w:p w:rsidR="00706B8C" w:rsidRPr="00706B8C" w:rsidRDefault="00706B8C" w:rsidP="00706B8C">
            <w:pPr>
              <w:ind w:right="175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706B8C">
              <w:rPr>
                <w:rFonts w:ascii="Century Gothic" w:hAnsi="Century Gothic" w:cs="Arial"/>
                <w:b/>
                <w:sz w:val="20"/>
              </w:rPr>
              <w:t>Importo netto</w:t>
            </w:r>
          </w:p>
        </w:tc>
        <w:tc>
          <w:tcPr>
            <w:tcW w:w="211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88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090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0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</w:tr>
      <w:tr w:rsidR="00706B8C" w:rsidRPr="00756326" w:rsidTr="00C426BE">
        <w:tc>
          <w:tcPr>
            <w:tcW w:w="1696" w:type="dxa"/>
          </w:tcPr>
          <w:p w:rsidR="00706B8C" w:rsidRPr="00706B8C" w:rsidRDefault="00706B8C" w:rsidP="00706B8C">
            <w:pPr>
              <w:ind w:right="175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706B8C">
              <w:rPr>
                <w:rFonts w:ascii="Century Gothic" w:hAnsi="Century Gothic" w:cs="Arial"/>
                <w:b/>
                <w:sz w:val="20"/>
              </w:rPr>
              <w:t>IVA</w:t>
            </w:r>
          </w:p>
        </w:tc>
        <w:tc>
          <w:tcPr>
            <w:tcW w:w="211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88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090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0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</w:tr>
      <w:tr w:rsidR="00706B8C" w:rsidRPr="00756326" w:rsidTr="00C426BE">
        <w:tc>
          <w:tcPr>
            <w:tcW w:w="1696" w:type="dxa"/>
          </w:tcPr>
          <w:p w:rsidR="00706B8C" w:rsidRPr="00706B8C" w:rsidRDefault="00706B8C" w:rsidP="00706B8C">
            <w:pPr>
              <w:ind w:right="175"/>
              <w:jc w:val="center"/>
              <w:rPr>
                <w:rFonts w:ascii="Century Gothic" w:hAnsi="Century Gothic" w:cs="Arial"/>
                <w:b/>
                <w:sz w:val="20"/>
              </w:rPr>
            </w:pPr>
            <w:r w:rsidRPr="00706B8C">
              <w:rPr>
                <w:rFonts w:ascii="Century Gothic" w:hAnsi="Century Gothic" w:cs="Arial"/>
                <w:b/>
                <w:sz w:val="20"/>
              </w:rPr>
              <w:t>Importo Totale</w:t>
            </w:r>
          </w:p>
        </w:tc>
        <w:tc>
          <w:tcPr>
            <w:tcW w:w="211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88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3090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  <w:tc>
          <w:tcPr>
            <w:tcW w:w="2803" w:type="dxa"/>
            <w:shd w:val="clear" w:color="auto" w:fill="auto"/>
          </w:tcPr>
          <w:p w:rsidR="00706B8C" w:rsidRPr="00756326" w:rsidRDefault="00706B8C" w:rsidP="002A29AB">
            <w:pPr>
              <w:ind w:right="-933"/>
              <w:rPr>
                <w:rFonts w:ascii="Century Gothic" w:hAnsi="Century Gothic" w:cs="Arial"/>
                <w:sz w:val="20"/>
              </w:rPr>
            </w:pPr>
          </w:p>
        </w:tc>
      </w:tr>
    </w:tbl>
    <w:p w:rsidR="006276E9" w:rsidRPr="00561AA0" w:rsidRDefault="006276E9" w:rsidP="00561AA0">
      <w:pPr>
        <w:spacing w:after="160" w:line="259" w:lineRule="auto"/>
        <w:jc w:val="right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Data _________________</w:t>
      </w: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Pr="00561AA0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</w:p>
    <w:p w:rsidR="006276E9" w:rsidRDefault="006276E9" w:rsidP="00561AA0">
      <w:pPr>
        <w:spacing w:after="160" w:line="259" w:lineRule="auto"/>
        <w:jc w:val="both"/>
        <w:rPr>
          <w:rFonts w:ascii="Century Gothic" w:hAnsi="Century Gothic"/>
          <w:sz w:val="20"/>
          <w:szCs w:val="20"/>
        </w:rPr>
      </w:pPr>
      <w:r w:rsidRPr="00561AA0">
        <w:rPr>
          <w:rFonts w:ascii="Century Gothic" w:hAnsi="Century Gothic"/>
          <w:sz w:val="20"/>
          <w:szCs w:val="20"/>
        </w:rPr>
        <w:t>Timbro e firma del Legale Rappresentante _________________</w:t>
      </w:r>
      <w:bookmarkStart w:id="0" w:name="_GoBack"/>
      <w:bookmarkEnd w:id="0"/>
    </w:p>
    <w:sectPr w:rsidR="006276E9" w:rsidSect="00BF53E2">
      <w:footerReference w:type="default" r:id="rId8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2EE" w:rsidRDefault="00D242EE" w:rsidP="00173399">
      <w:r>
        <w:separator/>
      </w:r>
    </w:p>
  </w:endnote>
  <w:endnote w:type="continuationSeparator" w:id="0">
    <w:p w:rsidR="00D242EE" w:rsidRDefault="00D242EE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3E2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2EE" w:rsidRDefault="00D242EE" w:rsidP="00173399">
      <w:r>
        <w:separator/>
      </w:r>
    </w:p>
  </w:footnote>
  <w:footnote w:type="continuationSeparator" w:id="0">
    <w:p w:rsidR="00D242EE" w:rsidRDefault="00D242EE" w:rsidP="00173399">
      <w:r>
        <w:continuationSeparator/>
      </w:r>
    </w:p>
  </w:footnote>
  <w:footnote w:id="1">
    <w:p w:rsidR="00304930" w:rsidRPr="00C1175E" w:rsidRDefault="00304930" w:rsidP="00C1175E">
      <w:pPr>
        <w:ind w:left="284" w:hanging="284"/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 xml:space="preserve">) </w:t>
      </w:r>
      <w:r w:rsidRPr="00C1175E">
        <w:rPr>
          <w:rFonts w:ascii="Century Gothic" w:hAnsi="Century Gothic"/>
          <w:i/>
          <w:sz w:val="20"/>
          <w:szCs w:val="20"/>
        </w:rPr>
        <w:tab/>
        <w:t>Inserire atto di autorizzazione della Comunità Montana all’apprestamento della pista (art. 46, R.R. 10/2004) / apertura al pubblico della pista (art. 43, R.R. 10/2004) ai sensi della legge regionale vigente o secondo le normative precedenti (art. 6, L.R. 23 aprile 1985, n. 36; art. 16, L.R. 8 ottobre 2002, n. 26)</w:t>
      </w:r>
    </w:p>
  </w:footnote>
  <w:footnote w:id="2">
    <w:p w:rsidR="00304930" w:rsidRPr="00C1175E" w:rsidRDefault="00304930" w:rsidP="00C1175E">
      <w:pPr>
        <w:ind w:left="284" w:hanging="284"/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Discesa / Fondo / Altre Piste</w:t>
      </w:r>
    </w:p>
  </w:footnote>
  <w:footnote w:id="3">
    <w:p w:rsidR="00304930" w:rsidRPr="00C1175E" w:rsidRDefault="00304930" w:rsidP="00C1175E">
      <w:pPr>
        <w:ind w:left="284" w:hanging="284"/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pista facile (blu), di media difficoltà (rossa), difficile (nera)</w:t>
      </w:r>
    </w:p>
  </w:footnote>
  <w:footnote w:id="4">
    <w:p w:rsidR="00304930" w:rsidRPr="00C1175E" w:rsidRDefault="00304930" w:rsidP="007F435E">
      <w:pPr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Esprimere il numero in chilometri con 2 decimali</w:t>
      </w:r>
    </w:p>
  </w:footnote>
  <w:footnote w:id="5">
    <w:p w:rsidR="00304930" w:rsidRPr="00C1175E" w:rsidRDefault="00304930" w:rsidP="007F435E">
      <w:pPr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Indicare la potenza totale installata</w:t>
      </w:r>
    </w:p>
  </w:footnote>
  <w:footnote w:id="6">
    <w:p w:rsidR="00304930" w:rsidRPr="00C1175E" w:rsidRDefault="00304930" w:rsidP="007F435E">
      <w:pPr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>) Es. Ghisa sferoidale, Acciaio bituminato, Vetroresina/Cemento, Ecc.</w:t>
      </w:r>
    </w:p>
  </w:footnote>
  <w:footnote w:id="7">
    <w:p w:rsidR="00304930" w:rsidRPr="00C1175E" w:rsidRDefault="00304930" w:rsidP="007F435E">
      <w:pPr>
        <w:jc w:val="both"/>
        <w:rPr>
          <w:rFonts w:ascii="Century Gothic" w:hAnsi="Century Gothic"/>
          <w:i/>
          <w:sz w:val="20"/>
          <w:szCs w:val="20"/>
        </w:rPr>
      </w:pPr>
      <w:r w:rsidRPr="00C1175E">
        <w:rPr>
          <w:rFonts w:ascii="Century Gothic" w:hAnsi="Century Gothic"/>
          <w:i/>
          <w:sz w:val="20"/>
          <w:szCs w:val="20"/>
        </w:rPr>
        <w:footnoteRef/>
      </w:r>
      <w:r w:rsidRPr="00C1175E">
        <w:rPr>
          <w:rFonts w:ascii="Century Gothic" w:hAnsi="Century Gothic"/>
          <w:i/>
          <w:sz w:val="20"/>
          <w:szCs w:val="20"/>
        </w:rPr>
        <w:t xml:space="preserve">) Se disponibile da contatori separati, altrimenti indicare dato complessivo degli impianti (di risalita, innevamento, ecc.)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3E2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2EE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CCA03-E4A9-41B4-ADA5-50EB64D18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2017-05-04T14:01:00Z</dcterms:created>
  <dcterms:modified xsi:type="dcterms:W3CDTF">2017-05-04T14:01:00Z</dcterms:modified>
</cp:coreProperties>
</file>