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B0920" w14:textId="77777777" w:rsidR="00FB79E3" w:rsidRPr="00BD5D95" w:rsidRDefault="00FB79E3" w:rsidP="00FB79E3">
      <w:pPr>
        <w:spacing w:after="0" w:line="240" w:lineRule="auto"/>
        <w:ind w:left="213" w:right="434"/>
        <w:jc w:val="center"/>
        <w:rPr>
          <w:rFonts w:eastAsia="Garamond" w:cstheme="minorHAnsi"/>
          <w:b/>
          <w:bCs/>
          <w:color w:val="006666"/>
          <w:spacing w:val="-2"/>
          <w:sz w:val="24"/>
          <w:szCs w:val="24"/>
        </w:rPr>
      </w:pP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MA</w:t>
      </w:r>
      <w:r w:rsidRPr="00BD5D95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I</w:t>
      </w:r>
      <w:r w:rsidRPr="00BD5D95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F</w:t>
      </w:r>
      <w:r w:rsidRPr="00BD5D95">
        <w:rPr>
          <w:rFonts w:eastAsia="Garamond" w:cstheme="minorHAnsi"/>
          <w:b/>
          <w:bCs/>
          <w:color w:val="006666"/>
          <w:sz w:val="24"/>
          <w:szCs w:val="24"/>
        </w:rPr>
        <w:t>ES</w:t>
      </w: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TAZI</w:t>
      </w:r>
      <w:r w:rsidRPr="00BD5D95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O</w:t>
      </w:r>
      <w:r w:rsidRPr="00BD5D95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BD5D95">
        <w:rPr>
          <w:rFonts w:eastAsia="Garamond" w:cstheme="minorHAnsi"/>
          <w:b/>
          <w:bCs/>
          <w:color w:val="006666"/>
          <w:sz w:val="24"/>
          <w:szCs w:val="24"/>
        </w:rPr>
        <w:t xml:space="preserve">E </w:t>
      </w:r>
      <w:r w:rsidRPr="00BD5D95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D</w:t>
      </w:r>
      <w:r w:rsidRPr="00BD5D95">
        <w:rPr>
          <w:rFonts w:eastAsia="Garamond" w:cstheme="minorHAnsi"/>
          <w:b/>
          <w:bCs/>
          <w:color w:val="006666"/>
          <w:sz w:val="24"/>
          <w:szCs w:val="24"/>
        </w:rPr>
        <w:t>I</w:t>
      </w: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 xml:space="preserve"> I</w:t>
      </w:r>
      <w:r w:rsidRPr="00BD5D95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T</w:t>
      </w:r>
      <w:r w:rsidRPr="00BD5D95">
        <w:rPr>
          <w:rFonts w:eastAsia="Garamond" w:cstheme="minorHAnsi"/>
          <w:b/>
          <w:bCs/>
          <w:color w:val="006666"/>
          <w:sz w:val="24"/>
          <w:szCs w:val="24"/>
        </w:rPr>
        <w:t>E</w:t>
      </w:r>
      <w:r w:rsidRPr="00BD5D95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R</w:t>
      </w:r>
      <w:r w:rsidRPr="00BD5D95">
        <w:rPr>
          <w:rFonts w:eastAsia="Garamond" w:cstheme="minorHAnsi"/>
          <w:b/>
          <w:bCs/>
          <w:color w:val="006666"/>
          <w:sz w:val="24"/>
          <w:szCs w:val="24"/>
        </w:rPr>
        <w:t xml:space="preserve">ESSE </w:t>
      </w:r>
      <w:r w:rsidRPr="00BD5D95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ALLA PARTECIPAZIONE AL PIANO DI DIGITALIZZAZIONE DEL PATRIMONIO CULTURALE LOMBARDO NELL’AMBITO DEL PIANO NAZIONALE DI RIPRESA E RESILIENZA (PNRR)</w:t>
      </w:r>
    </w:p>
    <w:p w14:paraId="6BE9E85D" w14:textId="77777777" w:rsidR="00FB79E3" w:rsidRPr="00BD5D95" w:rsidRDefault="00FB79E3" w:rsidP="00FB79E3">
      <w:pPr>
        <w:spacing w:before="8" w:after="0" w:line="240" w:lineRule="auto"/>
        <w:rPr>
          <w:rFonts w:cstheme="minorHAnsi"/>
          <w:sz w:val="26"/>
          <w:szCs w:val="26"/>
        </w:rPr>
      </w:pPr>
    </w:p>
    <w:p w14:paraId="07842C87" w14:textId="77777777" w:rsidR="00FB79E3" w:rsidRPr="00BD5D9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74ACEA84" w14:textId="77777777" w:rsidR="00FB79E3" w:rsidRPr="00BD5D95" w:rsidRDefault="00FB79E3" w:rsidP="00FB79E3">
      <w:pPr>
        <w:spacing w:after="0" w:line="240" w:lineRule="auto"/>
        <w:ind w:left="1926" w:right="1825"/>
        <w:jc w:val="center"/>
        <w:rPr>
          <w:rFonts w:eastAsia="Garamond" w:cstheme="minorHAnsi"/>
          <w:b/>
          <w:bCs/>
          <w:w w:val="99"/>
          <w:sz w:val="28"/>
          <w:szCs w:val="28"/>
        </w:rPr>
      </w:pPr>
      <w:r w:rsidRPr="00BD5D95">
        <w:rPr>
          <w:rFonts w:eastAsia="Garamond" w:cstheme="minorHAnsi"/>
          <w:b/>
          <w:bCs/>
          <w:sz w:val="28"/>
          <w:szCs w:val="28"/>
        </w:rPr>
        <w:t>SC</w:t>
      </w:r>
      <w:r w:rsidRPr="00BD5D95">
        <w:rPr>
          <w:rFonts w:eastAsia="Garamond" w:cstheme="minorHAnsi"/>
          <w:b/>
          <w:bCs/>
          <w:spacing w:val="1"/>
          <w:sz w:val="28"/>
          <w:szCs w:val="28"/>
        </w:rPr>
        <w:t>H</w:t>
      </w:r>
      <w:r w:rsidRPr="00BD5D95">
        <w:rPr>
          <w:rFonts w:eastAsia="Garamond" w:cstheme="minorHAnsi"/>
          <w:b/>
          <w:bCs/>
          <w:sz w:val="28"/>
          <w:szCs w:val="28"/>
        </w:rPr>
        <w:t>EDA</w:t>
      </w:r>
      <w:r w:rsidRPr="00BD5D95">
        <w:rPr>
          <w:rFonts w:eastAsia="Garamond" w:cstheme="minorHAnsi"/>
          <w:b/>
          <w:bCs/>
          <w:spacing w:val="-4"/>
          <w:sz w:val="28"/>
          <w:szCs w:val="28"/>
        </w:rPr>
        <w:t xml:space="preserve"> </w:t>
      </w:r>
      <w:r w:rsidRPr="00BD5D95">
        <w:rPr>
          <w:rFonts w:eastAsia="Garamond" w:cstheme="minorHAnsi"/>
          <w:b/>
          <w:bCs/>
          <w:spacing w:val="1"/>
          <w:w w:val="99"/>
          <w:sz w:val="28"/>
          <w:szCs w:val="28"/>
        </w:rPr>
        <w:t>P</w:t>
      </w:r>
      <w:r w:rsidRPr="00BD5D95">
        <w:rPr>
          <w:rFonts w:eastAsia="Garamond" w:cstheme="minorHAnsi"/>
          <w:b/>
          <w:bCs/>
          <w:w w:val="99"/>
          <w:sz w:val="28"/>
          <w:szCs w:val="28"/>
        </w:rPr>
        <w:t>ROG</w:t>
      </w:r>
      <w:r w:rsidRPr="00BD5D95">
        <w:rPr>
          <w:rFonts w:eastAsia="Garamond" w:cstheme="minorHAnsi"/>
          <w:b/>
          <w:bCs/>
          <w:spacing w:val="1"/>
          <w:w w:val="99"/>
          <w:sz w:val="28"/>
          <w:szCs w:val="28"/>
        </w:rPr>
        <w:t>E</w:t>
      </w:r>
      <w:r w:rsidRPr="00BD5D95">
        <w:rPr>
          <w:rFonts w:eastAsia="Garamond" w:cstheme="minorHAnsi"/>
          <w:b/>
          <w:bCs/>
          <w:w w:val="99"/>
          <w:sz w:val="28"/>
          <w:szCs w:val="28"/>
        </w:rPr>
        <w:t>T</w:t>
      </w:r>
      <w:r w:rsidRPr="00BD5D95">
        <w:rPr>
          <w:rFonts w:eastAsia="Garamond" w:cstheme="minorHAnsi"/>
          <w:b/>
          <w:bCs/>
          <w:spacing w:val="1"/>
          <w:w w:val="99"/>
          <w:sz w:val="28"/>
          <w:szCs w:val="28"/>
        </w:rPr>
        <w:t>T</w:t>
      </w:r>
      <w:r w:rsidRPr="00BD5D95">
        <w:rPr>
          <w:rFonts w:eastAsia="Garamond" w:cstheme="minorHAnsi"/>
          <w:b/>
          <w:bCs/>
          <w:w w:val="99"/>
          <w:sz w:val="28"/>
          <w:szCs w:val="28"/>
        </w:rPr>
        <w:t>O – PUBBLICAZIONI LOCALI</w:t>
      </w:r>
    </w:p>
    <w:p w14:paraId="28ADC1FD" w14:textId="77777777" w:rsidR="00FB79E3" w:rsidRPr="00BD5D95" w:rsidRDefault="00FB79E3" w:rsidP="00FB79E3">
      <w:pPr>
        <w:spacing w:after="0" w:line="240" w:lineRule="auto"/>
        <w:ind w:right="-1"/>
        <w:jc w:val="center"/>
        <w:rPr>
          <w:rFonts w:cstheme="minorHAnsi"/>
          <w:i/>
          <w:iCs/>
          <w:sz w:val="24"/>
          <w:szCs w:val="24"/>
        </w:rPr>
      </w:pPr>
      <w:r w:rsidRPr="00BD5D95">
        <w:rPr>
          <w:rFonts w:cstheme="minorHAnsi"/>
          <w:i/>
          <w:iCs/>
          <w:sz w:val="24"/>
          <w:szCs w:val="24"/>
        </w:rPr>
        <w:t>(Inserire esclusivamente il Titolo del progetto e le informazioni nei riquadri, senza modificare il format del documento)</w:t>
      </w:r>
    </w:p>
    <w:p w14:paraId="2CF7E073" w14:textId="77777777" w:rsidR="00FB79E3" w:rsidRPr="00BD5D95" w:rsidRDefault="00FB79E3" w:rsidP="00FB79E3">
      <w:pPr>
        <w:spacing w:after="0" w:line="240" w:lineRule="auto"/>
        <w:ind w:left="1926" w:right="1825"/>
        <w:jc w:val="center"/>
        <w:rPr>
          <w:rFonts w:cstheme="minorHAnsi"/>
          <w:sz w:val="28"/>
          <w:szCs w:val="28"/>
        </w:rPr>
      </w:pPr>
    </w:p>
    <w:p w14:paraId="3C6A77F1" w14:textId="77777777" w:rsidR="00FB79E3" w:rsidRPr="00BD5D95" w:rsidRDefault="00FB79E3" w:rsidP="00FB79E3">
      <w:pPr>
        <w:tabs>
          <w:tab w:val="left" w:pos="6440"/>
        </w:tabs>
        <w:spacing w:before="37" w:after="0" w:line="240" w:lineRule="auto"/>
        <w:ind w:right="-20"/>
        <w:rPr>
          <w:rFonts w:eastAsia="Garamond"/>
          <w:sz w:val="24"/>
          <w:szCs w:val="24"/>
        </w:rPr>
      </w:pPr>
      <w:r w:rsidRPr="00BD5D95">
        <w:rPr>
          <w:rFonts w:eastAsia="Garamond"/>
          <w:b/>
          <w:w w:val="99"/>
          <w:sz w:val="24"/>
          <w:szCs w:val="24"/>
        </w:rPr>
        <w:t>1. T</w:t>
      </w:r>
      <w:r w:rsidRPr="00BD5D95">
        <w:rPr>
          <w:rFonts w:eastAsia="Garamond"/>
          <w:b/>
          <w:spacing w:val="1"/>
          <w:w w:val="99"/>
          <w:sz w:val="24"/>
          <w:szCs w:val="24"/>
        </w:rPr>
        <w:t>I</w:t>
      </w:r>
      <w:r w:rsidRPr="00BD5D95">
        <w:rPr>
          <w:rFonts w:eastAsia="Garamond"/>
          <w:b/>
          <w:w w:val="99"/>
          <w:sz w:val="24"/>
          <w:szCs w:val="24"/>
        </w:rPr>
        <w:t>TO</w:t>
      </w:r>
      <w:r w:rsidRPr="00BD5D95">
        <w:rPr>
          <w:rFonts w:eastAsia="Garamond"/>
          <w:b/>
          <w:spacing w:val="1"/>
          <w:w w:val="99"/>
          <w:sz w:val="24"/>
          <w:szCs w:val="24"/>
        </w:rPr>
        <w:t>L</w:t>
      </w:r>
      <w:r w:rsidRPr="00BD5D95">
        <w:rPr>
          <w:rFonts w:eastAsia="Garamond"/>
          <w:b/>
          <w:w w:val="99"/>
          <w:sz w:val="24"/>
          <w:szCs w:val="24"/>
        </w:rPr>
        <w:t>O</w:t>
      </w:r>
      <w:r w:rsidRPr="00BD5D95">
        <w:rPr>
          <w:rFonts w:eastAsia="Garamond"/>
          <w:b/>
          <w:sz w:val="24"/>
          <w:szCs w:val="24"/>
        </w:rPr>
        <w:t xml:space="preserve"> </w:t>
      </w:r>
      <w:r w:rsidRPr="00BD5D95">
        <w:rPr>
          <w:rFonts w:eastAsia="Garamond"/>
          <w:b/>
          <w:spacing w:val="-1"/>
          <w:sz w:val="24"/>
          <w:szCs w:val="24"/>
        </w:rPr>
        <w:t>D</w:t>
      </w:r>
      <w:r w:rsidRPr="00BD5D95">
        <w:rPr>
          <w:rFonts w:eastAsia="Garamond"/>
          <w:b/>
          <w:spacing w:val="-2"/>
          <w:sz w:val="24"/>
          <w:szCs w:val="24"/>
        </w:rPr>
        <w:t>E</w:t>
      </w:r>
      <w:r w:rsidRPr="00BD5D95">
        <w:rPr>
          <w:rFonts w:eastAsia="Garamond"/>
          <w:b/>
          <w:sz w:val="24"/>
          <w:szCs w:val="24"/>
        </w:rPr>
        <w:t>L</w:t>
      </w:r>
      <w:r w:rsidRPr="00BD5D95">
        <w:rPr>
          <w:rFonts w:eastAsia="Garamond"/>
          <w:b/>
          <w:spacing w:val="1"/>
          <w:sz w:val="24"/>
          <w:szCs w:val="24"/>
        </w:rPr>
        <w:t xml:space="preserve"> </w:t>
      </w:r>
      <w:r w:rsidRPr="00BD5D95">
        <w:rPr>
          <w:rFonts w:eastAsia="Garamond"/>
          <w:b/>
          <w:spacing w:val="1"/>
          <w:w w:val="99"/>
          <w:sz w:val="24"/>
          <w:szCs w:val="24"/>
        </w:rPr>
        <w:t>P</w:t>
      </w:r>
      <w:r w:rsidRPr="00BD5D95">
        <w:rPr>
          <w:rFonts w:eastAsia="Garamond"/>
          <w:b/>
          <w:w w:val="99"/>
          <w:sz w:val="24"/>
          <w:szCs w:val="24"/>
        </w:rPr>
        <w:t>ROG</w:t>
      </w:r>
      <w:r w:rsidRPr="00BD5D95">
        <w:rPr>
          <w:rFonts w:eastAsia="Garamond"/>
          <w:b/>
          <w:spacing w:val="-2"/>
          <w:w w:val="99"/>
          <w:sz w:val="24"/>
          <w:szCs w:val="24"/>
        </w:rPr>
        <w:t>E</w:t>
      </w:r>
      <w:r w:rsidRPr="00BD5D95">
        <w:rPr>
          <w:rFonts w:eastAsia="Garamond"/>
          <w:b/>
          <w:w w:val="99"/>
          <w:sz w:val="24"/>
          <w:szCs w:val="24"/>
        </w:rPr>
        <w:t>T</w:t>
      </w:r>
      <w:r w:rsidRPr="00BD5D95">
        <w:rPr>
          <w:rFonts w:eastAsia="Garamond"/>
          <w:b/>
          <w:spacing w:val="1"/>
          <w:w w:val="99"/>
          <w:sz w:val="24"/>
          <w:szCs w:val="24"/>
        </w:rPr>
        <w:t>T</w:t>
      </w:r>
      <w:r w:rsidRPr="00BD5D95">
        <w:rPr>
          <w:rFonts w:eastAsia="Garamond"/>
          <w:b/>
          <w:w w:val="99"/>
          <w:sz w:val="24"/>
          <w:szCs w:val="24"/>
        </w:rPr>
        <w:t xml:space="preserve">O: </w:t>
      </w:r>
    </w:p>
    <w:p w14:paraId="5B881C0F" w14:textId="77777777" w:rsidR="00FB79E3" w:rsidRPr="00BD5D95" w:rsidRDefault="00FB79E3" w:rsidP="00FB79E3">
      <w:pPr>
        <w:spacing w:before="6" w:after="0" w:line="240" w:lineRule="auto"/>
        <w:rPr>
          <w:rFonts w:cstheme="minorHAnsi"/>
          <w:sz w:val="17"/>
          <w:szCs w:val="17"/>
        </w:rPr>
      </w:pPr>
    </w:p>
    <w:p w14:paraId="0FA95E8B" w14:textId="77777777" w:rsidR="00FB79E3" w:rsidRPr="00BD5D9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6F9CADF8" w14:textId="77777777" w:rsidR="00FB79E3" w:rsidRPr="00BD5D95" w:rsidRDefault="00FB79E3" w:rsidP="00FB79E3">
      <w:pPr>
        <w:spacing w:before="37" w:after="0" w:line="240" w:lineRule="auto"/>
        <w:ind w:right="-20"/>
        <w:rPr>
          <w:rFonts w:eastAsia="Garamond"/>
          <w:sz w:val="24"/>
          <w:szCs w:val="24"/>
        </w:rPr>
      </w:pPr>
      <w:r w:rsidRPr="00BD5D95">
        <w:rPr>
          <w:rFonts w:eastAsia="Garamond"/>
          <w:b/>
          <w:bCs/>
          <w:sz w:val="24"/>
          <w:szCs w:val="24"/>
        </w:rPr>
        <w:t xml:space="preserve">2. </w:t>
      </w:r>
      <w:r w:rsidRPr="00BD5D95">
        <w:rPr>
          <w:rFonts w:eastAsia="Garamond"/>
          <w:b/>
          <w:sz w:val="24"/>
          <w:szCs w:val="24"/>
        </w:rPr>
        <w:t>DESCR</w:t>
      </w:r>
      <w:r w:rsidRPr="00BD5D95">
        <w:rPr>
          <w:rFonts w:eastAsia="Garamond"/>
          <w:b/>
          <w:spacing w:val="1"/>
          <w:sz w:val="24"/>
          <w:szCs w:val="24"/>
        </w:rPr>
        <w:t>I</w:t>
      </w:r>
      <w:r w:rsidRPr="00BD5D95">
        <w:rPr>
          <w:rFonts w:eastAsia="Garamond"/>
          <w:b/>
          <w:spacing w:val="-2"/>
          <w:sz w:val="24"/>
          <w:szCs w:val="24"/>
        </w:rPr>
        <w:t>Z</w:t>
      </w:r>
      <w:r w:rsidRPr="00BD5D95">
        <w:rPr>
          <w:rFonts w:eastAsia="Garamond"/>
          <w:b/>
          <w:spacing w:val="1"/>
          <w:sz w:val="24"/>
          <w:szCs w:val="24"/>
        </w:rPr>
        <w:t>I</w:t>
      </w:r>
      <w:r w:rsidRPr="00BD5D95">
        <w:rPr>
          <w:rFonts w:eastAsia="Garamond"/>
          <w:b/>
          <w:sz w:val="24"/>
          <w:szCs w:val="24"/>
        </w:rPr>
        <w:t>O</w:t>
      </w:r>
      <w:r w:rsidRPr="00BD5D95">
        <w:rPr>
          <w:rFonts w:eastAsia="Garamond"/>
          <w:b/>
          <w:spacing w:val="-1"/>
          <w:sz w:val="24"/>
          <w:szCs w:val="24"/>
        </w:rPr>
        <w:t>N</w:t>
      </w:r>
      <w:r w:rsidRPr="00BD5D95">
        <w:rPr>
          <w:rFonts w:eastAsia="Garamond"/>
          <w:b/>
          <w:sz w:val="24"/>
          <w:szCs w:val="24"/>
        </w:rPr>
        <w:t>E</w:t>
      </w:r>
      <w:r w:rsidRPr="00BD5D95">
        <w:rPr>
          <w:rFonts w:eastAsia="Garamond"/>
          <w:b/>
          <w:spacing w:val="-9"/>
          <w:sz w:val="24"/>
          <w:szCs w:val="24"/>
        </w:rPr>
        <w:t xml:space="preserve"> DELLE PUBBLICAZIONI OGGETTO DELLA DIGITALIZZAZIONE</w:t>
      </w:r>
    </w:p>
    <w:p w14:paraId="68CAFB20" w14:textId="77777777" w:rsidR="00FB79E3" w:rsidRPr="00BD5D95" w:rsidRDefault="00FB79E3" w:rsidP="00FB79E3">
      <w:pPr>
        <w:spacing w:before="6" w:after="0" w:line="240" w:lineRule="auto"/>
        <w:rPr>
          <w:rFonts w:cstheme="minorHAnsi"/>
          <w:sz w:val="10"/>
          <w:szCs w:val="10"/>
        </w:rPr>
      </w:pPr>
    </w:p>
    <w:p w14:paraId="4E10FA87" w14:textId="77777777" w:rsidR="00FB79E3" w:rsidRPr="00BD5D9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B79E3" w:rsidRPr="009423D5" w14:paraId="396A59C4" w14:textId="77777777" w:rsidTr="00463FCE">
        <w:trPr>
          <w:trHeight w:val="1361"/>
        </w:trPr>
        <w:tc>
          <w:tcPr>
            <w:tcW w:w="9642" w:type="dxa"/>
          </w:tcPr>
          <w:p w14:paraId="7C67E934" w14:textId="77777777" w:rsidR="00FB79E3" w:rsidRPr="009423D5" w:rsidRDefault="00FB79E3" w:rsidP="00463FCE">
            <w:pPr>
              <w:spacing w:before="120" w:after="120"/>
              <w:rPr>
                <w:i/>
                <w:iCs/>
                <w:sz w:val="18"/>
                <w:szCs w:val="18"/>
              </w:rPr>
            </w:pPr>
            <w:r w:rsidRPr="00BD5D95">
              <w:rPr>
                <w:i/>
                <w:iCs/>
                <w:sz w:val="18"/>
                <w:szCs w:val="18"/>
              </w:rPr>
              <w:t>Descrivere analiticamente il materiale che si intende digitalizzare, le motivazioni che hanno portato alla scelta, le pubblicazioni locali che si vogliono valorizzare, lo stato di conservazione e qualunque altro elemento utile a valutarne il valore storico e culturale e l’attrattività dei beni proposti.</w:t>
            </w:r>
          </w:p>
        </w:tc>
      </w:tr>
    </w:tbl>
    <w:p w14:paraId="40028101" w14:textId="77777777" w:rsidR="00FB79E3" w:rsidRPr="009423D5" w:rsidRDefault="00FB79E3" w:rsidP="00FB79E3">
      <w:pPr>
        <w:spacing w:before="7" w:after="0" w:line="240" w:lineRule="auto"/>
        <w:rPr>
          <w:rFonts w:cstheme="minorHAnsi"/>
          <w:sz w:val="20"/>
          <w:szCs w:val="20"/>
        </w:rPr>
      </w:pPr>
    </w:p>
    <w:p w14:paraId="3B1BE42C" w14:textId="77777777" w:rsidR="00FB79E3" w:rsidRPr="009423D5" w:rsidRDefault="00FB79E3" w:rsidP="00FB79E3">
      <w:pPr>
        <w:spacing w:before="37" w:after="0" w:line="240" w:lineRule="auto"/>
        <w:ind w:right="-20"/>
        <w:rPr>
          <w:rFonts w:eastAsia="Garamond"/>
          <w:sz w:val="24"/>
          <w:szCs w:val="24"/>
        </w:rPr>
      </w:pPr>
      <w:r w:rsidRPr="50C63423">
        <w:rPr>
          <w:rFonts w:eastAsia="Garamond"/>
          <w:b/>
          <w:bCs/>
          <w:sz w:val="24"/>
          <w:szCs w:val="24"/>
        </w:rPr>
        <w:t xml:space="preserve">3. </w:t>
      </w:r>
      <w:r w:rsidRPr="3C1A4017">
        <w:rPr>
          <w:rFonts w:eastAsia="Garamond"/>
          <w:b/>
          <w:sz w:val="24"/>
          <w:szCs w:val="24"/>
        </w:rPr>
        <w:t>CONSISTENZA DEL PATRIMONIO</w:t>
      </w:r>
    </w:p>
    <w:p w14:paraId="380D3989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B79E3" w:rsidRPr="009423D5" w14:paraId="371E5079" w14:textId="77777777" w:rsidTr="00463FCE">
        <w:trPr>
          <w:trHeight w:val="1361"/>
        </w:trPr>
        <w:tc>
          <w:tcPr>
            <w:tcW w:w="9642" w:type="dxa"/>
          </w:tcPr>
          <w:p w14:paraId="6E651688" w14:textId="77777777" w:rsidR="00FB79E3" w:rsidRPr="009423D5" w:rsidRDefault="00FB79E3" w:rsidP="00463FCE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9423D5">
              <w:rPr>
                <w:rFonts w:cstheme="minorHAnsi"/>
                <w:i/>
                <w:iCs/>
                <w:sz w:val="18"/>
                <w:szCs w:val="18"/>
              </w:rPr>
              <w:t>Quantificare nel modo più analitico possibile la tipologia e numero di oggetti che si prevede di digitalizzare. Stimare il numero di immagini digitali che si pensa di generare dalla digitalizzazione.</w:t>
            </w:r>
          </w:p>
        </w:tc>
      </w:tr>
    </w:tbl>
    <w:p w14:paraId="21020F8B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671B1C50" w14:textId="77777777" w:rsidR="00FB79E3" w:rsidRPr="009423D5" w:rsidRDefault="00FB79E3" w:rsidP="00FB79E3">
      <w:pPr>
        <w:spacing w:before="37" w:after="0" w:line="240" w:lineRule="auto"/>
        <w:ind w:right="-20"/>
        <w:rPr>
          <w:sz w:val="10"/>
          <w:szCs w:val="10"/>
        </w:rPr>
      </w:pPr>
      <w:r w:rsidRPr="7D67FD90">
        <w:rPr>
          <w:rFonts w:eastAsia="Garamond"/>
          <w:b/>
          <w:bCs/>
          <w:sz w:val="24"/>
          <w:szCs w:val="24"/>
        </w:rPr>
        <w:t xml:space="preserve">4. </w:t>
      </w:r>
      <w:r w:rsidRPr="3C1A4017">
        <w:rPr>
          <w:rFonts w:eastAsia="Garamond"/>
          <w:b/>
          <w:sz w:val="24"/>
          <w:szCs w:val="24"/>
        </w:rPr>
        <w:t>STRUTTURA ORGANIZZATIVA, RISORSE TECNOLOGICHE E COMPETENZE PROFESSIONALI DISPONIBILI</w:t>
      </w:r>
    </w:p>
    <w:p w14:paraId="161A1A95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B79E3" w:rsidRPr="009423D5" w14:paraId="30A914B2" w14:textId="77777777" w:rsidTr="00463FCE">
        <w:trPr>
          <w:trHeight w:val="1361"/>
        </w:trPr>
        <w:tc>
          <w:tcPr>
            <w:tcW w:w="9642" w:type="dxa"/>
          </w:tcPr>
          <w:p w14:paraId="027A80BA" w14:textId="77777777" w:rsidR="00FB79E3" w:rsidRPr="009423D5" w:rsidRDefault="00FB79E3" w:rsidP="00463FCE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9423D5">
              <w:rPr>
                <w:rFonts w:cstheme="minorHAnsi"/>
                <w:i/>
                <w:iCs/>
                <w:sz w:val="18"/>
                <w:szCs w:val="18"/>
              </w:rPr>
              <w:t>Indicare gli ausili organizzativi, professionali e tecnologici che potranno essere utilizzati per supportare le attività di digitalizzazione.</w:t>
            </w:r>
          </w:p>
        </w:tc>
      </w:tr>
    </w:tbl>
    <w:p w14:paraId="618BC230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49A58DE5" w14:textId="77777777" w:rsidR="00FB79E3" w:rsidRPr="009423D5" w:rsidRDefault="00FB79E3" w:rsidP="00FB79E3">
      <w:pPr>
        <w:spacing w:before="37" w:after="0" w:line="240" w:lineRule="auto"/>
        <w:ind w:right="-20"/>
        <w:rPr>
          <w:sz w:val="10"/>
          <w:szCs w:val="10"/>
        </w:rPr>
      </w:pPr>
      <w:r w:rsidRPr="7D67FD90">
        <w:rPr>
          <w:rFonts w:eastAsia="Garamond"/>
          <w:b/>
          <w:bCs/>
          <w:sz w:val="24"/>
          <w:szCs w:val="24"/>
        </w:rPr>
        <w:t xml:space="preserve">5. </w:t>
      </w:r>
      <w:r w:rsidRPr="3C1A4017">
        <w:rPr>
          <w:rFonts w:eastAsia="Garamond"/>
          <w:b/>
          <w:sz w:val="24"/>
          <w:szCs w:val="24"/>
        </w:rPr>
        <w:t>EVENTUALI PRECEDENTI ESPERIENZE DI DIGITALIZZAZIONE</w:t>
      </w:r>
    </w:p>
    <w:p w14:paraId="6F415797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38CA2E0C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B79E3" w:rsidRPr="009423D5" w14:paraId="47B66E19" w14:textId="77777777" w:rsidTr="00463FCE">
        <w:trPr>
          <w:trHeight w:val="1361"/>
        </w:trPr>
        <w:tc>
          <w:tcPr>
            <w:tcW w:w="9642" w:type="dxa"/>
          </w:tcPr>
          <w:p w14:paraId="3F55554E" w14:textId="77777777" w:rsidR="00FB79E3" w:rsidRPr="009423D5" w:rsidRDefault="00FB79E3" w:rsidP="00463FCE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9423D5">
              <w:rPr>
                <w:rFonts w:cstheme="minorHAnsi"/>
                <w:i/>
                <w:iCs/>
                <w:sz w:val="18"/>
                <w:szCs w:val="18"/>
              </w:rPr>
              <w:t>Indicare le collezioni, il numero di immagini generate, i formati utilizzati, gli strumenti tecnologici, l’eventuale pubblicazione via web.</w:t>
            </w:r>
          </w:p>
        </w:tc>
      </w:tr>
    </w:tbl>
    <w:p w14:paraId="3CAA89FA" w14:textId="77777777" w:rsidR="00FB79E3" w:rsidRPr="009423D5" w:rsidRDefault="00FB79E3" w:rsidP="00FB79E3">
      <w:pPr>
        <w:spacing w:after="0" w:line="240" w:lineRule="auto"/>
        <w:rPr>
          <w:rFonts w:cstheme="minorHAnsi"/>
          <w:sz w:val="20"/>
          <w:szCs w:val="20"/>
        </w:rPr>
      </w:pPr>
    </w:p>
    <w:p w14:paraId="757C0DF0" w14:textId="77777777" w:rsidR="00FB79E3" w:rsidRPr="009423D5" w:rsidRDefault="00FB79E3" w:rsidP="00FB79E3">
      <w:pPr>
        <w:autoSpaceDE w:val="0"/>
        <w:autoSpaceDN w:val="0"/>
        <w:adjustRightInd w:val="0"/>
        <w:spacing w:after="0" w:line="240" w:lineRule="auto"/>
        <w:jc w:val="both"/>
        <w:rPr>
          <w:strike/>
        </w:rPr>
      </w:pPr>
    </w:p>
    <w:p w14:paraId="332FB363" w14:textId="77777777" w:rsidR="00FB79E3" w:rsidRPr="009423D5" w:rsidRDefault="00FB79E3" w:rsidP="00FB79E3">
      <w:pPr>
        <w:autoSpaceDE w:val="0"/>
        <w:autoSpaceDN w:val="0"/>
        <w:adjustRightInd w:val="0"/>
        <w:spacing w:after="0" w:line="240" w:lineRule="auto"/>
        <w:jc w:val="both"/>
        <w:rPr>
          <w:strike/>
        </w:rPr>
      </w:pPr>
    </w:p>
    <w:p w14:paraId="5B1A21CE" w14:textId="77777777" w:rsidR="000C7F15" w:rsidRDefault="000C7F15"/>
    <w:sectPr w:rsidR="000C7F15">
      <w:footerReference w:type="default" r:id="rId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95588339"/>
      <w:docPartObj>
        <w:docPartGallery w:val="Page Numbers (Bottom of Page)"/>
        <w:docPartUnique/>
      </w:docPartObj>
    </w:sdtPr>
    <w:sdtEndPr/>
    <w:sdtContent>
      <w:p w14:paraId="4801B8E7" w14:textId="77777777" w:rsidR="00340063" w:rsidRDefault="00FB79E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1F4AE4" w14:textId="77777777" w:rsidR="00F646C9" w:rsidRDefault="00FB79E3">
    <w:pPr>
      <w:pStyle w:val="Pidipagina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9E3"/>
    <w:rsid w:val="000C7F15"/>
    <w:rsid w:val="00B3167C"/>
    <w:rsid w:val="00C75EBB"/>
    <w:rsid w:val="00FB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CB042"/>
  <w15:chartTrackingRefBased/>
  <w15:docId w15:val="{43BE395C-81E4-49FB-806E-E6AE497B5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79E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B79E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FB79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B7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4" ma:contentTypeDescription="Creare un nuovo documento." ma:contentTypeScope="" ma:versionID="242ae4e6ca588c9662e4e4b8fce36a67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6f349eafae467fb887c2266fe6c315cc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9C27D5-BC42-414F-A892-6C91E2EF1FD3}"/>
</file>

<file path=customXml/itemProps2.xml><?xml version="1.0" encoding="utf-8"?>
<ds:datastoreItem xmlns:ds="http://schemas.openxmlformats.org/officeDocument/2006/customXml" ds:itemID="{EBB1378A-F80F-4F80-8B8E-79EDCF41A26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1198</Characters>
  <Application>Microsoft Office Word</Application>
  <DocSecurity>0</DocSecurity>
  <Lines>9</Lines>
  <Paragraphs>2</Paragraphs>
  <ScaleCrop>false</ScaleCrop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Pansa</dc:creator>
  <cp:keywords/>
  <dc:description/>
  <cp:lastModifiedBy>Eleonora Pansa</cp:lastModifiedBy>
  <cp:revision>1</cp:revision>
  <dcterms:created xsi:type="dcterms:W3CDTF">2022-06-21T10:49:00Z</dcterms:created>
  <dcterms:modified xsi:type="dcterms:W3CDTF">2022-06-21T10:50:00Z</dcterms:modified>
</cp:coreProperties>
</file>