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3DF" w:rsidRDefault="009E13DF" w:rsidP="009E13DF">
      <w:pPr>
        <w:ind w:right="-1"/>
        <w:jc w:val="right"/>
        <w:rPr>
          <w:rFonts w:ascii="Century Gothic" w:hAnsi="Century Gothic"/>
          <w:b/>
          <w:sz w:val="26"/>
          <w:szCs w:val="26"/>
        </w:rPr>
      </w:pPr>
      <w:bookmarkStart w:id="0" w:name="_GoBack"/>
      <w:bookmarkEnd w:id="0"/>
    </w:p>
    <w:p w:rsidR="009E13DF" w:rsidRDefault="009E13DF" w:rsidP="009E13DF">
      <w:pPr>
        <w:ind w:right="-1"/>
        <w:jc w:val="right"/>
        <w:rPr>
          <w:rFonts w:ascii="Century Gothic" w:hAnsi="Century Gothic"/>
          <w:b/>
          <w:sz w:val="26"/>
          <w:szCs w:val="26"/>
        </w:rPr>
      </w:pPr>
    </w:p>
    <w:p w:rsidR="009E13DF" w:rsidRPr="009E13DF" w:rsidRDefault="009E13DF" w:rsidP="009E13DF">
      <w:pPr>
        <w:ind w:right="-1"/>
        <w:jc w:val="right"/>
        <w:rPr>
          <w:rFonts w:ascii="Verdana" w:eastAsia="Verdana" w:hAnsi="Verdana" w:cs="Verdana"/>
          <w:b/>
          <w:lang w:eastAsia="it-IT" w:bidi="it-IT"/>
        </w:rPr>
      </w:pPr>
      <w:r w:rsidRPr="009E13DF">
        <w:rPr>
          <w:rFonts w:ascii="Verdana" w:eastAsia="Verdana" w:hAnsi="Verdana" w:cs="Verdana"/>
          <w:b/>
          <w:lang w:eastAsia="it-IT" w:bidi="it-IT"/>
        </w:rPr>
        <w:t xml:space="preserve">Allegato 1) </w:t>
      </w:r>
    </w:p>
    <w:p w:rsidR="009E13DF" w:rsidRDefault="009E13DF" w:rsidP="009E13DF">
      <w:pPr>
        <w:ind w:right="-1"/>
        <w:jc w:val="right"/>
        <w:rPr>
          <w:rFonts w:ascii="Century Gothic" w:hAnsi="Century Gothic"/>
          <w:b/>
          <w:sz w:val="26"/>
          <w:szCs w:val="26"/>
        </w:rPr>
      </w:pPr>
      <w:r w:rsidRPr="009E13DF">
        <w:rPr>
          <w:rFonts w:ascii="Verdana" w:eastAsia="Verdana" w:hAnsi="Verdana" w:cs="Verdana"/>
          <w:b/>
          <w:lang w:eastAsia="it-IT" w:bidi="it-IT"/>
        </w:rPr>
        <w:t>Bando “Non Sei Da Sola. Campagna di comunicazione in attuazione della DGR nr. 1566 del 15.04.2019 “</w:t>
      </w:r>
      <w:r>
        <w:rPr>
          <w:rFonts w:ascii="Century Gothic" w:hAnsi="Century Gothic"/>
          <w:b/>
          <w:sz w:val="26"/>
          <w:szCs w:val="26"/>
        </w:rPr>
        <w:t xml:space="preserve">           </w:t>
      </w:r>
    </w:p>
    <w:p w:rsidR="009E13DF" w:rsidRDefault="009E13DF" w:rsidP="009E13DF">
      <w:pPr>
        <w:jc w:val="right"/>
        <w:rPr>
          <w:rFonts w:ascii="Verdana" w:eastAsia="Verdana" w:hAnsi="Verdana" w:cs="Verdana"/>
          <w:b/>
          <w:lang w:eastAsia="it-IT" w:bidi="it-IT"/>
        </w:rPr>
      </w:pPr>
    </w:p>
    <w:p w:rsidR="009E13DF" w:rsidRDefault="009E13DF" w:rsidP="009751FF">
      <w:pPr>
        <w:rPr>
          <w:rFonts w:ascii="Verdana" w:eastAsia="Verdana" w:hAnsi="Verdana" w:cs="Verdana"/>
          <w:b/>
          <w:lang w:eastAsia="it-IT" w:bidi="it-IT"/>
        </w:rPr>
      </w:pPr>
    </w:p>
    <w:p w:rsidR="00075C7C" w:rsidRDefault="00075C7C" w:rsidP="009751FF">
      <w:pPr>
        <w:rPr>
          <w:rFonts w:ascii="Verdana" w:eastAsia="Verdana" w:hAnsi="Verdana" w:cs="Verdana"/>
          <w:b/>
          <w:lang w:eastAsia="it-IT" w:bidi="it-IT"/>
        </w:rPr>
      </w:pPr>
      <w:r>
        <w:rPr>
          <w:rFonts w:ascii="Verdana" w:eastAsia="Verdana" w:hAnsi="Verdana" w:cs="Verdana"/>
          <w:b/>
          <w:lang w:eastAsia="it-IT" w:bidi="it-IT"/>
        </w:rPr>
        <w:t>Indice</w:t>
      </w:r>
    </w:p>
    <w:p w:rsidR="00075C7C" w:rsidRDefault="005A31CB" w:rsidP="009751FF">
      <w:pPr>
        <w:rPr>
          <w:rFonts w:ascii="Verdana" w:eastAsia="Verdana" w:hAnsi="Verdana" w:cs="Verdana"/>
          <w:lang w:eastAsia="it-IT" w:bidi="it-IT"/>
        </w:rPr>
      </w:pPr>
      <w:r>
        <w:rPr>
          <w:rFonts w:ascii="Verdana" w:eastAsia="Verdana" w:hAnsi="Verdana" w:cs="Verdana"/>
          <w:lang w:eastAsia="it-IT" w:bidi="it-IT"/>
        </w:rPr>
        <w:t>A.1 Finalità e obie</w:t>
      </w:r>
      <w:r w:rsidR="00075C7C" w:rsidRPr="00075C7C">
        <w:rPr>
          <w:rFonts w:ascii="Verdana" w:eastAsia="Verdana" w:hAnsi="Verdana" w:cs="Verdana"/>
          <w:lang w:eastAsia="it-IT" w:bidi="it-IT"/>
        </w:rPr>
        <w:t>ttivi</w:t>
      </w:r>
    </w:p>
    <w:p w:rsidR="00075C7C" w:rsidRDefault="00075C7C" w:rsidP="009751FF">
      <w:pPr>
        <w:rPr>
          <w:rFonts w:ascii="Verdana" w:eastAsia="Verdana" w:hAnsi="Verdana" w:cs="Verdana"/>
          <w:lang w:eastAsia="it-IT" w:bidi="it-IT"/>
        </w:rPr>
      </w:pPr>
      <w:r>
        <w:rPr>
          <w:rFonts w:ascii="Verdana" w:eastAsia="Verdana" w:hAnsi="Verdana" w:cs="Verdana"/>
          <w:lang w:eastAsia="it-IT" w:bidi="it-IT"/>
        </w:rPr>
        <w:t>A.2 Riferimenti normativi</w:t>
      </w:r>
      <w:r w:rsidR="005A31CB">
        <w:rPr>
          <w:rFonts w:ascii="Verdana" w:eastAsia="Verdana" w:hAnsi="Verdana" w:cs="Verdana"/>
          <w:lang w:eastAsia="it-IT" w:bidi="it-IT"/>
        </w:rPr>
        <w:t xml:space="preserve"> </w:t>
      </w:r>
    </w:p>
    <w:p w:rsidR="00075C7C" w:rsidRDefault="00075C7C" w:rsidP="009751FF">
      <w:pPr>
        <w:rPr>
          <w:rFonts w:ascii="Verdana" w:eastAsia="Verdana" w:hAnsi="Verdana" w:cs="Verdana"/>
          <w:lang w:eastAsia="it-IT" w:bidi="it-IT"/>
        </w:rPr>
      </w:pPr>
      <w:r>
        <w:rPr>
          <w:rFonts w:ascii="Verdana" w:eastAsia="Verdana" w:hAnsi="Verdana" w:cs="Verdana"/>
          <w:lang w:eastAsia="it-IT" w:bidi="it-IT"/>
        </w:rPr>
        <w:t>A.3 Soggetti beneficiari</w:t>
      </w:r>
      <w:r w:rsidR="005A31CB">
        <w:rPr>
          <w:rFonts w:ascii="Verdana" w:eastAsia="Verdana" w:hAnsi="Verdana" w:cs="Verdana"/>
          <w:lang w:eastAsia="it-IT" w:bidi="it-IT"/>
        </w:rPr>
        <w:t xml:space="preserve"> </w:t>
      </w:r>
    </w:p>
    <w:p w:rsidR="00075C7C" w:rsidRPr="00075C7C" w:rsidRDefault="00075C7C" w:rsidP="009751FF">
      <w:pPr>
        <w:rPr>
          <w:rFonts w:ascii="Verdana" w:eastAsia="Verdana" w:hAnsi="Verdana" w:cs="Verdana"/>
          <w:lang w:eastAsia="it-IT" w:bidi="it-IT"/>
        </w:rPr>
      </w:pPr>
      <w:r>
        <w:rPr>
          <w:rFonts w:ascii="Verdana" w:eastAsia="Verdana" w:hAnsi="Verdana" w:cs="Verdana"/>
          <w:lang w:eastAsia="it-IT" w:bidi="it-IT"/>
        </w:rPr>
        <w:t xml:space="preserve">A.4 </w:t>
      </w:r>
      <w:r w:rsidRPr="009751FF">
        <w:rPr>
          <w:rFonts w:ascii="Verdana" w:eastAsia="Verdana" w:hAnsi="Verdana" w:cs="Verdana"/>
          <w:lang w:eastAsia="it-IT" w:bidi="it-IT"/>
        </w:rPr>
        <w:t xml:space="preserve">Soggetti </w:t>
      </w:r>
      <w:r>
        <w:rPr>
          <w:rFonts w:ascii="Verdana" w:eastAsia="Verdana" w:hAnsi="Verdana" w:cs="Verdana"/>
          <w:lang w:eastAsia="it-IT" w:bidi="it-IT"/>
        </w:rPr>
        <w:t>d</w:t>
      </w:r>
      <w:r w:rsidRPr="009751FF">
        <w:rPr>
          <w:rFonts w:ascii="Verdana" w:eastAsia="Verdana" w:hAnsi="Verdana" w:cs="Verdana"/>
          <w:lang w:eastAsia="it-IT" w:bidi="it-IT"/>
        </w:rPr>
        <w:t>estinatari</w:t>
      </w:r>
      <w:r w:rsidR="005A31CB">
        <w:rPr>
          <w:rFonts w:ascii="Verdana" w:eastAsia="Verdana" w:hAnsi="Verdana" w:cs="Verdana"/>
          <w:lang w:eastAsia="it-IT" w:bidi="it-IT"/>
        </w:rPr>
        <w:t xml:space="preserve"> </w:t>
      </w:r>
    </w:p>
    <w:p w:rsidR="00075C7C" w:rsidRDefault="00075C7C" w:rsidP="00075C7C">
      <w:pPr>
        <w:spacing w:after="0" w:line="240" w:lineRule="auto"/>
        <w:rPr>
          <w:rFonts w:ascii="Verdana" w:eastAsia="Verdana" w:hAnsi="Verdana" w:cs="Verdana"/>
          <w:lang w:eastAsia="it-IT" w:bidi="it-IT"/>
        </w:rPr>
      </w:pPr>
      <w:r w:rsidRPr="00075C7C">
        <w:rPr>
          <w:rFonts w:ascii="Verdana" w:eastAsia="Verdana" w:hAnsi="Verdana" w:cs="Verdana"/>
          <w:lang w:eastAsia="it-IT" w:bidi="it-IT"/>
        </w:rPr>
        <w:t>A.5</w:t>
      </w:r>
      <w:r w:rsidRPr="009751FF">
        <w:rPr>
          <w:rFonts w:ascii="Verdana" w:eastAsia="Verdana" w:hAnsi="Verdana" w:cs="Verdana"/>
          <w:lang w:eastAsia="it-IT" w:bidi="it-IT"/>
        </w:rPr>
        <w:t xml:space="preserve"> Dotazione finanziaria</w:t>
      </w:r>
      <w:r w:rsidR="005A31CB">
        <w:rPr>
          <w:rFonts w:ascii="Verdana" w:eastAsia="Verdana" w:hAnsi="Verdana" w:cs="Verdana"/>
          <w:lang w:eastAsia="it-IT" w:bidi="it-IT"/>
        </w:rPr>
        <w:t xml:space="preserve"> </w:t>
      </w:r>
    </w:p>
    <w:p w:rsidR="00C73E49" w:rsidRDefault="00C73E49" w:rsidP="00075C7C">
      <w:pPr>
        <w:spacing w:after="0" w:line="240" w:lineRule="auto"/>
        <w:rPr>
          <w:rFonts w:ascii="Verdana" w:eastAsia="Verdana" w:hAnsi="Verdana" w:cs="Verdana"/>
          <w:lang w:eastAsia="it-IT" w:bidi="it-IT"/>
        </w:rPr>
      </w:pPr>
    </w:p>
    <w:p w:rsidR="00075C7C" w:rsidRDefault="00075C7C" w:rsidP="00075C7C">
      <w:pPr>
        <w:spacing w:after="0" w:line="240" w:lineRule="auto"/>
        <w:rPr>
          <w:rFonts w:ascii="Verdana" w:eastAsia="Verdana" w:hAnsi="Verdana" w:cs="Verdana"/>
          <w:lang w:eastAsia="it-IT" w:bidi="it-IT"/>
        </w:rPr>
      </w:pPr>
      <w:r>
        <w:rPr>
          <w:rFonts w:ascii="Verdana" w:eastAsia="Verdana" w:hAnsi="Verdana" w:cs="Verdana"/>
          <w:lang w:eastAsia="it-IT" w:bidi="it-IT"/>
        </w:rPr>
        <w:t xml:space="preserve">B.1 </w:t>
      </w:r>
      <w:r w:rsidRPr="009751FF">
        <w:rPr>
          <w:rFonts w:ascii="Verdana" w:eastAsia="Verdana" w:hAnsi="Verdana" w:cs="Verdana"/>
          <w:lang w:eastAsia="it-IT" w:bidi="it-IT"/>
        </w:rPr>
        <w:t xml:space="preserve">Caratteristiche del contributo </w:t>
      </w:r>
      <w:r w:rsidR="00EF6DE0">
        <w:rPr>
          <w:rFonts w:ascii="Verdana" w:eastAsia="Verdana" w:hAnsi="Verdana" w:cs="Verdana"/>
          <w:lang w:eastAsia="it-IT" w:bidi="it-IT"/>
        </w:rPr>
        <w:t xml:space="preserve"> </w:t>
      </w:r>
      <w:r w:rsidR="005A31CB">
        <w:rPr>
          <w:rFonts w:ascii="Verdana" w:eastAsia="Verdana" w:hAnsi="Verdana" w:cs="Verdana"/>
          <w:lang w:eastAsia="it-IT" w:bidi="it-IT"/>
        </w:rPr>
        <w:t xml:space="preserve"> </w:t>
      </w:r>
    </w:p>
    <w:p w:rsidR="00075C7C" w:rsidRPr="009751FF" w:rsidRDefault="00075C7C" w:rsidP="00075C7C">
      <w:pPr>
        <w:spacing w:after="0" w:line="240" w:lineRule="auto"/>
        <w:rPr>
          <w:rFonts w:ascii="Verdana" w:eastAsia="Verdana" w:hAnsi="Verdana" w:cs="Verdana"/>
          <w:lang w:eastAsia="it-IT" w:bidi="it-IT"/>
        </w:rPr>
      </w:pPr>
    </w:p>
    <w:p w:rsidR="00FB06EC" w:rsidRDefault="00611403" w:rsidP="00611403">
      <w:pPr>
        <w:spacing w:after="0" w:line="240" w:lineRule="auto"/>
        <w:ind w:left="-284" w:firstLine="284"/>
        <w:rPr>
          <w:rFonts w:ascii="Verdana" w:eastAsia="Verdana" w:hAnsi="Verdana" w:cs="Verdana"/>
          <w:lang w:eastAsia="it-IT" w:bidi="it-IT"/>
        </w:rPr>
      </w:pPr>
      <w:r w:rsidRPr="00611403">
        <w:rPr>
          <w:rFonts w:ascii="Verdana" w:eastAsia="Verdana" w:hAnsi="Verdana" w:cs="Verdana"/>
          <w:lang w:eastAsia="it-IT" w:bidi="it-IT"/>
        </w:rPr>
        <w:t>B.2</w:t>
      </w:r>
      <w:r w:rsidRPr="009751FF">
        <w:rPr>
          <w:rFonts w:ascii="Verdana" w:eastAsia="Verdana" w:hAnsi="Verdana" w:cs="Verdana"/>
          <w:lang w:eastAsia="it-IT" w:bidi="it-IT"/>
        </w:rPr>
        <w:t xml:space="preserve"> Caratteristiche dei </w:t>
      </w:r>
      <w:r w:rsidR="005A31CB">
        <w:rPr>
          <w:rFonts w:ascii="Verdana" w:eastAsia="Verdana" w:hAnsi="Verdana" w:cs="Verdana"/>
          <w:lang w:eastAsia="it-IT" w:bidi="it-IT"/>
        </w:rPr>
        <w:t>progetti</w:t>
      </w:r>
    </w:p>
    <w:p w:rsidR="00C73E49" w:rsidRPr="009751FF" w:rsidRDefault="00C73E49" w:rsidP="00611403">
      <w:pPr>
        <w:spacing w:after="0" w:line="240" w:lineRule="auto"/>
        <w:ind w:left="-284" w:firstLine="284"/>
        <w:rPr>
          <w:rFonts w:ascii="Verdana" w:eastAsia="Verdana" w:hAnsi="Verdana" w:cs="Verdana"/>
          <w:lang w:eastAsia="it-IT" w:bidi="it-IT"/>
        </w:rPr>
      </w:pPr>
    </w:p>
    <w:p w:rsidR="00075C7C" w:rsidRDefault="00FB06EC" w:rsidP="00FB06EC">
      <w:pPr>
        <w:rPr>
          <w:rFonts w:ascii="Verdana" w:eastAsia="Verdana" w:hAnsi="Verdana" w:cs="Verdana"/>
          <w:lang w:eastAsia="it-IT" w:bidi="it-IT"/>
        </w:rPr>
      </w:pPr>
      <w:r w:rsidRPr="00FB06EC">
        <w:rPr>
          <w:rFonts w:ascii="Verdana" w:eastAsia="Verdana" w:hAnsi="Verdana" w:cs="Verdana"/>
          <w:lang w:eastAsia="it-IT" w:bidi="it-IT"/>
        </w:rPr>
        <w:t xml:space="preserve">C.1 </w:t>
      </w:r>
      <w:r w:rsidRPr="009751FF">
        <w:rPr>
          <w:rFonts w:ascii="Verdana" w:eastAsia="Verdana" w:hAnsi="Verdana" w:cs="Verdana"/>
          <w:lang w:eastAsia="it-IT" w:bidi="it-IT"/>
        </w:rPr>
        <w:t>Modalità di presentazione delle domande</w:t>
      </w:r>
      <w:r w:rsidR="005A31CB">
        <w:rPr>
          <w:rFonts w:ascii="Verdana" w:eastAsia="Verdana" w:hAnsi="Verdana" w:cs="Verdana"/>
          <w:lang w:eastAsia="it-IT" w:bidi="it-IT"/>
        </w:rPr>
        <w:t xml:space="preserve"> </w:t>
      </w:r>
    </w:p>
    <w:p w:rsidR="00C360F8" w:rsidRPr="00834D32" w:rsidRDefault="004B6B0E" w:rsidP="00C360F8">
      <w:pPr>
        <w:spacing w:after="0" w:line="240" w:lineRule="auto"/>
        <w:jc w:val="both"/>
        <w:rPr>
          <w:rFonts w:ascii="Verdana" w:eastAsia="Verdana" w:hAnsi="Verdana" w:cs="Verdana"/>
          <w:b/>
          <w:lang w:eastAsia="it-IT" w:bidi="it-IT"/>
        </w:rPr>
      </w:pPr>
      <w:r>
        <w:rPr>
          <w:rFonts w:ascii="Verdana" w:eastAsia="Verdana" w:hAnsi="Verdana" w:cs="Verdana"/>
          <w:lang w:eastAsia="it-IT" w:bidi="it-IT"/>
        </w:rPr>
        <w:t>C.2 Modalità dell’</w:t>
      </w:r>
      <w:r w:rsidR="00C360F8" w:rsidRPr="009751FF">
        <w:rPr>
          <w:rFonts w:ascii="Verdana" w:eastAsia="Verdana" w:hAnsi="Verdana" w:cs="Verdana"/>
          <w:lang w:eastAsia="it-IT" w:bidi="it-IT"/>
        </w:rPr>
        <w:t>istruttoria delle domande</w:t>
      </w:r>
    </w:p>
    <w:p w:rsidR="00C360F8" w:rsidRPr="009751FF" w:rsidRDefault="00C360F8" w:rsidP="00C360F8">
      <w:pPr>
        <w:spacing w:after="0" w:line="240" w:lineRule="auto"/>
        <w:jc w:val="both"/>
        <w:rPr>
          <w:rFonts w:ascii="Verdana" w:eastAsia="Verdana" w:hAnsi="Verdana" w:cs="Verdana"/>
          <w:lang w:eastAsia="it-IT" w:bidi="it-IT"/>
        </w:rPr>
      </w:pPr>
    </w:p>
    <w:p w:rsidR="00EE0A23" w:rsidRDefault="00834D32" w:rsidP="009B5EAC">
      <w:pPr>
        <w:spacing w:after="0" w:line="240" w:lineRule="auto"/>
        <w:jc w:val="both"/>
        <w:rPr>
          <w:rFonts w:ascii="Verdana" w:eastAsia="Verdana" w:hAnsi="Verdana" w:cs="Verdana"/>
          <w:lang w:eastAsia="it-IT" w:bidi="it-IT"/>
        </w:rPr>
      </w:pPr>
      <w:r>
        <w:rPr>
          <w:rFonts w:ascii="Verdana" w:eastAsia="Verdana" w:hAnsi="Verdana" w:cs="Verdana"/>
          <w:lang w:eastAsia="it-IT" w:bidi="it-IT"/>
        </w:rPr>
        <w:lastRenderedPageBreak/>
        <w:t>C.3</w:t>
      </w:r>
      <w:r w:rsidR="00656995">
        <w:rPr>
          <w:rFonts w:ascii="Verdana" w:eastAsia="Verdana" w:hAnsi="Verdana" w:cs="Verdana"/>
          <w:lang w:eastAsia="it-IT" w:bidi="it-IT"/>
        </w:rPr>
        <w:t xml:space="preserve"> </w:t>
      </w:r>
      <w:r w:rsidR="009B5EAC" w:rsidRPr="009751FF">
        <w:rPr>
          <w:rFonts w:ascii="Verdana" w:eastAsia="Verdana" w:hAnsi="Verdana" w:cs="Verdana"/>
          <w:lang w:eastAsia="it-IT" w:bidi="it-IT"/>
        </w:rPr>
        <w:t>Valutazione delle domande (tabella criteri e punteggi</w:t>
      </w:r>
      <w:r>
        <w:rPr>
          <w:rFonts w:ascii="Verdana" w:eastAsia="Verdana" w:hAnsi="Verdana" w:cs="Verdana"/>
          <w:lang w:eastAsia="it-IT" w:bidi="it-IT"/>
        </w:rPr>
        <w:t>)</w:t>
      </w:r>
    </w:p>
    <w:p w:rsidR="00C73E49" w:rsidRPr="009751FF" w:rsidRDefault="00C73E49" w:rsidP="009B5EAC">
      <w:pPr>
        <w:spacing w:after="0" w:line="240" w:lineRule="auto"/>
        <w:jc w:val="both"/>
        <w:rPr>
          <w:rFonts w:ascii="Verdana" w:eastAsia="Verdana" w:hAnsi="Verdana" w:cs="Verdana"/>
          <w:lang w:eastAsia="it-IT" w:bidi="it-IT"/>
        </w:rPr>
      </w:pPr>
    </w:p>
    <w:p w:rsidR="00C360F8" w:rsidRDefault="00834D32" w:rsidP="00FB06EC">
      <w:pPr>
        <w:rPr>
          <w:rFonts w:ascii="Verdana" w:eastAsia="Verdana" w:hAnsi="Verdana" w:cs="Verdana"/>
          <w:lang w:eastAsia="it-IT" w:bidi="it-IT"/>
        </w:rPr>
      </w:pPr>
      <w:r>
        <w:rPr>
          <w:rFonts w:ascii="Verdana" w:eastAsia="Verdana" w:hAnsi="Verdana" w:cs="Verdana"/>
          <w:lang w:eastAsia="it-IT" w:bidi="it-IT"/>
        </w:rPr>
        <w:t xml:space="preserve">C.4 </w:t>
      </w:r>
      <w:r w:rsidR="00EE0A23" w:rsidRPr="009751FF">
        <w:rPr>
          <w:rFonts w:ascii="Verdana" w:eastAsia="Verdana" w:hAnsi="Verdana" w:cs="Verdana"/>
          <w:lang w:eastAsia="it-IT" w:bidi="it-IT"/>
        </w:rPr>
        <w:t>Concessione dell'agevolazione e comunicazione esiti istruttoria</w:t>
      </w:r>
      <w:r w:rsidR="005A31CB">
        <w:rPr>
          <w:rFonts w:ascii="Verdana" w:eastAsia="Verdana" w:hAnsi="Verdana" w:cs="Verdana"/>
          <w:lang w:eastAsia="it-IT" w:bidi="it-IT"/>
        </w:rPr>
        <w:t xml:space="preserve"> </w:t>
      </w:r>
    </w:p>
    <w:p w:rsidR="00180F4D" w:rsidRPr="00EE0A23" w:rsidRDefault="00180F4D" w:rsidP="00FB06EC">
      <w:pPr>
        <w:rPr>
          <w:rFonts w:ascii="Verdana" w:eastAsia="Verdana" w:hAnsi="Verdana" w:cs="Verdana"/>
          <w:lang w:eastAsia="it-IT" w:bidi="it-IT"/>
        </w:rPr>
      </w:pPr>
      <w:r>
        <w:rPr>
          <w:rFonts w:ascii="Verdana" w:eastAsia="Verdana" w:hAnsi="Verdana" w:cs="Verdana"/>
          <w:lang w:eastAsia="it-IT" w:bidi="it-IT"/>
        </w:rPr>
        <w:t>Disposizioni finali</w:t>
      </w:r>
    </w:p>
    <w:p w:rsidR="00075C7C" w:rsidRDefault="00075C7C" w:rsidP="009751FF">
      <w:pPr>
        <w:rPr>
          <w:rFonts w:ascii="Verdana" w:eastAsia="Verdana" w:hAnsi="Verdana" w:cs="Verdana"/>
          <w:b/>
          <w:lang w:eastAsia="it-IT" w:bidi="it-IT"/>
        </w:rPr>
      </w:pPr>
    </w:p>
    <w:p w:rsidR="00075C7C" w:rsidRDefault="00075C7C" w:rsidP="009751FF">
      <w:pPr>
        <w:rPr>
          <w:rFonts w:ascii="Verdana" w:eastAsia="Verdana" w:hAnsi="Verdana" w:cs="Verdana"/>
          <w:b/>
          <w:lang w:eastAsia="it-IT" w:bidi="it-IT"/>
        </w:rPr>
      </w:pPr>
    </w:p>
    <w:p w:rsidR="00075C7C" w:rsidRDefault="00075C7C" w:rsidP="009751FF">
      <w:pPr>
        <w:rPr>
          <w:rFonts w:ascii="Verdana" w:eastAsia="Verdana" w:hAnsi="Verdana" w:cs="Verdana"/>
          <w:b/>
          <w:lang w:eastAsia="it-IT" w:bidi="it-IT"/>
        </w:rPr>
      </w:pPr>
    </w:p>
    <w:p w:rsidR="00075C7C" w:rsidRDefault="00075C7C" w:rsidP="009751FF">
      <w:pPr>
        <w:rPr>
          <w:rFonts w:ascii="Verdana" w:eastAsia="Verdana" w:hAnsi="Verdana" w:cs="Verdana"/>
          <w:b/>
          <w:lang w:eastAsia="it-IT" w:bidi="it-IT"/>
        </w:rPr>
      </w:pPr>
    </w:p>
    <w:p w:rsidR="00075C7C" w:rsidRDefault="00075C7C" w:rsidP="009751FF">
      <w:pPr>
        <w:rPr>
          <w:rFonts w:ascii="Verdana" w:eastAsia="Verdana" w:hAnsi="Verdana" w:cs="Verdana"/>
          <w:b/>
          <w:lang w:eastAsia="it-IT" w:bidi="it-IT"/>
        </w:rPr>
      </w:pPr>
    </w:p>
    <w:p w:rsidR="00075C7C" w:rsidRDefault="00075C7C" w:rsidP="009751FF">
      <w:pPr>
        <w:rPr>
          <w:rFonts w:ascii="Verdana" w:eastAsia="Verdana" w:hAnsi="Verdana" w:cs="Verdana"/>
          <w:b/>
          <w:lang w:eastAsia="it-IT" w:bidi="it-IT"/>
        </w:rPr>
      </w:pPr>
    </w:p>
    <w:p w:rsidR="00075C7C" w:rsidRDefault="00075C7C" w:rsidP="009751FF">
      <w:pPr>
        <w:rPr>
          <w:rFonts w:ascii="Verdana" w:eastAsia="Verdana" w:hAnsi="Verdana" w:cs="Verdana"/>
          <w:b/>
          <w:lang w:eastAsia="it-IT" w:bidi="it-IT"/>
        </w:rPr>
      </w:pPr>
    </w:p>
    <w:p w:rsidR="00075C7C" w:rsidRDefault="00075C7C" w:rsidP="009751FF">
      <w:pPr>
        <w:rPr>
          <w:rFonts w:ascii="Verdana" w:eastAsia="Verdana" w:hAnsi="Verdana" w:cs="Verdana"/>
          <w:b/>
          <w:lang w:eastAsia="it-IT" w:bidi="it-IT"/>
        </w:rPr>
      </w:pPr>
    </w:p>
    <w:p w:rsidR="00D221AA" w:rsidRDefault="00D221AA" w:rsidP="009751FF">
      <w:pPr>
        <w:rPr>
          <w:rFonts w:ascii="Verdana" w:eastAsia="Verdana" w:hAnsi="Verdana" w:cs="Verdana"/>
          <w:b/>
          <w:lang w:eastAsia="it-IT" w:bidi="it-IT"/>
        </w:rPr>
      </w:pPr>
    </w:p>
    <w:p w:rsidR="00D221AA" w:rsidRDefault="00D221AA" w:rsidP="009751FF">
      <w:pPr>
        <w:rPr>
          <w:rFonts w:ascii="Verdana" w:eastAsia="Verdana" w:hAnsi="Verdana" w:cs="Verdana"/>
          <w:b/>
          <w:lang w:eastAsia="it-IT" w:bidi="it-IT"/>
        </w:rPr>
      </w:pPr>
    </w:p>
    <w:p w:rsidR="00D221AA" w:rsidRDefault="00D221AA" w:rsidP="009751FF">
      <w:pPr>
        <w:rPr>
          <w:rFonts w:ascii="Verdana" w:eastAsia="Verdana" w:hAnsi="Verdana" w:cs="Verdana"/>
          <w:b/>
          <w:lang w:eastAsia="it-IT" w:bidi="it-IT"/>
        </w:rPr>
      </w:pPr>
    </w:p>
    <w:p w:rsidR="009E13DF" w:rsidRDefault="009E13DF" w:rsidP="009751FF">
      <w:pPr>
        <w:rPr>
          <w:rFonts w:ascii="Verdana" w:eastAsia="Verdana" w:hAnsi="Verdana" w:cs="Verdana"/>
          <w:b/>
          <w:lang w:eastAsia="it-IT" w:bidi="it-IT"/>
        </w:rPr>
      </w:pPr>
    </w:p>
    <w:p w:rsidR="009751FF" w:rsidRPr="009751FF" w:rsidRDefault="009772B2" w:rsidP="009751FF">
      <w:pPr>
        <w:rPr>
          <w:rFonts w:ascii="Verdana" w:eastAsia="Verdana" w:hAnsi="Verdana" w:cs="Verdana"/>
          <w:b/>
          <w:lang w:eastAsia="it-IT" w:bidi="it-IT"/>
        </w:rPr>
      </w:pPr>
      <w:r>
        <w:rPr>
          <w:rFonts w:ascii="Verdana" w:eastAsia="Verdana" w:hAnsi="Verdana" w:cs="Verdana"/>
          <w:b/>
          <w:lang w:eastAsia="it-IT" w:bidi="it-IT"/>
        </w:rPr>
        <w:t>A.</w:t>
      </w:r>
      <w:r w:rsidR="009751FF" w:rsidRPr="009751FF">
        <w:rPr>
          <w:rFonts w:ascii="Verdana" w:eastAsia="Verdana" w:hAnsi="Verdana" w:cs="Verdana"/>
          <w:b/>
          <w:lang w:eastAsia="it-IT" w:bidi="it-IT"/>
        </w:rPr>
        <w:t>1 Finalità e obiettivi</w:t>
      </w:r>
    </w:p>
    <w:p w:rsidR="009751FF" w:rsidRPr="009751FF" w:rsidRDefault="009751FF" w:rsidP="009751FF">
      <w:pPr>
        <w:jc w:val="both"/>
        <w:rPr>
          <w:rFonts w:ascii="Verdana" w:eastAsia="Verdana" w:hAnsi="Verdana" w:cs="Verdana"/>
          <w:lang w:eastAsia="it-IT" w:bidi="it-IT"/>
        </w:rPr>
      </w:pPr>
      <w:r w:rsidRPr="009751FF">
        <w:rPr>
          <w:rFonts w:ascii="Verdana" w:eastAsia="Verdana" w:hAnsi="Verdana" w:cs="Verdana"/>
          <w:lang w:eastAsia="it-IT" w:bidi="it-IT"/>
        </w:rPr>
        <w:t xml:space="preserve">Il presente bando è finalizzato alla realizzazione di progetti di sensibilizzazione e di progettazione grafica di una immagine per </w:t>
      </w:r>
      <w:r w:rsidRPr="009751FF">
        <w:rPr>
          <w:rFonts w:ascii="Verdana" w:eastAsia="Verdana" w:hAnsi="Verdana" w:cs="Verdana"/>
          <w:lang w:eastAsia="it-IT" w:bidi="it-IT"/>
        </w:rPr>
        <w:lastRenderedPageBreak/>
        <w:t xml:space="preserve">la headline “Non Sei Da Sola”, campagna di Regione Lombardia il cui obiettivo è quello di far emergere e contrastare il fenomeno della violenza di genere. Le proposte di progetti di sensibilizzazione e di immagine saranno il risultato di un approfondimento tematico e potranno prevedere anche una revisione del carattere della </w:t>
      </w:r>
      <w:r w:rsidR="00CD2ACF">
        <w:rPr>
          <w:rFonts w:ascii="Verdana" w:eastAsia="Verdana" w:hAnsi="Verdana" w:cs="Verdana"/>
          <w:lang w:eastAsia="it-IT" w:bidi="it-IT"/>
        </w:rPr>
        <w:t>h</w:t>
      </w:r>
      <w:r w:rsidRPr="009751FF">
        <w:rPr>
          <w:rFonts w:ascii="Verdana" w:eastAsia="Verdana" w:hAnsi="Verdana" w:cs="Verdana"/>
          <w:lang w:eastAsia="it-IT" w:bidi="it-IT"/>
        </w:rPr>
        <w:t xml:space="preserve">eadline. La </w:t>
      </w:r>
      <w:r w:rsidR="00CD2ACF">
        <w:rPr>
          <w:rFonts w:ascii="Verdana" w:eastAsia="Verdana" w:hAnsi="Verdana" w:cs="Verdana"/>
          <w:lang w:eastAsia="it-IT" w:bidi="it-IT"/>
        </w:rPr>
        <w:t>h</w:t>
      </w:r>
      <w:r w:rsidRPr="009751FF">
        <w:rPr>
          <w:rFonts w:ascii="Verdana" w:eastAsia="Verdana" w:hAnsi="Verdana" w:cs="Verdana"/>
          <w:lang w:eastAsia="it-IT" w:bidi="it-IT"/>
        </w:rPr>
        <w:t>ead “Non Sei Da Sola” non viene modificata.</w:t>
      </w:r>
    </w:p>
    <w:p w:rsidR="009751FF" w:rsidRPr="009751FF" w:rsidRDefault="009751FF" w:rsidP="00656995">
      <w:pPr>
        <w:widowControl w:val="0"/>
        <w:autoSpaceDE w:val="0"/>
        <w:autoSpaceDN w:val="0"/>
        <w:spacing w:before="120" w:after="0" w:line="242" w:lineRule="auto"/>
        <w:jc w:val="both"/>
        <w:rPr>
          <w:rFonts w:ascii="Verdana" w:eastAsia="Verdana" w:hAnsi="Verdana" w:cs="Verdana"/>
          <w:lang w:eastAsia="it-IT" w:bidi="it-IT"/>
        </w:rPr>
      </w:pPr>
      <w:r w:rsidRPr="009751FF">
        <w:rPr>
          <w:rFonts w:ascii="Verdana" w:eastAsia="Verdana" w:hAnsi="Verdana" w:cs="Verdana"/>
          <w:lang w:eastAsia="it-IT" w:bidi="it-IT"/>
        </w:rPr>
        <w:t xml:space="preserve">A tal fine Regione Lombardia e Ufficio Scolastico Regionale hanno sottoscritto in </w:t>
      </w:r>
      <w:r w:rsidR="0082399A">
        <w:rPr>
          <w:rFonts w:ascii="Verdana" w:eastAsia="Verdana" w:hAnsi="Verdana" w:cs="Verdana"/>
          <w:lang w:eastAsia="it-IT" w:bidi="it-IT"/>
        </w:rPr>
        <w:t>d</w:t>
      </w:r>
      <w:r w:rsidRPr="009751FF">
        <w:rPr>
          <w:rFonts w:ascii="Verdana" w:eastAsia="Verdana" w:hAnsi="Verdana" w:cs="Verdana"/>
          <w:lang w:eastAsia="it-IT" w:bidi="it-IT"/>
        </w:rPr>
        <w:t xml:space="preserve">ata  </w:t>
      </w:r>
      <w:r w:rsidR="0082399A">
        <w:rPr>
          <w:rFonts w:ascii="Verdana" w:eastAsia="Verdana" w:hAnsi="Verdana" w:cs="Verdana"/>
          <w:lang w:eastAsia="it-IT" w:bidi="it-IT"/>
        </w:rPr>
        <w:t>1</w:t>
      </w:r>
      <w:r w:rsidR="009741D4">
        <w:rPr>
          <w:rFonts w:ascii="Verdana" w:eastAsia="Verdana" w:hAnsi="Verdana" w:cs="Verdana"/>
          <w:lang w:eastAsia="it-IT" w:bidi="it-IT"/>
        </w:rPr>
        <w:t>8 aprile 2019</w:t>
      </w:r>
      <w:r w:rsidR="0082399A">
        <w:rPr>
          <w:rFonts w:ascii="Verdana" w:eastAsia="Verdana" w:hAnsi="Verdana" w:cs="Verdana"/>
          <w:lang w:eastAsia="it-IT" w:bidi="it-IT"/>
        </w:rPr>
        <w:t xml:space="preserve"> un accordo</w:t>
      </w:r>
      <w:r w:rsidRPr="009751FF">
        <w:rPr>
          <w:rFonts w:ascii="Verdana" w:eastAsia="Verdana" w:hAnsi="Verdana" w:cs="Verdana"/>
          <w:lang w:eastAsia="it-IT" w:bidi="it-IT"/>
        </w:rPr>
        <w:t xml:space="preserve"> sulla base dello schema approvato con DGR  </w:t>
      </w:r>
      <w:r w:rsidR="0082399A">
        <w:rPr>
          <w:rFonts w:ascii="Verdana" w:eastAsia="Verdana" w:hAnsi="Verdana" w:cs="Verdana"/>
          <w:lang w:eastAsia="it-IT" w:bidi="it-IT"/>
        </w:rPr>
        <w:t>nr. XI/</w:t>
      </w:r>
      <w:r w:rsidR="009741D4">
        <w:rPr>
          <w:rFonts w:ascii="Verdana" w:eastAsia="Verdana" w:hAnsi="Verdana" w:cs="Verdana"/>
          <w:lang w:eastAsia="it-IT" w:bidi="it-IT"/>
        </w:rPr>
        <w:t xml:space="preserve">1566 del </w:t>
      </w:r>
      <w:r w:rsidRPr="009751FF">
        <w:rPr>
          <w:rFonts w:ascii="Verdana" w:eastAsia="Verdana" w:hAnsi="Verdana" w:cs="Verdana"/>
          <w:lang w:eastAsia="it-IT" w:bidi="it-IT"/>
        </w:rPr>
        <w:t>del</w:t>
      </w:r>
      <w:r w:rsidR="009741D4">
        <w:rPr>
          <w:rFonts w:ascii="Verdana" w:eastAsia="Verdana" w:hAnsi="Verdana" w:cs="Verdana"/>
          <w:lang w:eastAsia="it-IT" w:bidi="it-IT"/>
        </w:rPr>
        <w:t>15/04/2019</w:t>
      </w:r>
      <w:r w:rsidRPr="009751FF">
        <w:rPr>
          <w:rFonts w:ascii="Verdana" w:eastAsia="Verdana" w:hAnsi="Verdana" w:cs="Verdana"/>
          <w:lang w:eastAsia="it-IT" w:bidi="it-IT"/>
        </w:rPr>
        <w:t>.</w:t>
      </w:r>
    </w:p>
    <w:p w:rsidR="009751FF" w:rsidRPr="009751FF" w:rsidRDefault="009751FF" w:rsidP="009751FF">
      <w:pPr>
        <w:spacing w:after="0" w:line="240" w:lineRule="auto"/>
        <w:rPr>
          <w:rFonts w:ascii="Verdana" w:eastAsia="Verdana" w:hAnsi="Verdana" w:cs="Verdana"/>
          <w:lang w:eastAsia="it-IT" w:bidi="it-IT"/>
        </w:rPr>
      </w:pPr>
    </w:p>
    <w:p w:rsidR="009751FF" w:rsidRPr="009751FF" w:rsidRDefault="009751FF" w:rsidP="009751FF">
      <w:pPr>
        <w:spacing w:after="0" w:line="240" w:lineRule="auto"/>
        <w:rPr>
          <w:rFonts w:ascii="Verdana" w:eastAsia="Verdana" w:hAnsi="Verdana" w:cs="Verdana"/>
          <w:b/>
          <w:lang w:eastAsia="it-IT" w:bidi="it-IT"/>
        </w:rPr>
      </w:pPr>
      <w:r w:rsidRPr="009751FF">
        <w:rPr>
          <w:rFonts w:ascii="Verdana" w:eastAsia="Verdana" w:hAnsi="Verdana" w:cs="Verdana"/>
          <w:b/>
          <w:lang w:eastAsia="it-IT" w:bidi="it-IT"/>
        </w:rPr>
        <w:t>A.2 Riferimenti normativi</w:t>
      </w:r>
    </w:p>
    <w:p w:rsidR="009751FF" w:rsidRPr="009751FF" w:rsidRDefault="009751FF" w:rsidP="009751FF">
      <w:pPr>
        <w:spacing w:after="0" w:line="240" w:lineRule="auto"/>
        <w:rPr>
          <w:rFonts w:ascii="Verdana" w:eastAsia="Verdana" w:hAnsi="Verdana" w:cs="Verdana"/>
          <w:b/>
          <w:lang w:eastAsia="it-IT" w:bidi="it-IT"/>
        </w:rPr>
      </w:pPr>
    </w:p>
    <w:p w:rsidR="009751FF" w:rsidRPr="009751FF" w:rsidRDefault="009751FF" w:rsidP="009751FF">
      <w:pPr>
        <w:autoSpaceDE w:val="0"/>
        <w:autoSpaceDN w:val="0"/>
        <w:adjustRightInd w:val="0"/>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 xml:space="preserve">La Convezione di Istanbul ha stabilito (art.3) che la violenza nei confronti delle donne costituisce una manifestazione di atteggiamenti e stereotipi discriminatori, basati sul genere, e una grave violazione dei diritti umani in termini di dignità, parità e accesso alla giustizia. Violenza domestica, violenza sessuale, molestie sessuali, atti persecutori, matrimoni forzati sono alcune delle forme con cui la violenza di genere si manifesta in Italia e nell’Ue provocando danni o sofferenze di natura fisica, sessuale, psicologica o economica. </w:t>
      </w:r>
    </w:p>
    <w:p w:rsidR="009751FF" w:rsidRPr="009751FF" w:rsidRDefault="009751FF" w:rsidP="009751FF">
      <w:pPr>
        <w:autoSpaceDE w:val="0"/>
        <w:autoSpaceDN w:val="0"/>
        <w:adjustRightInd w:val="0"/>
        <w:spacing w:after="0" w:line="240" w:lineRule="auto"/>
        <w:jc w:val="both"/>
        <w:rPr>
          <w:rFonts w:ascii="Verdana" w:eastAsia="Verdana" w:hAnsi="Verdana" w:cs="Verdana"/>
          <w:lang w:eastAsia="it-IT" w:bidi="it-IT"/>
        </w:rPr>
      </w:pPr>
    </w:p>
    <w:p w:rsidR="009751FF" w:rsidRPr="009751FF" w:rsidRDefault="009751FF" w:rsidP="009751FF">
      <w:pPr>
        <w:autoSpaceDE w:val="0"/>
        <w:autoSpaceDN w:val="0"/>
        <w:adjustRightInd w:val="0"/>
        <w:spacing w:after="0" w:line="240" w:lineRule="auto"/>
        <w:jc w:val="both"/>
        <w:rPr>
          <w:rFonts w:ascii="Verdana" w:eastAsia="Verdana" w:hAnsi="Verdana" w:cs="Verdana"/>
          <w:lang w:eastAsia="it-IT" w:bidi="it-IT"/>
        </w:rPr>
      </w:pPr>
      <w:r w:rsidRPr="00F36297">
        <w:rPr>
          <w:rFonts w:ascii="Verdana" w:eastAsia="Verdana" w:hAnsi="Verdana" w:cs="Verdana"/>
          <w:lang w:eastAsia="it-IT" w:bidi="it-IT"/>
        </w:rPr>
        <w:t>Con l’adozione</w:t>
      </w:r>
      <w:r w:rsidRPr="009751FF">
        <w:rPr>
          <w:rFonts w:ascii="Verdana" w:eastAsia="Verdana" w:hAnsi="Verdana" w:cs="Verdana"/>
          <w:lang w:eastAsia="it-IT" w:bidi="it-IT"/>
        </w:rPr>
        <w:t xml:space="preserve"> di convenzioni internazionali (Convenzione di Istanbul entrata in vigore il 1 agosto 2014), atti dell’Ue (Direttiva 2011/99/CE e Strategia per la parità tra donne e uomini 2010-2015) e disposizioni nazionali (Decreto legge 14 agosto 2013 n. </w:t>
      </w:r>
      <w:r w:rsidRPr="009751FF">
        <w:rPr>
          <w:rFonts w:ascii="Verdana" w:eastAsia="Verdana" w:hAnsi="Verdana" w:cs="Verdana"/>
          <w:lang w:eastAsia="it-IT" w:bidi="it-IT"/>
        </w:rPr>
        <w:lastRenderedPageBreak/>
        <w:t xml:space="preserve">93; Legge 27 giugno 2013, n. 77; Decreto legge 23 febbraio 2009, n. 11) è stato definito il quadro normativo e strategico in 5 aree prioritarie per il contrasto alla violenza di genere: </w:t>
      </w:r>
    </w:p>
    <w:p w:rsidR="009751FF" w:rsidRPr="009751FF" w:rsidRDefault="009751FF" w:rsidP="009751FF">
      <w:pPr>
        <w:autoSpaceDE w:val="0"/>
        <w:autoSpaceDN w:val="0"/>
        <w:adjustRightInd w:val="0"/>
        <w:spacing w:after="0" w:line="240" w:lineRule="auto"/>
        <w:jc w:val="both"/>
        <w:rPr>
          <w:rFonts w:ascii="Verdana" w:eastAsia="Verdana" w:hAnsi="Verdana" w:cs="Verdana"/>
          <w:lang w:eastAsia="it-IT" w:bidi="it-IT"/>
        </w:rPr>
      </w:pPr>
    </w:p>
    <w:p w:rsidR="009751FF" w:rsidRPr="009751FF" w:rsidRDefault="009751FF" w:rsidP="009751FF">
      <w:pPr>
        <w:autoSpaceDE w:val="0"/>
        <w:autoSpaceDN w:val="0"/>
        <w:adjustRightInd w:val="0"/>
        <w:spacing w:after="0" w:line="240" w:lineRule="auto"/>
        <w:ind w:firstLine="708"/>
        <w:jc w:val="both"/>
        <w:rPr>
          <w:rFonts w:ascii="Verdana" w:eastAsia="Verdana" w:hAnsi="Verdana" w:cs="Verdana"/>
          <w:lang w:eastAsia="it-IT" w:bidi="it-IT"/>
        </w:rPr>
      </w:pPr>
      <w:r w:rsidRPr="009751FF">
        <w:rPr>
          <w:rFonts w:ascii="Verdana" w:eastAsia="Verdana" w:hAnsi="Verdana" w:cs="Verdana"/>
          <w:lang w:eastAsia="it-IT" w:bidi="it-IT"/>
        </w:rPr>
        <w:t xml:space="preserve">1) definizione ed identificazione del fenomeno; </w:t>
      </w:r>
    </w:p>
    <w:p w:rsidR="009751FF" w:rsidRPr="009751FF" w:rsidRDefault="009751FF" w:rsidP="009751FF">
      <w:pPr>
        <w:autoSpaceDE w:val="0"/>
        <w:autoSpaceDN w:val="0"/>
        <w:adjustRightInd w:val="0"/>
        <w:spacing w:after="0" w:line="240" w:lineRule="auto"/>
        <w:ind w:firstLine="708"/>
        <w:jc w:val="both"/>
        <w:rPr>
          <w:rFonts w:ascii="Verdana" w:eastAsia="Verdana" w:hAnsi="Verdana" w:cs="Verdana"/>
          <w:lang w:eastAsia="it-IT" w:bidi="it-IT"/>
        </w:rPr>
      </w:pPr>
      <w:r w:rsidRPr="009751FF">
        <w:rPr>
          <w:rFonts w:ascii="Verdana" w:eastAsia="Verdana" w:hAnsi="Verdana" w:cs="Verdana"/>
          <w:lang w:eastAsia="it-IT" w:bidi="it-IT"/>
        </w:rPr>
        <w:t xml:space="preserve">2) raccolta dati e conoscenza della violenza di genere; </w:t>
      </w:r>
    </w:p>
    <w:p w:rsidR="009751FF" w:rsidRPr="009751FF" w:rsidRDefault="009751FF" w:rsidP="009751FF">
      <w:pPr>
        <w:autoSpaceDE w:val="0"/>
        <w:autoSpaceDN w:val="0"/>
        <w:adjustRightInd w:val="0"/>
        <w:spacing w:after="0" w:line="240" w:lineRule="auto"/>
        <w:ind w:firstLine="708"/>
        <w:jc w:val="both"/>
        <w:rPr>
          <w:rFonts w:ascii="Verdana" w:eastAsia="Verdana" w:hAnsi="Verdana" w:cs="Verdana"/>
          <w:lang w:eastAsia="it-IT" w:bidi="it-IT"/>
        </w:rPr>
      </w:pPr>
      <w:r w:rsidRPr="009751FF">
        <w:rPr>
          <w:rFonts w:ascii="Verdana" w:eastAsia="Verdana" w:hAnsi="Verdana" w:cs="Verdana"/>
          <w:lang w:eastAsia="it-IT" w:bidi="it-IT"/>
        </w:rPr>
        <w:t xml:space="preserve">3) prevenzione; </w:t>
      </w:r>
    </w:p>
    <w:p w:rsidR="009751FF" w:rsidRPr="009751FF" w:rsidRDefault="009751FF" w:rsidP="009751FF">
      <w:pPr>
        <w:autoSpaceDE w:val="0"/>
        <w:autoSpaceDN w:val="0"/>
        <w:adjustRightInd w:val="0"/>
        <w:spacing w:after="0" w:line="240" w:lineRule="auto"/>
        <w:ind w:firstLine="708"/>
        <w:jc w:val="both"/>
        <w:rPr>
          <w:rFonts w:ascii="Verdana" w:eastAsia="Verdana" w:hAnsi="Verdana" w:cs="Verdana"/>
          <w:lang w:eastAsia="it-IT" w:bidi="it-IT"/>
        </w:rPr>
      </w:pPr>
      <w:r w:rsidRPr="009751FF">
        <w:rPr>
          <w:rFonts w:ascii="Verdana" w:eastAsia="Verdana" w:hAnsi="Verdana" w:cs="Verdana"/>
          <w:lang w:eastAsia="it-IT" w:bidi="it-IT"/>
        </w:rPr>
        <w:t xml:space="preserve">4) protezione e sostegno; </w:t>
      </w:r>
    </w:p>
    <w:p w:rsidR="009751FF" w:rsidRPr="009751FF" w:rsidRDefault="009751FF" w:rsidP="009751FF">
      <w:pPr>
        <w:autoSpaceDE w:val="0"/>
        <w:autoSpaceDN w:val="0"/>
        <w:adjustRightInd w:val="0"/>
        <w:spacing w:after="0" w:line="240" w:lineRule="auto"/>
        <w:ind w:firstLine="708"/>
        <w:jc w:val="both"/>
        <w:rPr>
          <w:rFonts w:ascii="Verdana" w:eastAsia="Verdana" w:hAnsi="Verdana" w:cs="Verdana"/>
          <w:lang w:eastAsia="it-IT" w:bidi="it-IT"/>
        </w:rPr>
      </w:pPr>
      <w:r w:rsidRPr="009751FF">
        <w:rPr>
          <w:rFonts w:ascii="Verdana" w:eastAsia="Verdana" w:hAnsi="Verdana" w:cs="Verdana"/>
          <w:lang w:eastAsia="it-IT" w:bidi="it-IT"/>
        </w:rPr>
        <w:t xml:space="preserve">5) criminalizzazione, indagini e procedimenti penali. </w:t>
      </w:r>
    </w:p>
    <w:p w:rsidR="009751FF" w:rsidRPr="009751FF" w:rsidRDefault="009751FF" w:rsidP="009751FF">
      <w:pPr>
        <w:autoSpaceDE w:val="0"/>
        <w:autoSpaceDN w:val="0"/>
        <w:adjustRightInd w:val="0"/>
        <w:spacing w:after="0" w:line="240" w:lineRule="auto"/>
        <w:ind w:firstLine="708"/>
        <w:jc w:val="both"/>
        <w:rPr>
          <w:rFonts w:ascii="Verdana" w:eastAsia="Verdana" w:hAnsi="Verdana" w:cs="Verdana"/>
          <w:lang w:eastAsia="it-IT" w:bidi="it-IT"/>
        </w:rPr>
      </w:pPr>
    </w:p>
    <w:p w:rsidR="009751FF" w:rsidRPr="009751FF" w:rsidRDefault="009751FF" w:rsidP="009751FF">
      <w:pPr>
        <w:autoSpaceDE w:val="0"/>
        <w:autoSpaceDN w:val="0"/>
        <w:adjustRightInd w:val="0"/>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Con la risoluzione 54/134 del 17 dicembre 1999, l’Assemblea Generale delle Nazioni Unite ha designato il 25 Novembre come Giornata Internazionale per l’Eliminazione della Violenza nei confronti delle Donne, sollecitando le organizzazioni governative e intergovernative e le associazioni della società civile a sensibilizzare l’opinione pubblica sul fenomeno della violenza di genere.</w:t>
      </w:r>
    </w:p>
    <w:p w:rsidR="009751FF" w:rsidRPr="009751FF" w:rsidRDefault="009751FF" w:rsidP="009751FF">
      <w:pPr>
        <w:autoSpaceDE w:val="0"/>
        <w:autoSpaceDN w:val="0"/>
        <w:adjustRightInd w:val="0"/>
        <w:spacing w:after="0" w:line="240" w:lineRule="auto"/>
        <w:jc w:val="both"/>
        <w:rPr>
          <w:rFonts w:ascii="Verdana" w:eastAsia="Verdana" w:hAnsi="Verdana" w:cs="Verdana"/>
          <w:lang w:eastAsia="it-IT" w:bidi="it-IT"/>
        </w:rPr>
      </w:pPr>
    </w:p>
    <w:p w:rsidR="009751FF" w:rsidRPr="009751FF" w:rsidRDefault="009751FF" w:rsidP="009751FF">
      <w:pPr>
        <w:autoSpaceDE w:val="0"/>
        <w:autoSpaceDN w:val="0"/>
        <w:adjustRightInd w:val="0"/>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Inoltre, nell’ambito della Campagna del Segretario Generale «Unite to End Violence</w:t>
      </w:r>
      <w:r w:rsidR="00834D32">
        <w:rPr>
          <w:rFonts w:ascii="Verdana" w:eastAsia="Verdana" w:hAnsi="Verdana" w:cs="Verdana"/>
          <w:lang w:eastAsia="it-IT" w:bidi="it-IT"/>
        </w:rPr>
        <w:t xml:space="preserve"> </w:t>
      </w:r>
      <w:r w:rsidRPr="009751FF">
        <w:rPr>
          <w:rFonts w:ascii="Verdana" w:eastAsia="Verdana" w:hAnsi="Verdana" w:cs="Verdana"/>
          <w:lang w:eastAsia="it-IT" w:bidi="it-IT"/>
        </w:rPr>
        <w:t>Against</w:t>
      </w:r>
      <w:r w:rsidR="00834D32">
        <w:rPr>
          <w:rFonts w:ascii="Verdana" w:eastAsia="Verdana" w:hAnsi="Verdana" w:cs="Verdana"/>
          <w:lang w:eastAsia="it-IT" w:bidi="it-IT"/>
        </w:rPr>
        <w:t xml:space="preserve"> </w:t>
      </w:r>
      <w:r w:rsidRPr="009751FF">
        <w:rPr>
          <w:rFonts w:ascii="Verdana" w:eastAsia="Verdana" w:hAnsi="Verdana" w:cs="Verdana"/>
          <w:lang w:eastAsia="it-IT" w:bidi="it-IT"/>
        </w:rPr>
        <w:t xml:space="preserve">Women» è stata lanciata l’iniziativa “Orange the World” attuata a livello mondiale. </w:t>
      </w:r>
    </w:p>
    <w:p w:rsidR="009751FF" w:rsidRPr="009751FF" w:rsidRDefault="009751FF" w:rsidP="009751FF">
      <w:pPr>
        <w:autoSpaceDE w:val="0"/>
        <w:autoSpaceDN w:val="0"/>
        <w:adjustRightInd w:val="0"/>
        <w:spacing w:after="0" w:line="240" w:lineRule="auto"/>
        <w:jc w:val="both"/>
        <w:rPr>
          <w:rFonts w:ascii="Verdana" w:eastAsia="Verdana" w:hAnsi="Verdana" w:cs="Verdana"/>
          <w:lang w:eastAsia="it-IT" w:bidi="it-IT"/>
        </w:rPr>
      </w:pPr>
    </w:p>
    <w:p w:rsidR="009751FF" w:rsidRPr="009751FF" w:rsidRDefault="009751FF" w:rsidP="009751FF">
      <w:pPr>
        <w:jc w:val="both"/>
        <w:rPr>
          <w:rFonts w:ascii="Verdana" w:eastAsia="Verdana" w:hAnsi="Verdana" w:cs="Verdana"/>
          <w:lang w:eastAsia="it-IT" w:bidi="it-IT"/>
        </w:rPr>
      </w:pPr>
      <w:r w:rsidRPr="009751FF">
        <w:rPr>
          <w:rFonts w:ascii="Verdana" w:eastAsia="Verdana" w:hAnsi="Verdana" w:cs="Verdana"/>
          <w:lang w:eastAsia="it-IT" w:bidi="it-IT"/>
        </w:rPr>
        <w:t xml:space="preserve">A partire dal 2012 Regione Lombardia si è dotata di uno strumento normativo, la legge regionale n.11/2012, con lo scopo di rafforzare gli interventi di prevenzione, contrasto e sostegno a favore di donne vittime di violenza. Inoltre, il 25 novembre 2013, in occasione della Giornata mondiale contro la violenza sulle </w:t>
      </w:r>
      <w:r w:rsidRPr="009751FF">
        <w:rPr>
          <w:rFonts w:ascii="Verdana" w:eastAsia="Verdana" w:hAnsi="Verdana" w:cs="Verdana"/>
          <w:lang w:eastAsia="it-IT" w:bidi="it-IT"/>
        </w:rPr>
        <w:lastRenderedPageBreak/>
        <w:t>donne, è stato istituito il Tavolo Regionale Permanente antiviolenza.</w:t>
      </w:r>
    </w:p>
    <w:p w:rsidR="009751FF" w:rsidRPr="009751FF" w:rsidRDefault="009751FF" w:rsidP="009751FF">
      <w:pPr>
        <w:spacing w:after="0" w:line="240" w:lineRule="auto"/>
        <w:rPr>
          <w:rFonts w:ascii="Verdana" w:eastAsia="Verdana" w:hAnsi="Verdana" w:cs="Verdana"/>
          <w:lang w:eastAsia="it-IT" w:bidi="it-IT"/>
        </w:rPr>
      </w:pPr>
    </w:p>
    <w:p w:rsidR="009751FF" w:rsidRPr="009751FF" w:rsidRDefault="009751FF" w:rsidP="009751FF">
      <w:pPr>
        <w:spacing w:after="0" w:line="240" w:lineRule="auto"/>
        <w:rPr>
          <w:rFonts w:ascii="Verdana" w:eastAsia="Verdana" w:hAnsi="Verdana" w:cs="Verdana"/>
          <w:lang w:eastAsia="it-IT" w:bidi="it-IT"/>
        </w:rPr>
      </w:pPr>
      <w:r w:rsidRPr="009751FF">
        <w:rPr>
          <w:rFonts w:ascii="Verdana" w:eastAsia="Verdana" w:hAnsi="Verdana" w:cs="Verdana"/>
          <w:lang w:eastAsia="it-IT" w:bidi="it-IT"/>
        </w:rPr>
        <w:t>I riferimenti normativi del presente bando sono:</w:t>
      </w:r>
    </w:p>
    <w:p w:rsidR="009751FF" w:rsidRPr="009751FF" w:rsidRDefault="009751FF" w:rsidP="009751FF">
      <w:pPr>
        <w:spacing w:after="0" w:line="240" w:lineRule="auto"/>
        <w:rPr>
          <w:rFonts w:ascii="Verdana" w:eastAsia="Verdana" w:hAnsi="Verdana" w:cs="Verdana"/>
          <w:lang w:eastAsia="it-IT" w:bidi="it-IT"/>
        </w:rPr>
      </w:pPr>
    </w:p>
    <w:p w:rsidR="009751FF" w:rsidRPr="009751FF" w:rsidRDefault="009751FF" w:rsidP="009751FF">
      <w:pPr>
        <w:spacing w:after="159" w:line="240" w:lineRule="auto"/>
        <w:ind w:right="-15"/>
        <w:rPr>
          <w:rFonts w:ascii="Verdana" w:eastAsia="Verdana" w:hAnsi="Verdana" w:cs="Verdana"/>
          <w:lang w:eastAsia="it-IT" w:bidi="it-IT"/>
        </w:rPr>
      </w:pPr>
      <w:r w:rsidRPr="009751FF">
        <w:rPr>
          <w:rFonts w:ascii="Verdana" w:eastAsia="Verdana" w:hAnsi="Verdana" w:cs="Verdana"/>
          <w:lang w:eastAsia="it-IT" w:bidi="it-IT"/>
        </w:rPr>
        <w:t xml:space="preserve">1) La legge 3 luglio 2012, n. 11, «Interventi di prevenzione, contrasto e sostegno a favore di donne vittime di violenza», </w:t>
      </w:r>
    </w:p>
    <w:p w:rsidR="009751FF" w:rsidRPr="009751FF" w:rsidRDefault="009751FF" w:rsidP="009751FF">
      <w:pPr>
        <w:numPr>
          <w:ilvl w:val="0"/>
          <w:numId w:val="1"/>
        </w:numPr>
        <w:spacing w:after="35" w:line="287" w:lineRule="auto"/>
        <w:ind w:right="11"/>
        <w:contextualSpacing/>
        <w:jc w:val="both"/>
        <w:rPr>
          <w:rFonts w:ascii="Verdana" w:eastAsia="Verdana" w:hAnsi="Verdana" w:cs="Verdana"/>
          <w:lang w:eastAsia="it-IT" w:bidi="it-IT"/>
        </w:rPr>
      </w:pPr>
      <w:r w:rsidRPr="009751FF">
        <w:rPr>
          <w:rFonts w:ascii="Verdana" w:eastAsia="Verdana" w:hAnsi="Verdana" w:cs="Verdana"/>
          <w:lang w:eastAsia="it-IT" w:bidi="it-IT"/>
        </w:rPr>
        <w:t>all’art. 2  - Obiettivi -  stabilisce che la Regione si propone di favorire il diffondersi anche presso le istituzioni scolastiche e universitarie di una cultura a sostegno dei diritti della persona e del rispetto della donna, anche perseguendo una politica di contrasto alla violenza; nonché di promuovere, in una logica di sussidiarietà verticale e orizzontale, il costante coinvolgimento oltre che la collaborazione con le istituzioni, le associazioni e la società civile per il diffondersi di una cultura del rispetto,  dell’uguaglianza e della solidarietà;</w:t>
      </w:r>
    </w:p>
    <w:p w:rsidR="009751FF" w:rsidRPr="009751FF" w:rsidRDefault="009751FF" w:rsidP="009751FF">
      <w:pPr>
        <w:spacing w:after="0" w:line="240" w:lineRule="auto"/>
        <w:ind w:right="11"/>
        <w:jc w:val="both"/>
        <w:rPr>
          <w:rFonts w:ascii="Verdana" w:eastAsia="Verdana" w:hAnsi="Verdana" w:cs="Verdana"/>
          <w:lang w:eastAsia="it-IT" w:bidi="it-IT"/>
        </w:rPr>
      </w:pPr>
    </w:p>
    <w:p w:rsidR="009751FF" w:rsidRPr="009751FF" w:rsidRDefault="009751FF" w:rsidP="009751FF">
      <w:pPr>
        <w:numPr>
          <w:ilvl w:val="0"/>
          <w:numId w:val="1"/>
        </w:numPr>
        <w:spacing w:after="35" w:line="287" w:lineRule="auto"/>
        <w:ind w:right="11"/>
        <w:contextualSpacing/>
        <w:jc w:val="both"/>
        <w:rPr>
          <w:rFonts w:ascii="Verdana" w:eastAsia="Verdana" w:hAnsi="Verdana" w:cs="Verdana"/>
          <w:lang w:eastAsia="it-IT" w:bidi="it-IT"/>
        </w:rPr>
      </w:pPr>
      <w:r w:rsidRPr="009751FF">
        <w:rPr>
          <w:rFonts w:ascii="Verdana" w:eastAsia="Verdana" w:hAnsi="Verdana" w:cs="Verdana"/>
          <w:lang w:eastAsia="it-IT" w:bidi="it-IT"/>
        </w:rPr>
        <w:t xml:space="preserve">all’art. 3, comma 3, prevede che </w:t>
      </w:r>
      <w:r w:rsidR="00692FEE">
        <w:rPr>
          <w:rFonts w:ascii="Verdana" w:eastAsia="Verdana" w:hAnsi="Verdana" w:cs="Verdana"/>
          <w:lang w:eastAsia="it-IT" w:bidi="it-IT"/>
        </w:rPr>
        <w:t xml:space="preserve">la </w:t>
      </w:r>
      <w:r w:rsidRPr="009751FF">
        <w:rPr>
          <w:rFonts w:ascii="Verdana" w:eastAsia="Verdana" w:hAnsi="Verdana" w:cs="Verdana"/>
          <w:lang w:eastAsia="it-IT" w:bidi="it-IT"/>
        </w:rPr>
        <w:t>Regione promuove la stipula di protocolli di intesa con gli enti pubblici, gli enti locali, le istituzioni scolastiche, la direzione scolastica regionale, gli uffici scolastici provinciali, le forze dell’ordine, l’autorità giudiziaria, l’amministrazione penitenziaria e ogni altro soggetto che opera nel campo della protezione e tutela delle donne vittime di violenza;</w:t>
      </w:r>
    </w:p>
    <w:p w:rsidR="009751FF" w:rsidRPr="009751FF" w:rsidRDefault="009751FF" w:rsidP="009751FF">
      <w:pPr>
        <w:spacing w:after="141" w:line="250" w:lineRule="auto"/>
        <w:ind w:left="720" w:right="11"/>
        <w:contextualSpacing/>
        <w:jc w:val="both"/>
        <w:rPr>
          <w:rFonts w:ascii="Verdana" w:eastAsia="Verdana" w:hAnsi="Verdana" w:cs="Verdana"/>
          <w:lang w:eastAsia="it-IT" w:bidi="it-IT"/>
        </w:rPr>
      </w:pPr>
    </w:p>
    <w:p w:rsidR="009751FF" w:rsidRPr="009751FF" w:rsidRDefault="009751FF" w:rsidP="009751FF">
      <w:pPr>
        <w:numPr>
          <w:ilvl w:val="0"/>
          <w:numId w:val="1"/>
        </w:numPr>
        <w:spacing w:after="35" w:line="287" w:lineRule="auto"/>
        <w:ind w:right="11"/>
        <w:contextualSpacing/>
        <w:jc w:val="both"/>
        <w:rPr>
          <w:rFonts w:ascii="Verdana" w:eastAsia="Verdana" w:hAnsi="Verdana" w:cs="Verdana"/>
          <w:lang w:eastAsia="it-IT" w:bidi="it-IT"/>
        </w:rPr>
      </w:pPr>
      <w:r w:rsidRPr="009751FF">
        <w:rPr>
          <w:rFonts w:ascii="Verdana" w:eastAsia="Verdana" w:hAnsi="Verdana" w:cs="Verdana"/>
          <w:lang w:eastAsia="it-IT" w:bidi="it-IT"/>
        </w:rPr>
        <w:t>all’art. 8,  prevede che la Regione promuova percorsi formativi e di aggiornamento rivolti a tutti i soggetti che a vario titolo si occupano di contrastare e prevenire la violenza contro le donne, al fine di fornire un’adeguata preparazione per riconoscere il fenomeno ed evitarne le ulteriori conseguenze lesive, gestire il rapporto con le donne vittime di violenza e la loro presa in carico sin dal primo contatto, offrire informazioni e assistenza nella fase di denuncia e in quella di reinserimento;</w:t>
      </w:r>
    </w:p>
    <w:p w:rsidR="009751FF" w:rsidRPr="009751FF" w:rsidRDefault="009751FF" w:rsidP="009751FF">
      <w:pPr>
        <w:spacing w:after="0" w:line="240" w:lineRule="auto"/>
        <w:ind w:left="720" w:right="11"/>
        <w:contextualSpacing/>
        <w:jc w:val="both"/>
        <w:rPr>
          <w:rFonts w:ascii="Verdana" w:eastAsia="Verdana" w:hAnsi="Verdana" w:cs="Verdana"/>
          <w:lang w:eastAsia="it-IT" w:bidi="it-IT"/>
        </w:rPr>
      </w:pPr>
    </w:p>
    <w:p w:rsidR="009751FF" w:rsidRPr="009751FF" w:rsidRDefault="009751FF" w:rsidP="009751FF">
      <w:pPr>
        <w:spacing w:after="0" w:line="240" w:lineRule="auto"/>
        <w:ind w:right="11"/>
        <w:jc w:val="both"/>
        <w:rPr>
          <w:rFonts w:ascii="Verdana" w:eastAsia="Verdana" w:hAnsi="Verdana" w:cs="Verdana"/>
          <w:lang w:eastAsia="it-IT" w:bidi="it-IT"/>
        </w:rPr>
      </w:pPr>
      <w:r w:rsidRPr="009751FF">
        <w:rPr>
          <w:rFonts w:ascii="Verdana" w:eastAsia="Verdana" w:hAnsi="Verdana" w:cs="Verdana"/>
          <w:lang w:eastAsia="it-IT" w:bidi="it-IT"/>
        </w:rPr>
        <w:t>2) Il Piano nazionale di educazione al rispetto presentato dal MIUR il 27 ottobre 2017, promuove nelle istituzioni scolastiche di ogni ordine e grado un insieme di azioni educative e formative volte a contrastare violenze, discriminazioni e comportamenti aggressivi di ogni genere;</w:t>
      </w:r>
    </w:p>
    <w:p w:rsidR="009751FF" w:rsidRPr="009751FF" w:rsidRDefault="009751FF" w:rsidP="009751FF">
      <w:pPr>
        <w:spacing w:after="0" w:line="240" w:lineRule="auto"/>
        <w:rPr>
          <w:rFonts w:ascii="Verdana" w:eastAsia="Verdana" w:hAnsi="Verdana" w:cs="Verdana"/>
          <w:lang w:eastAsia="it-IT" w:bidi="it-IT"/>
        </w:rPr>
      </w:pPr>
    </w:p>
    <w:p w:rsidR="009751FF" w:rsidRPr="009751FF" w:rsidRDefault="009751FF" w:rsidP="009751FF">
      <w:pPr>
        <w:spacing w:after="0" w:line="240" w:lineRule="auto"/>
        <w:rPr>
          <w:rFonts w:ascii="Verdana" w:eastAsia="Verdana" w:hAnsi="Verdana" w:cs="Verdana"/>
          <w:b/>
          <w:lang w:eastAsia="it-IT" w:bidi="it-IT"/>
        </w:rPr>
      </w:pPr>
      <w:r w:rsidRPr="009751FF">
        <w:rPr>
          <w:rFonts w:ascii="Verdana" w:eastAsia="Verdana" w:hAnsi="Verdana" w:cs="Verdana"/>
          <w:b/>
          <w:lang w:eastAsia="it-IT" w:bidi="it-IT"/>
        </w:rPr>
        <w:t>A.3 Soggetti beneficiari</w:t>
      </w:r>
    </w:p>
    <w:p w:rsidR="009751FF" w:rsidRPr="009751FF" w:rsidRDefault="009751FF" w:rsidP="00656995">
      <w:pPr>
        <w:widowControl w:val="0"/>
        <w:autoSpaceDE w:val="0"/>
        <w:autoSpaceDN w:val="0"/>
        <w:spacing w:before="121" w:after="0" w:line="240" w:lineRule="auto"/>
        <w:rPr>
          <w:rFonts w:ascii="Verdana" w:eastAsia="Verdana" w:hAnsi="Verdana" w:cs="Verdana"/>
          <w:lang w:eastAsia="it-IT" w:bidi="it-IT"/>
        </w:rPr>
      </w:pPr>
      <w:r w:rsidRPr="009751FF">
        <w:rPr>
          <w:rFonts w:ascii="Verdana" w:eastAsia="Verdana" w:hAnsi="Verdana" w:cs="Verdana"/>
          <w:lang w:eastAsia="it-IT" w:bidi="it-IT"/>
        </w:rPr>
        <w:t>Possono presentare proposte progettuali, i seguenti soggetti, aventi sede legale o operativa in Lombardia:</w:t>
      </w:r>
    </w:p>
    <w:p w:rsidR="009751FF" w:rsidRPr="009751FF" w:rsidRDefault="009751FF" w:rsidP="009751FF">
      <w:pPr>
        <w:widowControl w:val="0"/>
        <w:autoSpaceDE w:val="0"/>
        <w:autoSpaceDN w:val="0"/>
        <w:spacing w:before="144" w:after="0" w:line="242" w:lineRule="auto"/>
        <w:ind w:left="108" w:right="93" w:hanging="108"/>
        <w:jc w:val="both"/>
        <w:rPr>
          <w:rFonts w:ascii="Verdana" w:eastAsia="Verdana" w:hAnsi="Verdana" w:cs="Verdana"/>
          <w:lang w:eastAsia="it-IT" w:bidi="it-IT"/>
        </w:rPr>
      </w:pPr>
      <w:r w:rsidRPr="009751FF">
        <w:rPr>
          <w:rFonts w:ascii="Verdana" w:eastAsia="Verdana" w:hAnsi="Verdana" w:cs="Verdana"/>
          <w:lang w:eastAsia="it-IT" w:bidi="it-IT"/>
        </w:rPr>
        <w:t xml:space="preserve">I soggetti beneficiari sono: </w:t>
      </w:r>
    </w:p>
    <w:p w:rsidR="009751FF" w:rsidRPr="009751FF" w:rsidRDefault="009751FF" w:rsidP="009751FF">
      <w:pPr>
        <w:widowControl w:val="0"/>
        <w:autoSpaceDE w:val="0"/>
        <w:autoSpaceDN w:val="0"/>
        <w:spacing w:after="0" w:line="240" w:lineRule="auto"/>
        <w:rPr>
          <w:rFonts w:ascii="Verdana" w:eastAsia="Verdana" w:hAnsi="Verdana" w:cs="Verdana"/>
          <w:lang w:eastAsia="it-IT" w:bidi="it-IT"/>
        </w:rPr>
      </w:pPr>
    </w:p>
    <w:p w:rsidR="009751FF" w:rsidRPr="009751FF" w:rsidRDefault="009751FF" w:rsidP="00834D32">
      <w:pPr>
        <w:widowControl w:val="0"/>
        <w:numPr>
          <w:ilvl w:val="0"/>
          <w:numId w:val="2"/>
        </w:numPr>
        <w:tabs>
          <w:tab w:val="left" w:pos="1177"/>
        </w:tabs>
        <w:autoSpaceDE w:val="0"/>
        <w:autoSpaceDN w:val="0"/>
        <w:spacing w:before="1"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Istituzioni scolastiche statali e paritarie di secondo grado di Regione Lombardia;</w:t>
      </w:r>
    </w:p>
    <w:p w:rsidR="009751FF" w:rsidRPr="009751FF" w:rsidRDefault="009751FF" w:rsidP="00834D32">
      <w:pPr>
        <w:widowControl w:val="0"/>
        <w:numPr>
          <w:ilvl w:val="0"/>
          <w:numId w:val="2"/>
        </w:numPr>
        <w:tabs>
          <w:tab w:val="left" w:pos="1177"/>
        </w:tabs>
        <w:autoSpaceDE w:val="0"/>
        <w:autoSpaceDN w:val="0"/>
        <w:spacing w:before="1"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 xml:space="preserve">Istituzioni formative iscritte nella sezione A dell’Albo dei </w:t>
      </w:r>
      <w:r w:rsidRPr="009751FF">
        <w:rPr>
          <w:rFonts w:ascii="Verdana" w:eastAsia="Verdana" w:hAnsi="Verdana" w:cs="Verdana"/>
          <w:lang w:eastAsia="it-IT" w:bidi="it-IT"/>
        </w:rPr>
        <w:lastRenderedPageBreak/>
        <w:t>soggetti accreditati, di cui all’art. 25 della l.r. n. 19/07, che erogano percorsi di secondo ciclo di istruzione e formazione professionale.</w:t>
      </w:r>
    </w:p>
    <w:p w:rsidR="00565E05" w:rsidRDefault="00565E05" w:rsidP="009751FF">
      <w:pPr>
        <w:widowControl w:val="0"/>
        <w:tabs>
          <w:tab w:val="left" w:pos="1177"/>
        </w:tabs>
        <w:autoSpaceDE w:val="0"/>
        <w:autoSpaceDN w:val="0"/>
        <w:spacing w:before="1"/>
        <w:rPr>
          <w:rFonts w:ascii="Verdana" w:eastAsia="Verdana" w:hAnsi="Verdana" w:cs="Verdana"/>
          <w:lang w:eastAsia="it-IT" w:bidi="it-IT"/>
        </w:rPr>
      </w:pPr>
    </w:p>
    <w:p w:rsidR="009751FF" w:rsidRPr="009751FF" w:rsidRDefault="009772B2" w:rsidP="009751FF">
      <w:pPr>
        <w:spacing w:after="0" w:line="240" w:lineRule="auto"/>
        <w:rPr>
          <w:rFonts w:ascii="Verdana" w:eastAsia="Verdana" w:hAnsi="Verdana" w:cs="Verdana"/>
          <w:lang w:eastAsia="it-IT" w:bidi="it-IT"/>
        </w:rPr>
      </w:pPr>
      <w:r>
        <w:rPr>
          <w:rFonts w:ascii="Verdana" w:eastAsia="Verdana" w:hAnsi="Verdana" w:cs="Verdana"/>
          <w:b/>
          <w:lang w:eastAsia="it-IT" w:bidi="it-IT"/>
        </w:rPr>
        <w:t xml:space="preserve">A.4 </w:t>
      </w:r>
      <w:r w:rsidR="00075C7C">
        <w:rPr>
          <w:rFonts w:ascii="Verdana" w:eastAsia="Verdana" w:hAnsi="Verdana" w:cs="Verdana"/>
          <w:b/>
          <w:lang w:eastAsia="it-IT" w:bidi="it-IT"/>
        </w:rPr>
        <w:t>Soggetti d</w:t>
      </w:r>
      <w:r w:rsidR="009751FF" w:rsidRPr="009751FF">
        <w:rPr>
          <w:rFonts w:ascii="Verdana" w:eastAsia="Verdana" w:hAnsi="Verdana" w:cs="Verdana"/>
          <w:b/>
          <w:lang w:eastAsia="it-IT" w:bidi="it-IT"/>
        </w:rPr>
        <w:t>estinatari</w:t>
      </w:r>
    </w:p>
    <w:p w:rsidR="009751FF" w:rsidRPr="009751FF" w:rsidRDefault="009751FF" w:rsidP="009751FF">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I destinatari dei progetti sono minori e adolescenti frequentanti le istituzioni scolastiche e formative della Lombardia negli anni scola</w:t>
      </w:r>
      <w:r w:rsidR="00625D97">
        <w:rPr>
          <w:rFonts w:ascii="Verdana" w:eastAsia="Verdana" w:hAnsi="Verdana" w:cs="Verdana"/>
          <w:lang w:eastAsia="it-IT" w:bidi="it-IT"/>
        </w:rPr>
        <w:t>stici 2018/2019 – 2019/2020, gli insegnanti e i genitori.</w:t>
      </w:r>
    </w:p>
    <w:p w:rsidR="009751FF" w:rsidRPr="009751FF" w:rsidRDefault="009751FF" w:rsidP="009751FF">
      <w:pPr>
        <w:spacing w:after="0" w:line="240" w:lineRule="auto"/>
        <w:rPr>
          <w:rFonts w:ascii="Verdana" w:eastAsia="Verdana" w:hAnsi="Verdana" w:cs="Verdana"/>
          <w:lang w:eastAsia="it-IT" w:bidi="it-IT"/>
        </w:rPr>
      </w:pPr>
    </w:p>
    <w:p w:rsidR="009751FF" w:rsidRPr="009751FF" w:rsidRDefault="009751FF" w:rsidP="009751FF">
      <w:pPr>
        <w:spacing w:after="0" w:line="240" w:lineRule="auto"/>
        <w:rPr>
          <w:rFonts w:ascii="Verdana" w:eastAsia="Verdana" w:hAnsi="Verdana" w:cs="Verdana"/>
          <w:lang w:eastAsia="it-IT" w:bidi="it-IT"/>
        </w:rPr>
      </w:pPr>
    </w:p>
    <w:p w:rsidR="009751FF" w:rsidRPr="009751FF" w:rsidRDefault="009772B2" w:rsidP="009751FF">
      <w:pPr>
        <w:spacing w:after="0" w:line="240" w:lineRule="auto"/>
        <w:rPr>
          <w:rFonts w:ascii="Verdana" w:eastAsia="Verdana" w:hAnsi="Verdana" w:cs="Verdana"/>
          <w:b/>
          <w:lang w:eastAsia="it-IT" w:bidi="it-IT"/>
        </w:rPr>
      </w:pPr>
      <w:r>
        <w:rPr>
          <w:rFonts w:ascii="Verdana" w:eastAsia="Verdana" w:hAnsi="Verdana" w:cs="Verdana"/>
          <w:b/>
          <w:lang w:eastAsia="it-IT" w:bidi="it-IT"/>
        </w:rPr>
        <w:t>A.5</w:t>
      </w:r>
      <w:r w:rsidR="009751FF" w:rsidRPr="009751FF">
        <w:rPr>
          <w:rFonts w:ascii="Verdana" w:eastAsia="Verdana" w:hAnsi="Verdana" w:cs="Verdana"/>
          <w:b/>
          <w:lang w:eastAsia="it-IT" w:bidi="it-IT"/>
        </w:rPr>
        <w:t xml:space="preserve"> Dotazione finanziaria</w:t>
      </w:r>
    </w:p>
    <w:p w:rsidR="009751FF" w:rsidRPr="009751FF" w:rsidRDefault="009751FF" w:rsidP="009751FF">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L’ammontare complessivo della dotazione finanziaria, come da DGR nr</w:t>
      </w:r>
      <w:r w:rsidR="009741D4" w:rsidRPr="0082399A">
        <w:rPr>
          <w:rFonts w:ascii="Verdana" w:eastAsia="Verdana" w:hAnsi="Verdana" w:cs="Verdana"/>
          <w:lang w:eastAsia="it-IT" w:bidi="it-IT"/>
        </w:rPr>
        <w:t>.</w:t>
      </w:r>
      <w:r w:rsidR="0082399A" w:rsidRPr="0082399A">
        <w:rPr>
          <w:rFonts w:ascii="Verdana" w:eastAsia="Verdana" w:hAnsi="Verdana" w:cs="Verdana"/>
          <w:lang w:eastAsia="it-IT" w:bidi="it-IT"/>
        </w:rPr>
        <w:t>XI/</w:t>
      </w:r>
      <w:r w:rsidR="009741D4" w:rsidRPr="0082399A">
        <w:rPr>
          <w:rFonts w:ascii="Verdana" w:eastAsia="Verdana" w:hAnsi="Verdana" w:cs="Verdana"/>
          <w:lang w:eastAsia="it-IT" w:bidi="it-IT"/>
        </w:rPr>
        <w:t>1566</w:t>
      </w:r>
      <w:r w:rsidR="009741D4">
        <w:rPr>
          <w:rFonts w:ascii="Verdana" w:eastAsia="Verdana" w:hAnsi="Verdana" w:cs="Verdana"/>
          <w:lang w:eastAsia="it-IT" w:bidi="it-IT"/>
        </w:rPr>
        <w:t xml:space="preserve"> del 15/04/2019</w:t>
      </w:r>
      <w:r w:rsidR="0082399A">
        <w:rPr>
          <w:rFonts w:ascii="Verdana" w:eastAsia="Verdana" w:hAnsi="Verdana" w:cs="Verdana"/>
          <w:lang w:eastAsia="it-IT" w:bidi="it-IT"/>
        </w:rPr>
        <w:t>del 15.04.2019,</w:t>
      </w:r>
      <w:r w:rsidRPr="009751FF">
        <w:rPr>
          <w:rFonts w:ascii="Verdana" w:eastAsia="Verdana" w:hAnsi="Verdana" w:cs="Verdana"/>
          <w:lang w:eastAsia="it-IT" w:bidi="it-IT"/>
        </w:rPr>
        <w:t xml:space="preserve"> è di Euro 10.000,00 così ripartiti:</w:t>
      </w:r>
    </w:p>
    <w:p w:rsidR="009751FF" w:rsidRPr="009751FF" w:rsidRDefault="009751FF" w:rsidP="009751FF">
      <w:pPr>
        <w:numPr>
          <w:ilvl w:val="0"/>
          <w:numId w:val="3"/>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Euro 5.000,00 destinati al miglior progetto di sensibilizzazione;</w:t>
      </w:r>
    </w:p>
    <w:p w:rsidR="009751FF" w:rsidRPr="009751FF" w:rsidRDefault="009751FF" w:rsidP="009751FF">
      <w:pPr>
        <w:numPr>
          <w:ilvl w:val="0"/>
          <w:numId w:val="3"/>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 xml:space="preserve">Euro 5.000,00 destinati alla migliore immagine. </w:t>
      </w:r>
    </w:p>
    <w:p w:rsidR="009751FF" w:rsidRPr="009751FF" w:rsidRDefault="009751FF" w:rsidP="009751FF">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E trova copertura a valere sul capitolo 12.05.104.13486 (Azioni, programmi e servizi per il contrasto alla violenza di genere - trasferimenti correnti a amministrazioni locali) del bilancio regionale per l’esercizio 2019, nelle more dell’istituzione di idoneo capitolo, con variazione compensativa dal capitolo 12.01.104.13486, a seguito dell’approvazione della graduatoria, in riferimento alla natura giuridica dei beneficiari (istituzioni scolastiche statali o paritarie o Istituzioni formative).</w:t>
      </w:r>
    </w:p>
    <w:p w:rsidR="009751FF" w:rsidRPr="009751FF" w:rsidRDefault="009751FF" w:rsidP="009751FF">
      <w:pPr>
        <w:spacing w:after="0" w:line="240" w:lineRule="auto"/>
        <w:rPr>
          <w:rFonts w:ascii="Verdana" w:eastAsia="Verdana" w:hAnsi="Verdana" w:cs="Verdana"/>
          <w:lang w:eastAsia="it-IT" w:bidi="it-IT"/>
        </w:rPr>
      </w:pPr>
    </w:p>
    <w:p w:rsidR="009772B2" w:rsidRDefault="009772B2" w:rsidP="009751FF">
      <w:pPr>
        <w:spacing w:after="0" w:line="240" w:lineRule="auto"/>
        <w:rPr>
          <w:rFonts w:ascii="Verdana" w:eastAsia="Verdana" w:hAnsi="Verdana" w:cs="Verdana"/>
          <w:b/>
          <w:lang w:eastAsia="it-IT" w:bidi="it-IT"/>
        </w:rPr>
      </w:pPr>
    </w:p>
    <w:p w:rsidR="009751FF" w:rsidRPr="009751FF" w:rsidRDefault="009772B2" w:rsidP="009751FF">
      <w:pPr>
        <w:spacing w:after="0" w:line="240" w:lineRule="auto"/>
        <w:rPr>
          <w:rFonts w:ascii="Verdana" w:eastAsia="Verdana" w:hAnsi="Verdana" w:cs="Verdana"/>
          <w:b/>
          <w:lang w:eastAsia="it-IT" w:bidi="it-IT"/>
        </w:rPr>
      </w:pPr>
      <w:r>
        <w:rPr>
          <w:rFonts w:ascii="Verdana" w:eastAsia="Verdana" w:hAnsi="Verdana" w:cs="Verdana"/>
          <w:b/>
          <w:lang w:eastAsia="it-IT" w:bidi="it-IT"/>
        </w:rPr>
        <w:t>B.1</w:t>
      </w:r>
      <w:r w:rsidR="009751FF" w:rsidRPr="009751FF">
        <w:rPr>
          <w:rFonts w:ascii="Verdana" w:eastAsia="Verdana" w:hAnsi="Verdana" w:cs="Verdana"/>
          <w:b/>
          <w:lang w:eastAsia="it-IT" w:bidi="it-IT"/>
        </w:rPr>
        <w:t xml:space="preserve"> Caratteristiche del contributo </w:t>
      </w:r>
    </w:p>
    <w:p w:rsidR="009751FF" w:rsidRPr="009751FF" w:rsidRDefault="009751FF" w:rsidP="009772B2">
      <w:pPr>
        <w:spacing w:after="0" w:line="240" w:lineRule="auto"/>
        <w:ind w:left="-284"/>
        <w:jc w:val="both"/>
        <w:rPr>
          <w:rFonts w:ascii="Verdana" w:eastAsia="Verdana" w:hAnsi="Verdana" w:cs="Verdana"/>
          <w:lang w:eastAsia="it-IT" w:bidi="it-IT"/>
        </w:rPr>
      </w:pPr>
    </w:p>
    <w:p w:rsidR="009751FF" w:rsidRPr="009751FF" w:rsidRDefault="00D221AA" w:rsidP="009772B2">
      <w:pPr>
        <w:spacing w:after="0" w:line="240" w:lineRule="auto"/>
        <w:jc w:val="both"/>
        <w:rPr>
          <w:rFonts w:ascii="Verdana" w:eastAsia="Verdana" w:hAnsi="Verdana" w:cs="Verdana"/>
          <w:lang w:eastAsia="it-IT" w:bidi="it-IT"/>
        </w:rPr>
      </w:pPr>
      <w:r>
        <w:rPr>
          <w:rFonts w:ascii="Verdana" w:eastAsia="Verdana" w:hAnsi="Verdana" w:cs="Verdana"/>
          <w:lang w:eastAsia="it-IT" w:bidi="it-IT"/>
        </w:rPr>
        <w:t xml:space="preserve">Alla scuola/istituzione formativa il cui progetto ha </w:t>
      </w:r>
      <w:r w:rsidR="009751FF" w:rsidRPr="009751FF">
        <w:rPr>
          <w:rFonts w:ascii="Verdana" w:eastAsia="Verdana" w:hAnsi="Verdana" w:cs="Verdana"/>
          <w:lang w:eastAsia="it-IT" w:bidi="it-IT"/>
        </w:rPr>
        <w:t xml:space="preserve">ottenuto il maggior punteggio espresso dalla commissione, verrà assegnato un contributo pari a 5.000,00 </w:t>
      </w:r>
      <w:r w:rsidR="0053192A">
        <w:rPr>
          <w:rFonts w:ascii="Verdana" w:eastAsia="Verdana" w:hAnsi="Verdana" w:cs="Verdana"/>
          <w:lang w:eastAsia="it-IT" w:bidi="it-IT"/>
        </w:rPr>
        <w:t>euro</w:t>
      </w:r>
      <w:r>
        <w:rPr>
          <w:rFonts w:ascii="Verdana" w:eastAsia="Verdana" w:hAnsi="Verdana" w:cs="Verdana"/>
          <w:lang w:eastAsia="it-IT" w:bidi="it-IT"/>
        </w:rPr>
        <w:t xml:space="preserve"> </w:t>
      </w:r>
      <w:r w:rsidR="009751FF" w:rsidRPr="009751FF">
        <w:rPr>
          <w:rFonts w:ascii="Verdana" w:eastAsia="Verdana" w:hAnsi="Verdana" w:cs="Verdana"/>
          <w:lang w:eastAsia="it-IT" w:bidi="it-IT"/>
        </w:rPr>
        <w:t>finalizzato alla realiz</w:t>
      </w:r>
      <w:r>
        <w:rPr>
          <w:rFonts w:ascii="Verdana" w:eastAsia="Verdana" w:hAnsi="Verdana" w:cs="Verdana"/>
          <w:lang w:eastAsia="it-IT" w:bidi="it-IT"/>
        </w:rPr>
        <w:t xml:space="preserve">zazione di un’aula informatica che dovrà essere dedicata </w:t>
      </w:r>
      <w:r w:rsidR="009751FF" w:rsidRPr="009751FF">
        <w:rPr>
          <w:rFonts w:ascii="Verdana" w:eastAsia="Verdana" w:hAnsi="Verdana" w:cs="Verdana"/>
          <w:lang w:eastAsia="it-IT" w:bidi="it-IT"/>
        </w:rPr>
        <w:t>ad una donna vittima di femminicidio.</w:t>
      </w:r>
    </w:p>
    <w:p w:rsidR="009751FF" w:rsidRPr="009751FF" w:rsidRDefault="009751FF" w:rsidP="009772B2">
      <w:pPr>
        <w:spacing w:after="0" w:line="240" w:lineRule="auto"/>
        <w:jc w:val="both"/>
        <w:rPr>
          <w:rFonts w:ascii="Verdana" w:eastAsia="Verdana" w:hAnsi="Verdana" w:cs="Verdana"/>
          <w:strike/>
          <w:lang w:eastAsia="it-IT" w:bidi="it-IT"/>
        </w:rPr>
      </w:pPr>
    </w:p>
    <w:p w:rsidR="009751FF" w:rsidRPr="009751FF" w:rsidRDefault="009751FF" w:rsidP="009751FF">
      <w:pPr>
        <w:spacing w:after="0" w:line="240" w:lineRule="auto"/>
        <w:ind w:left="-284"/>
        <w:rPr>
          <w:rFonts w:ascii="Verdana" w:eastAsia="Verdana" w:hAnsi="Verdana" w:cs="Verdana"/>
          <w:lang w:eastAsia="it-IT" w:bidi="it-IT"/>
        </w:rPr>
      </w:pPr>
    </w:p>
    <w:p w:rsidR="009751FF" w:rsidRPr="009751FF" w:rsidRDefault="009772B2" w:rsidP="009772B2">
      <w:pPr>
        <w:spacing w:after="0" w:line="240" w:lineRule="auto"/>
        <w:ind w:left="-284" w:firstLine="284"/>
        <w:rPr>
          <w:rFonts w:ascii="Verdana" w:eastAsia="Verdana" w:hAnsi="Verdana" w:cs="Verdana"/>
          <w:b/>
          <w:lang w:eastAsia="it-IT" w:bidi="it-IT"/>
        </w:rPr>
      </w:pPr>
      <w:r>
        <w:rPr>
          <w:rFonts w:ascii="Verdana" w:eastAsia="Verdana" w:hAnsi="Verdana" w:cs="Verdana"/>
          <w:b/>
          <w:lang w:eastAsia="it-IT" w:bidi="it-IT"/>
        </w:rPr>
        <w:t>B.2</w:t>
      </w:r>
      <w:r w:rsidR="009751FF" w:rsidRPr="009751FF">
        <w:rPr>
          <w:rFonts w:ascii="Verdana" w:eastAsia="Verdana" w:hAnsi="Verdana" w:cs="Verdana"/>
          <w:b/>
          <w:lang w:eastAsia="it-IT" w:bidi="it-IT"/>
        </w:rPr>
        <w:t xml:space="preserve"> Caratteristiche dei progetti</w:t>
      </w:r>
    </w:p>
    <w:p w:rsidR="009751FF" w:rsidRPr="009751FF" w:rsidRDefault="009751FF" w:rsidP="00D221AA">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 xml:space="preserve">I progetti presentati </w:t>
      </w:r>
      <w:r w:rsidR="0053192A">
        <w:rPr>
          <w:rFonts w:ascii="Verdana" w:eastAsia="Verdana" w:hAnsi="Verdana" w:cs="Verdana"/>
          <w:lang w:eastAsia="it-IT" w:bidi="it-IT"/>
        </w:rPr>
        <w:t xml:space="preserve">possono fare </w:t>
      </w:r>
      <w:r w:rsidRPr="009751FF">
        <w:rPr>
          <w:rFonts w:ascii="Verdana" w:eastAsia="Verdana" w:hAnsi="Verdana" w:cs="Verdana"/>
          <w:lang w:eastAsia="it-IT" w:bidi="it-IT"/>
        </w:rPr>
        <w:t xml:space="preserve">riferimento </w:t>
      </w:r>
      <w:r w:rsidR="0053192A">
        <w:rPr>
          <w:rFonts w:ascii="Verdana" w:eastAsia="Verdana" w:hAnsi="Verdana" w:cs="Verdana"/>
          <w:lang w:eastAsia="it-IT" w:bidi="it-IT"/>
        </w:rPr>
        <w:t xml:space="preserve">all’anno scolastico </w:t>
      </w:r>
      <w:r w:rsidRPr="009751FF">
        <w:rPr>
          <w:rFonts w:ascii="Verdana" w:eastAsia="Verdana" w:hAnsi="Verdana" w:cs="Verdana"/>
          <w:lang w:eastAsia="it-IT" w:bidi="it-IT"/>
        </w:rPr>
        <w:t xml:space="preserve">2018/2019 </w:t>
      </w:r>
      <w:r w:rsidR="0053192A">
        <w:rPr>
          <w:rFonts w:ascii="Verdana" w:eastAsia="Verdana" w:hAnsi="Verdana" w:cs="Verdana"/>
          <w:lang w:eastAsia="it-IT" w:bidi="it-IT"/>
        </w:rPr>
        <w:t xml:space="preserve">e/o </w:t>
      </w:r>
      <w:r w:rsidR="00D221AA">
        <w:rPr>
          <w:rFonts w:ascii="Verdana" w:eastAsia="Verdana" w:hAnsi="Verdana" w:cs="Verdana"/>
          <w:lang w:eastAsia="it-IT" w:bidi="it-IT"/>
        </w:rPr>
        <w:t xml:space="preserve"> </w:t>
      </w:r>
      <w:r w:rsidR="0053192A">
        <w:rPr>
          <w:rFonts w:ascii="Verdana" w:eastAsia="Verdana" w:hAnsi="Verdana" w:cs="Verdana"/>
          <w:lang w:eastAsia="it-IT" w:bidi="it-IT"/>
        </w:rPr>
        <w:t>all’anno</w:t>
      </w:r>
      <w:r w:rsidR="00D221AA">
        <w:rPr>
          <w:rFonts w:ascii="Verdana" w:eastAsia="Verdana" w:hAnsi="Verdana" w:cs="Verdana"/>
          <w:lang w:eastAsia="it-IT" w:bidi="it-IT"/>
        </w:rPr>
        <w:t xml:space="preserve"> s</w:t>
      </w:r>
      <w:r w:rsidR="0053192A">
        <w:rPr>
          <w:rFonts w:ascii="Verdana" w:eastAsia="Verdana" w:hAnsi="Verdana" w:cs="Verdana"/>
          <w:lang w:eastAsia="it-IT" w:bidi="it-IT"/>
        </w:rPr>
        <w:t xml:space="preserve">colastico </w:t>
      </w:r>
      <w:r w:rsidRPr="009751FF">
        <w:rPr>
          <w:rFonts w:ascii="Verdana" w:eastAsia="Verdana" w:hAnsi="Verdana" w:cs="Verdana"/>
          <w:lang w:eastAsia="it-IT" w:bidi="it-IT"/>
        </w:rPr>
        <w:t>2019/2020.</w:t>
      </w:r>
    </w:p>
    <w:p w:rsidR="009751FF" w:rsidRPr="009751FF" w:rsidRDefault="009751FF" w:rsidP="009772B2">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 xml:space="preserve">I progetti dovranno essere caratterizzati da un approccio interattivo che favorisca il protagonismo degli studenti nella partecipazione e nelle proposte. Inoltre le proposte dovranno essere coerenti con il PTOF (Piano Triennale dell’Offerta Formativa) e con la progettazione formativa delle istituzioni scolastiche e formative. </w:t>
      </w:r>
    </w:p>
    <w:p w:rsidR="009751FF" w:rsidRPr="009751FF" w:rsidRDefault="009751FF" w:rsidP="009751FF">
      <w:pPr>
        <w:spacing w:after="0" w:line="240" w:lineRule="auto"/>
        <w:ind w:left="-284"/>
        <w:jc w:val="both"/>
        <w:rPr>
          <w:rFonts w:ascii="Verdana" w:eastAsia="Verdana" w:hAnsi="Verdana" w:cs="Verdana"/>
          <w:lang w:eastAsia="it-IT" w:bidi="it-IT"/>
        </w:rPr>
      </w:pPr>
    </w:p>
    <w:p w:rsidR="009751FF" w:rsidRPr="009751FF" w:rsidRDefault="009751FF" w:rsidP="009772B2">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La proposta progettuale “Non Sei Da Sola”: progetto di sensibilizzazione” dovrà essere redatta utilizzando il</w:t>
      </w:r>
      <w:r w:rsidR="00D221AA">
        <w:rPr>
          <w:rFonts w:ascii="Verdana" w:eastAsia="Verdana" w:hAnsi="Verdana" w:cs="Verdana"/>
          <w:lang w:eastAsia="it-IT" w:bidi="it-IT"/>
        </w:rPr>
        <w:t xml:space="preserve"> modello di cui all’allegato 2)</w:t>
      </w:r>
      <w:r w:rsidR="0053192A">
        <w:rPr>
          <w:rFonts w:ascii="Verdana" w:eastAsia="Verdana" w:hAnsi="Verdana" w:cs="Verdana"/>
          <w:lang w:eastAsia="it-IT" w:bidi="it-IT"/>
        </w:rPr>
        <w:t xml:space="preserve"> </w:t>
      </w:r>
      <w:r w:rsidRPr="009751FF">
        <w:rPr>
          <w:rFonts w:ascii="Verdana" w:eastAsia="Verdana" w:hAnsi="Verdana" w:cs="Verdana"/>
          <w:lang w:eastAsia="it-IT" w:bidi="it-IT"/>
        </w:rPr>
        <w:t>e contenere i seguenti elementi:</w:t>
      </w:r>
    </w:p>
    <w:p w:rsidR="009751FF" w:rsidRPr="009751FF" w:rsidRDefault="009751FF" w:rsidP="009751FF">
      <w:pPr>
        <w:spacing w:after="0" w:line="240" w:lineRule="auto"/>
        <w:jc w:val="both"/>
        <w:rPr>
          <w:rFonts w:ascii="Verdana" w:eastAsia="Verdana" w:hAnsi="Verdana" w:cs="Verdana"/>
          <w:lang w:eastAsia="it-IT" w:bidi="it-IT"/>
        </w:rPr>
      </w:pPr>
    </w:p>
    <w:p w:rsidR="009751FF" w:rsidRP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obiettivi coerenti con le finalità del bando</w:t>
      </w:r>
    </w:p>
    <w:p w:rsidR="009751FF" w:rsidRP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 xml:space="preserve">descrizione delle attività formative e delle azioni di sensibilizzazione che si intendono realizzare </w:t>
      </w:r>
    </w:p>
    <w:p w:rsidR="009751FF" w:rsidRP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 xml:space="preserve">contesto (socio-geografico) di riferimento </w:t>
      </w:r>
    </w:p>
    <w:p w:rsidR="009751FF" w:rsidRP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lastRenderedPageBreak/>
        <w:t>numero di classi/allievi che si intende coinvolgere</w:t>
      </w:r>
    </w:p>
    <w:p w:rsid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numero di doc</w:t>
      </w:r>
      <w:r w:rsidR="0053192A">
        <w:rPr>
          <w:rFonts w:ascii="Verdana" w:eastAsia="Verdana" w:hAnsi="Verdana" w:cs="Verdana"/>
          <w:lang w:eastAsia="it-IT" w:bidi="it-IT"/>
        </w:rPr>
        <w:t xml:space="preserve">enti e/o genitori e </w:t>
      </w:r>
      <w:r w:rsidRPr="009751FF">
        <w:rPr>
          <w:rFonts w:ascii="Verdana" w:eastAsia="Verdana" w:hAnsi="Verdana" w:cs="Verdana"/>
          <w:lang w:eastAsia="it-IT" w:bidi="it-IT"/>
        </w:rPr>
        <w:t xml:space="preserve">che si intendono coinvolgere  </w:t>
      </w:r>
    </w:p>
    <w:p w:rsidR="0053192A" w:rsidRPr="000E0D37" w:rsidRDefault="0053192A" w:rsidP="009751FF">
      <w:pPr>
        <w:numPr>
          <w:ilvl w:val="0"/>
          <w:numId w:val="6"/>
        </w:numPr>
        <w:spacing w:after="35" w:line="287" w:lineRule="auto"/>
        <w:contextualSpacing/>
        <w:jc w:val="both"/>
        <w:rPr>
          <w:rFonts w:ascii="Verdana" w:eastAsia="Verdana" w:hAnsi="Verdana" w:cs="Verdana"/>
          <w:lang w:eastAsia="it-IT" w:bidi="it-IT"/>
        </w:rPr>
      </w:pPr>
      <w:r w:rsidRPr="000E0D37">
        <w:rPr>
          <w:rFonts w:ascii="Verdana" w:eastAsia="Verdana" w:hAnsi="Verdana" w:cs="Verdana"/>
          <w:lang w:eastAsia="it-IT" w:bidi="it-IT"/>
        </w:rPr>
        <w:t>numero di soggetti del territorio che saranno coinvolti nella realizzazione del progetto</w:t>
      </w:r>
    </w:p>
    <w:p w:rsidR="009751FF" w:rsidRP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0E0D37">
        <w:rPr>
          <w:rFonts w:ascii="Verdana" w:eastAsia="Verdana" w:hAnsi="Verdana" w:cs="Verdana"/>
          <w:lang w:eastAsia="it-IT" w:bidi="it-IT"/>
        </w:rPr>
        <w:t>eventuale</w:t>
      </w:r>
      <w:r w:rsidRPr="009751FF">
        <w:rPr>
          <w:rFonts w:ascii="Verdana" w:eastAsia="Verdana" w:hAnsi="Verdana" w:cs="Verdana"/>
          <w:lang w:eastAsia="it-IT" w:bidi="it-IT"/>
        </w:rPr>
        <w:t xml:space="preserve"> diffusione e replica dell’iniziativa</w:t>
      </w:r>
    </w:p>
    <w:p w:rsidR="009751FF" w:rsidRPr="009751FF" w:rsidRDefault="009751FF" w:rsidP="009751FF">
      <w:pPr>
        <w:spacing w:after="0" w:line="240" w:lineRule="auto"/>
        <w:rPr>
          <w:rFonts w:ascii="Verdana" w:eastAsia="Verdana" w:hAnsi="Verdana" w:cs="Verdana"/>
          <w:lang w:eastAsia="it-IT" w:bidi="it-IT"/>
        </w:rPr>
      </w:pPr>
    </w:p>
    <w:p w:rsidR="009751FF" w:rsidRPr="009751FF" w:rsidRDefault="009751FF" w:rsidP="009751FF">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 xml:space="preserve">La proposta progettuale “Non Sei Da Sola”: progettazione grafica  ” dovrà essere redatta utilizzando </w:t>
      </w:r>
      <w:r w:rsidR="00D221AA">
        <w:rPr>
          <w:rFonts w:ascii="Verdana" w:eastAsia="Verdana" w:hAnsi="Verdana" w:cs="Verdana"/>
          <w:lang w:eastAsia="it-IT" w:bidi="it-IT"/>
        </w:rPr>
        <w:t>il modello di cui all’allegato 2</w:t>
      </w:r>
      <w:r w:rsidRPr="009751FF">
        <w:rPr>
          <w:rFonts w:ascii="Verdana" w:eastAsia="Verdana" w:hAnsi="Verdana" w:cs="Verdana"/>
          <w:lang w:eastAsia="it-IT" w:bidi="it-IT"/>
        </w:rPr>
        <w:t>) e contenere i seguenti elementi:</w:t>
      </w:r>
    </w:p>
    <w:p w:rsidR="009751FF" w:rsidRPr="009751FF" w:rsidRDefault="009751FF" w:rsidP="009751FF">
      <w:pPr>
        <w:spacing w:after="0" w:line="240" w:lineRule="auto"/>
        <w:jc w:val="both"/>
        <w:rPr>
          <w:rFonts w:ascii="Verdana" w:eastAsia="Verdana" w:hAnsi="Verdana" w:cs="Verdana"/>
          <w:lang w:eastAsia="it-IT" w:bidi="it-IT"/>
        </w:rPr>
      </w:pPr>
    </w:p>
    <w:p w:rsidR="009751FF" w:rsidRP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obiettivi coerenti con le finalità del bando</w:t>
      </w:r>
    </w:p>
    <w:p w:rsidR="009751FF" w:rsidRP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 xml:space="preserve">descrizione delle attività formative e delle azioni di sensibilizzazione che si sono state realizzate per definire il concept della grafica </w:t>
      </w:r>
    </w:p>
    <w:p w:rsidR="009751FF" w:rsidRP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numero di classi/allievi che si intende coinvolgere</w:t>
      </w:r>
    </w:p>
    <w:p w:rsidR="009751FF" w:rsidRPr="00A036A8" w:rsidRDefault="00A036A8" w:rsidP="00A036A8">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numero di doc</w:t>
      </w:r>
      <w:r>
        <w:rPr>
          <w:rFonts w:ascii="Verdana" w:eastAsia="Verdana" w:hAnsi="Verdana" w:cs="Verdana"/>
          <w:lang w:eastAsia="it-IT" w:bidi="it-IT"/>
        </w:rPr>
        <w:t xml:space="preserve">enti e/o genitori e </w:t>
      </w:r>
      <w:r w:rsidRPr="009751FF">
        <w:rPr>
          <w:rFonts w:ascii="Verdana" w:eastAsia="Verdana" w:hAnsi="Verdana" w:cs="Verdana"/>
          <w:lang w:eastAsia="it-IT" w:bidi="it-IT"/>
        </w:rPr>
        <w:t xml:space="preserve">che si intendono coinvolgere  </w:t>
      </w:r>
    </w:p>
    <w:p w:rsidR="00A036A8" w:rsidRPr="005911F5" w:rsidRDefault="00A036A8" w:rsidP="00A036A8">
      <w:pPr>
        <w:numPr>
          <w:ilvl w:val="0"/>
          <w:numId w:val="6"/>
        </w:numPr>
        <w:spacing w:after="35" w:line="287" w:lineRule="auto"/>
        <w:contextualSpacing/>
        <w:jc w:val="both"/>
        <w:rPr>
          <w:rFonts w:ascii="Verdana" w:eastAsia="Verdana" w:hAnsi="Verdana" w:cs="Verdana"/>
          <w:lang w:eastAsia="it-IT" w:bidi="it-IT"/>
        </w:rPr>
      </w:pPr>
      <w:r w:rsidRPr="005911F5">
        <w:rPr>
          <w:rFonts w:ascii="Verdana" w:eastAsia="Verdana" w:hAnsi="Verdana" w:cs="Verdana"/>
          <w:lang w:eastAsia="it-IT" w:bidi="it-IT"/>
        </w:rPr>
        <w:t>numero di soggetti del territorio che saranno coinvolti nella realizzazione del progetto</w:t>
      </w:r>
    </w:p>
    <w:p w:rsidR="009751FF" w:rsidRPr="009751FF" w:rsidRDefault="005D2418" w:rsidP="009751FF">
      <w:pPr>
        <w:numPr>
          <w:ilvl w:val="0"/>
          <w:numId w:val="6"/>
        </w:numPr>
        <w:spacing w:after="35" w:line="287" w:lineRule="auto"/>
        <w:contextualSpacing/>
        <w:jc w:val="both"/>
        <w:rPr>
          <w:rFonts w:ascii="Verdana" w:eastAsia="Verdana" w:hAnsi="Verdana" w:cs="Verdana"/>
          <w:lang w:eastAsia="it-IT" w:bidi="it-IT"/>
        </w:rPr>
      </w:pPr>
      <w:r>
        <w:rPr>
          <w:rFonts w:ascii="Verdana" w:eastAsia="Verdana" w:hAnsi="Verdana" w:cs="Verdana"/>
          <w:lang w:eastAsia="it-IT" w:bidi="it-IT"/>
        </w:rPr>
        <w:t>c</w:t>
      </w:r>
      <w:r w:rsidR="009751FF" w:rsidRPr="009751FF">
        <w:rPr>
          <w:rFonts w:ascii="Verdana" w:eastAsia="Verdana" w:hAnsi="Verdana" w:cs="Verdana"/>
          <w:lang w:eastAsia="it-IT" w:bidi="it-IT"/>
        </w:rPr>
        <w:t>oncept</w:t>
      </w:r>
    </w:p>
    <w:p w:rsidR="009751FF" w:rsidRDefault="005D2418" w:rsidP="009751FF">
      <w:pPr>
        <w:numPr>
          <w:ilvl w:val="0"/>
          <w:numId w:val="6"/>
        </w:numPr>
        <w:spacing w:after="35" w:line="287" w:lineRule="auto"/>
        <w:contextualSpacing/>
        <w:jc w:val="both"/>
        <w:rPr>
          <w:rFonts w:ascii="Verdana" w:eastAsia="Verdana" w:hAnsi="Verdana" w:cs="Verdana"/>
          <w:lang w:eastAsia="it-IT" w:bidi="it-IT"/>
        </w:rPr>
      </w:pPr>
      <w:r>
        <w:rPr>
          <w:rFonts w:ascii="Verdana" w:eastAsia="Verdana" w:hAnsi="Verdana" w:cs="Verdana"/>
          <w:lang w:eastAsia="it-IT" w:bidi="it-IT"/>
        </w:rPr>
        <w:t>g</w:t>
      </w:r>
      <w:r w:rsidR="009751FF" w:rsidRPr="009751FF">
        <w:rPr>
          <w:rFonts w:ascii="Verdana" w:eastAsia="Verdana" w:hAnsi="Verdana" w:cs="Verdana"/>
          <w:lang w:eastAsia="it-IT" w:bidi="it-IT"/>
        </w:rPr>
        <w:t>rafica stampata + file aperto</w:t>
      </w:r>
    </w:p>
    <w:p w:rsidR="00D663D3" w:rsidRDefault="00D663D3" w:rsidP="00D663D3">
      <w:pPr>
        <w:spacing w:after="35" w:line="287" w:lineRule="auto"/>
        <w:ind w:left="720"/>
        <w:contextualSpacing/>
        <w:jc w:val="both"/>
        <w:rPr>
          <w:rFonts w:ascii="Verdana" w:eastAsia="Verdana" w:hAnsi="Verdana" w:cs="Verdana"/>
          <w:lang w:eastAsia="it-IT" w:bidi="it-IT"/>
        </w:rPr>
      </w:pPr>
    </w:p>
    <w:p w:rsidR="004E34AC" w:rsidRDefault="00D663D3" w:rsidP="00D663D3">
      <w:pPr>
        <w:spacing w:after="35" w:line="287" w:lineRule="auto"/>
        <w:contextualSpacing/>
        <w:jc w:val="both"/>
        <w:rPr>
          <w:rFonts w:ascii="Verdana" w:eastAsia="Verdana" w:hAnsi="Verdana" w:cs="Verdana"/>
          <w:lang w:eastAsia="it-IT" w:bidi="it-IT"/>
        </w:rPr>
      </w:pPr>
      <w:r>
        <w:rPr>
          <w:rFonts w:ascii="Verdana" w:eastAsia="Verdana" w:hAnsi="Verdana" w:cs="Verdana"/>
          <w:lang w:eastAsia="it-IT" w:bidi="it-IT"/>
        </w:rPr>
        <w:t>Ciascuna scuola/istituzione formativa può candidare una sola proposta progettuale quindi può candidare solo il progetto di sensibilizzazione oppure la progettazione grafica. Non entrambe.</w:t>
      </w:r>
    </w:p>
    <w:p w:rsidR="00834D32" w:rsidRDefault="00834D32" w:rsidP="00D663D3">
      <w:pPr>
        <w:spacing w:after="35" w:line="287" w:lineRule="auto"/>
        <w:contextualSpacing/>
        <w:jc w:val="both"/>
        <w:rPr>
          <w:rFonts w:ascii="Verdana" w:eastAsia="Verdana" w:hAnsi="Verdana" w:cs="Verdana"/>
          <w:lang w:eastAsia="it-IT" w:bidi="it-IT"/>
        </w:rPr>
      </w:pPr>
    </w:p>
    <w:p w:rsidR="004E34AC" w:rsidRDefault="004E34AC" w:rsidP="004E34AC">
      <w:pPr>
        <w:spacing w:after="35" w:line="287" w:lineRule="auto"/>
        <w:ind w:left="720" w:hanging="720"/>
        <w:contextualSpacing/>
        <w:jc w:val="both"/>
        <w:rPr>
          <w:rFonts w:ascii="Verdana" w:eastAsia="Verdana" w:hAnsi="Verdana" w:cs="Verdana"/>
          <w:lang w:eastAsia="it-IT" w:bidi="it-IT"/>
        </w:rPr>
      </w:pPr>
      <w:r w:rsidRPr="004E34AC">
        <w:rPr>
          <w:rFonts w:ascii="Verdana" w:eastAsia="Verdana" w:hAnsi="Verdana" w:cs="Verdana"/>
          <w:b/>
          <w:lang w:eastAsia="it-IT" w:bidi="it-IT"/>
        </w:rPr>
        <w:t>Note tecniche relative alla progettazione grafica</w:t>
      </w:r>
      <w:r>
        <w:rPr>
          <w:rFonts w:ascii="Verdana" w:eastAsia="Verdana" w:hAnsi="Verdana" w:cs="Verdana"/>
          <w:lang w:eastAsia="it-IT" w:bidi="it-IT"/>
        </w:rPr>
        <w:t>:</w:t>
      </w:r>
    </w:p>
    <w:p w:rsidR="004E34AC" w:rsidRPr="004E34AC" w:rsidRDefault="004E34AC" w:rsidP="004E34AC">
      <w:pPr>
        <w:jc w:val="both"/>
        <w:rPr>
          <w:rFonts w:ascii="Verdana" w:hAnsi="Verdana" w:cs="Times New Roman"/>
          <w:szCs w:val="28"/>
        </w:rPr>
      </w:pPr>
      <w:r w:rsidRPr="004E34AC">
        <w:rPr>
          <w:rFonts w:ascii="Verdana" w:hAnsi="Verdana" w:cs="Times New Roman"/>
          <w:szCs w:val="28"/>
        </w:rPr>
        <w:t>Le proposte grafiche:</w:t>
      </w:r>
    </w:p>
    <w:p w:rsidR="004E34AC" w:rsidRPr="004E34AC" w:rsidRDefault="004E34AC" w:rsidP="004E34AC">
      <w:pPr>
        <w:pStyle w:val="Paragrafoelenco"/>
        <w:numPr>
          <w:ilvl w:val="0"/>
          <w:numId w:val="16"/>
        </w:numPr>
        <w:spacing w:after="35" w:line="287" w:lineRule="auto"/>
        <w:jc w:val="both"/>
        <w:rPr>
          <w:rFonts w:cs="Times New Roman"/>
          <w:szCs w:val="28"/>
        </w:rPr>
      </w:pPr>
      <w:r w:rsidRPr="004E34AC">
        <w:rPr>
          <w:rFonts w:cs="Times New Roman"/>
          <w:szCs w:val="28"/>
        </w:rPr>
        <w:t xml:space="preserve">Non dovranno rappresentare corpi o volti di donne con segni di violenza (es. ecchimosi) o corpi di uomini nell’atto di commettere violenza. La rappresentazione della violenza sul corpo delle donne è infatti un tema molto delicato e si rischia di creare uno scollamento tra l’immagine raffigurata e la percezione di sé che hanno le donne maltrattate </w:t>
      </w:r>
    </w:p>
    <w:p w:rsidR="004E34AC" w:rsidRPr="004E34AC" w:rsidRDefault="004E34AC" w:rsidP="004E34AC">
      <w:pPr>
        <w:pStyle w:val="Paragrafoelenco"/>
        <w:numPr>
          <w:ilvl w:val="0"/>
          <w:numId w:val="16"/>
        </w:numPr>
        <w:spacing w:after="35" w:line="287" w:lineRule="auto"/>
        <w:jc w:val="both"/>
        <w:rPr>
          <w:lang w:eastAsia="it-IT" w:bidi="it-IT"/>
        </w:rPr>
      </w:pPr>
      <w:r w:rsidRPr="004E34AC">
        <w:rPr>
          <w:rFonts w:cs="Times New Roman"/>
          <w:szCs w:val="28"/>
        </w:rPr>
        <w:t>Potranno modificare il solo lettering della headline “Non Sei Da Sola” per, eventualmente, adattarlo allo stile utilizzato nella grafica</w:t>
      </w:r>
    </w:p>
    <w:p w:rsidR="009772B2" w:rsidRPr="004E34AC" w:rsidRDefault="004E34AC" w:rsidP="004E34AC">
      <w:pPr>
        <w:pStyle w:val="Paragrafoelenco"/>
        <w:numPr>
          <w:ilvl w:val="0"/>
          <w:numId w:val="16"/>
        </w:numPr>
        <w:jc w:val="both"/>
        <w:rPr>
          <w:lang w:eastAsia="it-IT" w:bidi="it-IT"/>
        </w:rPr>
      </w:pPr>
      <w:r w:rsidRPr="004E34AC">
        <w:rPr>
          <w:rFonts w:cs="Times New Roman"/>
          <w:szCs w:val="28"/>
        </w:rPr>
        <w:t>Veicolare un messaggio positivo in cui la situazione negativa di violenza viene riconosciuta e ribaltata con un approccio proattivo</w:t>
      </w:r>
    </w:p>
    <w:p w:rsidR="004E34AC" w:rsidRPr="004E34AC" w:rsidRDefault="004E34AC" w:rsidP="00536C52">
      <w:pPr>
        <w:pStyle w:val="Paragrafoelenco"/>
        <w:jc w:val="both"/>
        <w:rPr>
          <w:lang w:eastAsia="it-IT" w:bidi="it-IT"/>
        </w:rPr>
      </w:pPr>
    </w:p>
    <w:p w:rsidR="009751FF" w:rsidRDefault="009772B2" w:rsidP="009772B2">
      <w:pPr>
        <w:spacing w:after="0" w:line="240" w:lineRule="auto"/>
        <w:jc w:val="both"/>
        <w:rPr>
          <w:rFonts w:ascii="Verdana" w:eastAsia="Verdana" w:hAnsi="Verdana" w:cs="Verdana"/>
          <w:b/>
          <w:lang w:eastAsia="it-IT" w:bidi="it-IT"/>
        </w:rPr>
      </w:pPr>
      <w:r>
        <w:rPr>
          <w:rFonts w:ascii="Verdana" w:eastAsia="Verdana" w:hAnsi="Verdana" w:cs="Verdana"/>
          <w:b/>
          <w:lang w:eastAsia="it-IT" w:bidi="it-IT"/>
        </w:rPr>
        <w:t xml:space="preserve">C.1 </w:t>
      </w:r>
      <w:r w:rsidR="009751FF" w:rsidRPr="009751FF">
        <w:rPr>
          <w:rFonts w:ascii="Verdana" w:eastAsia="Verdana" w:hAnsi="Verdana" w:cs="Verdana"/>
          <w:b/>
          <w:lang w:eastAsia="it-IT" w:bidi="it-IT"/>
        </w:rPr>
        <w:t>Modalità di presentazione delle domande</w:t>
      </w:r>
      <w:r w:rsidR="00423DFB">
        <w:rPr>
          <w:rFonts w:ascii="Verdana" w:eastAsia="Verdana" w:hAnsi="Verdana" w:cs="Verdana"/>
          <w:b/>
          <w:vertAlign w:val="superscript"/>
          <w:lang w:eastAsia="it-IT" w:bidi="it-IT"/>
        </w:rPr>
        <w:t>1</w:t>
      </w:r>
    </w:p>
    <w:p w:rsidR="00423DFB" w:rsidRPr="009751FF" w:rsidRDefault="00423DFB" w:rsidP="009772B2">
      <w:pPr>
        <w:spacing w:after="0" w:line="240" w:lineRule="auto"/>
        <w:jc w:val="both"/>
        <w:rPr>
          <w:rFonts w:ascii="Verdana" w:eastAsia="Verdana" w:hAnsi="Verdana" w:cs="Verdana"/>
          <w:lang w:eastAsia="it-IT" w:bidi="it-IT"/>
        </w:rPr>
      </w:pPr>
    </w:p>
    <w:p w:rsidR="009751FF" w:rsidRPr="009751FF" w:rsidRDefault="009751FF" w:rsidP="009772B2">
      <w:p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 xml:space="preserve">La domanda di partecipazione al bando deve essere presentata a partire dalla data di pubblicazione del presente bando sul BURL e sino e non oltre il </w:t>
      </w:r>
      <w:r w:rsidR="00536C52" w:rsidRPr="00536C52">
        <w:rPr>
          <w:rFonts w:ascii="Verdana" w:eastAsia="Verdana" w:hAnsi="Verdana" w:cs="Verdana"/>
          <w:lang w:eastAsia="it-IT" w:bidi="it-IT"/>
        </w:rPr>
        <w:t>15</w:t>
      </w:r>
      <w:r w:rsidRPr="00536C52">
        <w:rPr>
          <w:rFonts w:ascii="Verdana" w:eastAsia="Verdana" w:hAnsi="Verdana" w:cs="Verdana"/>
          <w:lang w:eastAsia="it-IT" w:bidi="it-IT"/>
        </w:rPr>
        <w:t>/10/2019</w:t>
      </w:r>
      <w:r w:rsidRPr="005911F5">
        <w:rPr>
          <w:rFonts w:ascii="Verdana" w:eastAsia="Verdana" w:hAnsi="Verdana" w:cs="Verdana"/>
          <w:color w:val="FF0000"/>
          <w:lang w:eastAsia="it-IT" w:bidi="it-IT"/>
        </w:rPr>
        <w:t xml:space="preserve"> </w:t>
      </w:r>
      <w:r w:rsidRPr="009751FF">
        <w:rPr>
          <w:rFonts w:ascii="Verdana" w:eastAsia="Verdana" w:hAnsi="Verdana" w:cs="Verdana"/>
          <w:lang w:eastAsia="it-IT" w:bidi="it-IT"/>
        </w:rPr>
        <w:t xml:space="preserve">tramite PEC all’indirizzo </w:t>
      </w:r>
      <w:hyperlink r:id="rId8" w:history="1">
        <w:r w:rsidRPr="009751FF">
          <w:rPr>
            <w:rFonts w:ascii="Verdana" w:eastAsia="Verdana" w:hAnsi="Verdana" w:cs="Verdana"/>
            <w:lang w:eastAsia="it-IT" w:bidi="it-IT"/>
          </w:rPr>
          <w:t>famiglia@pec.regione.lombardia.it</w:t>
        </w:r>
      </w:hyperlink>
      <w:r w:rsidR="00536C52">
        <w:rPr>
          <w:rFonts w:ascii="Verdana" w:eastAsia="Verdana" w:hAnsi="Verdana" w:cs="Verdana"/>
          <w:lang w:eastAsia="it-IT" w:bidi="it-IT"/>
        </w:rPr>
        <w:t xml:space="preserve"> </w:t>
      </w:r>
      <w:r w:rsidR="00536C52" w:rsidRPr="00965A03">
        <w:rPr>
          <w:rFonts w:ascii="Verdana" w:eastAsia="Verdana" w:hAnsi="Verdana" w:cs="Verdana"/>
          <w:lang w:eastAsia="it-IT" w:bidi="it-IT"/>
        </w:rPr>
        <w:t>utilizzando l’allegato 2</w:t>
      </w:r>
      <w:r w:rsidR="008F5A0E" w:rsidRPr="00965A03">
        <w:rPr>
          <w:rFonts w:ascii="Verdana" w:eastAsia="Verdana" w:hAnsi="Verdana" w:cs="Verdana"/>
          <w:lang w:eastAsia="it-IT" w:bidi="it-IT"/>
        </w:rPr>
        <w:t xml:space="preserve"> </w:t>
      </w:r>
      <w:r w:rsidR="007713A7" w:rsidRPr="00965A03">
        <w:rPr>
          <w:rFonts w:ascii="Verdana" w:eastAsia="Verdana" w:hAnsi="Verdana" w:cs="Verdana"/>
          <w:lang w:eastAsia="it-IT" w:bidi="it-IT"/>
        </w:rPr>
        <w:t>“Domanda di parte</w:t>
      </w:r>
      <w:r w:rsidR="00CD2ACF" w:rsidRPr="00965A03">
        <w:rPr>
          <w:rFonts w:ascii="Verdana" w:eastAsia="Verdana" w:hAnsi="Verdana" w:cs="Verdana"/>
          <w:lang w:eastAsia="it-IT" w:bidi="it-IT"/>
        </w:rPr>
        <w:t xml:space="preserve">cipazione” </w:t>
      </w:r>
      <w:r w:rsidR="00965A03" w:rsidRPr="00965A03">
        <w:rPr>
          <w:rFonts w:ascii="Verdana" w:eastAsia="Verdana" w:hAnsi="Verdana" w:cs="Verdana"/>
          <w:lang w:eastAsia="it-IT" w:bidi="it-IT"/>
        </w:rPr>
        <w:t xml:space="preserve">pubblicato </w:t>
      </w:r>
      <w:r w:rsidR="00204799" w:rsidRPr="00965A03">
        <w:rPr>
          <w:rFonts w:ascii="Verdana" w:eastAsia="Verdana" w:hAnsi="Verdana" w:cs="Verdana"/>
          <w:lang w:eastAsia="it-IT" w:bidi="it-IT"/>
        </w:rPr>
        <w:t xml:space="preserve"> sul sito </w:t>
      </w:r>
      <w:hyperlink r:id="rId9" w:history="1">
        <w:r w:rsidRPr="00965A03">
          <w:rPr>
            <w:rFonts w:ascii="Verdana" w:eastAsia="Verdana" w:hAnsi="Verdana" w:cs="Verdana"/>
            <w:lang w:eastAsia="it-IT" w:bidi="it-IT"/>
          </w:rPr>
          <w:t>www.bandi.</w:t>
        </w:r>
      </w:hyperlink>
      <w:r w:rsidR="0003776C">
        <w:rPr>
          <w:rFonts w:ascii="Verdana" w:eastAsia="Verdana" w:hAnsi="Verdana" w:cs="Verdana"/>
          <w:lang w:eastAsia="it-IT" w:bidi="it-IT"/>
        </w:rPr>
        <w:t>servizirl.it</w:t>
      </w:r>
      <w:r w:rsidRPr="00965A03">
        <w:rPr>
          <w:rFonts w:ascii="Verdana" w:eastAsia="Verdana" w:hAnsi="Verdana" w:cs="Verdana"/>
          <w:lang w:eastAsia="it-IT" w:bidi="it-IT"/>
        </w:rPr>
        <w:t>.</w:t>
      </w:r>
      <w:r w:rsidR="008F5A0E" w:rsidRPr="00965A03">
        <w:rPr>
          <w:rFonts w:ascii="Verdana" w:eastAsia="Verdana" w:hAnsi="Verdana" w:cs="Verdana"/>
          <w:lang w:eastAsia="it-IT" w:bidi="it-IT"/>
        </w:rPr>
        <w:t xml:space="preserve"> e www.nonseidasola.regione.lombardia.it</w:t>
      </w:r>
    </w:p>
    <w:p w:rsidR="009751FF" w:rsidRPr="009751FF" w:rsidRDefault="009751FF" w:rsidP="005911F5">
      <w:pPr>
        <w:spacing w:after="0" w:line="240" w:lineRule="auto"/>
        <w:rPr>
          <w:rFonts w:ascii="Verdana" w:eastAsia="Verdana" w:hAnsi="Verdana" w:cs="Verdana"/>
          <w:lang w:eastAsia="it-IT" w:bidi="it-IT"/>
        </w:rPr>
      </w:pPr>
    </w:p>
    <w:p w:rsidR="009751FF" w:rsidRPr="009751FF" w:rsidRDefault="009751FF" w:rsidP="009751FF">
      <w:p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I progetti devono essere trasmessi, all’indirizzo PEC di cui sopra, ESCLUSIVAMENTE dal legale rappresentante della scuola/istituzione o suo delegato, con il seguente oggetto:</w:t>
      </w:r>
    </w:p>
    <w:p w:rsidR="009751FF" w:rsidRPr="009751FF" w:rsidRDefault="009751FF" w:rsidP="009751FF">
      <w:pPr>
        <w:spacing w:after="35" w:line="287" w:lineRule="auto"/>
        <w:ind w:left="720"/>
        <w:contextualSpacing/>
        <w:jc w:val="both"/>
        <w:rPr>
          <w:rFonts w:ascii="Verdana" w:eastAsia="Verdana" w:hAnsi="Verdana" w:cs="Verdana"/>
          <w:lang w:eastAsia="it-IT" w:bidi="it-IT"/>
        </w:rPr>
      </w:pPr>
    </w:p>
    <w:p w:rsidR="009751FF" w:rsidRDefault="009751FF"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 xml:space="preserve">“Non Sei Da Sola”: progetto di sensibilizzazione + nome Scuole/Istituzione”  </w:t>
      </w:r>
    </w:p>
    <w:p w:rsidR="00B5260C" w:rsidRDefault="00B5260C" w:rsidP="00B5260C">
      <w:pPr>
        <w:spacing w:after="35" w:line="287" w:lineRule="auto"/>
        <w:contextualSpacing/>
        <w:jc w:val="both"/>
        <w:rPr>
          <w:rFonts w:ascii="Verdana" w:eastAsia="Verdana" w:hAnsi="Verdana" w:cs="Verdana"/>
          <w:lang w:eastAsia="it-IT" w:bidi="it-IT"/>
        </w:rPr>
      </w:pPr>
      <w:r>
        <w:rPr>
          <w:rFonts w:ascii="Verdana" w:eastAsia="Verdana" w:hAnsi="Verdana" w:cs="Verdana"/>
          <w:lang w:eastAsia="it-IT" w:bidi="it-IT"/>
        </w:rPr>
        <w:t>oppure</w:t>
      </w:r>
    </w:p>
    <w:p w:rsidR="00B5260C" w:rsidRPr="009751FF" w:rsidRDefault="00B5260C" w:rsidP="00B5260C">
      <w:pPr>
        <w:spacing w:after="35" w:line="287" w:lineRule="auto"/>
        <w:ind w:left="720"/>
        <w:contextualSpacing/>
        <w:jc w:val="both"/>
        <w:rPr>
          <w:rFonts w:ascii="Verdana" w:eastAsia="Verdana" w:hAnsi="Verdana" w:cs="Verdana"/>
          <w:lang w:eastAsia="it-IT" w:bidi="it-IT"/>
        </w:rPr>
      </w:pPr>
    </w:p>
    <w:p w:rsidR="00423DFB" w:rsidRDefault="00423DFB" w:rsidP="00423DFB">
      <w:pPr>
        <w:spacing w:after="35" w:line="287" w:lineRule="auto"/>
        <w:contextualSpacing/>
        <w:jc w:val="both"/>
        <w:rPr>
          <w:rFonts w:ascii="Verdana" w:eastAsia="Verdana" w:hAnsi="Verdana" w:cs="Verdana"/>
          <w:lang w:eastAsia="it-IT" w:bidi="it-IT"/>
        </w:rPr>
      </w:pPr>
      <w:r>
        <w:rPr>
          <w:rFonts w:ascii="Verdana" w:eastAsia="Verdana" w:hAnsi="Verdana" w:cs="Verdana"/>
          <w:lang w:eastAsia="it-IT" w:bidi="it-IT"/>
        </w:rPr>
        <w:t>________________________________________</w:t>
      </w:r>
      <w:r w:rsidR="00B5260C">
        <w:rPr>
          <w:rFonts w:ascii="Verdana" w:eastAsia="Verdana" w:hAnsi="Verdana" w:cs="Verdana"/>
          <w:lang w:eastAsia="it-IT" w:bidi="it-IT"/>
        </w:rPr>
        <w:t>___________________________</w:t>
      </w:r>
    </w:p>
    <w:p w:rsidR="00423DFB" w:rsidRDefault="00423DFB" w:rsidP="00B5260C">
      <w:pPr>
        <w:jc w:val="both"/>
        <w:rPr>
          <w:rFonts w:ascii="Verdana" w:hAnsi="Verdana"/>
          <w:sz w:val="16"/>
          <w:szCs w:val="16"/>
        </w:rPr>
      </w:pPr>
      <w:r w:rsidRPr="00423DFB">
        <w:rPr>
          <w:rFonts w:ascii="Verdana" w:hAnsi="Verdana"/>
          <w:sz w:val="16"/>
          <w:szCs w:val="16"/>
        </w:rPr>
        <w:t xml:space="preserve">1 Ai sensi del Regolamento dell'Unione Europea numero 910/2014, cosiddetto regolamento “eIDAS” (electronicIDentificationAuthentication and Signature - Identificazione, Autenticazione e Firma elettronica), la sottoscrizione della documentazione utile alla partecipazione al bando dovrà essere effettuata con firma digitale o firma elettronica qualificata o firma elettronica avanzata. È ammessa quindi anche la firma </w:t>
      </w:r>
      <w:r w:rsidR="00204799">
        <w:rPr>
          <w:rFonts w:ascii="Verdana" w:hAnsi="Verdana"/>
          <w:sz w:val="16"/>
          <w:szCs w:val="16"/>
        </w:rPr>
        <w:t>con Carta Regionale dei Servi</w:t>
      </w:r>
      <w:r w:rsidRPr="00423DFB">
        <w:rPr>
          <w:rFonts w:ascii="Verdana" w:hAnsi="Verdana"/>
          <w:sz w:val="16"/>
          <w:szCs w:val="16"/>
        </w:rPr>
        <w:t>(CRS) o Carta Nazionale dei Servizi (CNS), purché generata attraverso l'utilizzo di una versione del software di firma elettronica avanzata aggiornato a quanto previsto dal Decreto del Consiglio dei Ministri del 22/2/2013 "Regole tecniche in materia di generazione, apposizione e verifica delle firme elettroniche avanzate, qualificate e digitali, ai sensi degli articoli 20, comma 3, 24, comma 4, 28, comma 3, 32, comma 3, lettera b) , 35, comma 2, 36, comma 2, e 71" (Il software gratuito messo a disposizione da Regione Lombardia è stato adeguato a tale Decreto a partire dalla versione 4.0 in avanti)</w:t>
      </w:r>
    </w:p>
    <w:p w:rsidR="009751FF" w:rsidRPr="009751FF" w:rsidRDefault="00B5260C" w:rsidP="009751FF">
      <w:pPr>
        <w:numPr>
          <w:ilvl w:val="0"/>
          <w:numId w:val="6"/>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 xml:space="preserve"> </w:t>
      </w:r>
      <w:r w:rsidR="009751FF" w:rsidRPr="009751FF">
        <w:rPr>
          <w:rFonts w:ascii="Verdana" w:eastAsia="Verdana" w:hAnsi="Verdana" w:cs="Verdana"/>
          <w:lang w:eastAsia="it-IT" w:bidi="it-IT"/>
        </w:rPr>
        <w:t xml:space="preserve">“Non Sei Da Sola: progettazione grafica + nome Scuole/Istituzione”.  </w:t>
      </w:r>
    </w:p>
    <w:p w:rsidR="009751FF" w:rsidRPr="009751FF" w:rsidRDefault="009751FF" w:rsidP="009751FF">
      <w:pPr>
        <w:spacing w:after="35" w:line="287" w:lineRule="auto"/>
        <w:contextualSpacing/>
        <w:jc w:val="both"/>
        <w:rPr>
          <w:rFonts w:ascii="Verdana" w:eastAsia="Verdana" w:hAnsi="Verdana" w:cs="Verdana"/>
          <w:lang w:eastAsia="it-IT" w:bidi="it-IT"/>
        </w:rPr>
      </w:pPr>
    </w:p>
    <w:p w:rsidR="009751FF" w:rsidRPr="009751FF" w:rsidRDefault="00536C52" w:rsidP="009751FF">
      <w:pPr>
        <w:spacing w:after="35" w:line="287" w:lineRule="auto"/>
        <w:contextualSpacing/>
        <w:jc w:val="both"/>
        <w:rPr>
          <w:rFonts w:ascii="Verdana" w:eastAsia="Verdana" w:hAnsi="Verdana" w:cs="Verdana"/>
          <w:lang w:eastAsia="it-IT" w:bidi="it-IT"/>
        </w:rPr>
      </w:pPr>
      <w:r>
        <w:rPr>
          <w:rFonts w:ascii="Verdana" w:eastAsia="Verdana" w:hAnsi="Verdana" w:cs="Verdana"/>
          <w:lang w:eastAsia="it-IT" w:bidi="it-IT"/>
        </w:rPr>
        <w:lastRenderedPageBreak/>
        <w:t>La domanda  - Allegato 2</w:t>
      </w:r>
      <w:r w:rsidR="009751FF" w:rsidRPr="009751FF">
        <w:rPr>
          <w:rFonts w:ascii="Verdana" w:eastAsia="Verdana" w:hAnsi="Verdana" w:cs="Verdana"/>
          <w:lang w:eastAsia="it-IT" w:bidi="it-IT"/>
        </w:rPr>
        <w:t xml:space="preserve">) - deve essere </w:t>
      </w:r>
      <w:r>
        <w:rPr>
          <w:rFonts w:ascii="Verdana" w:eastAsia="Verdana" w:hAnsi="Verdana" w:cs="Verdana"/>
          <w:lang w:eastAsia="it-IT" w:bidi="it-IT"/>
        </w:rPr>
        <w:t>corredata dal</w:t>
      </w:r>
      <w:r w:rsidR="009751FF" w:rsidRPr="009751FF">
        <w:rPr>
          <w:rFonts w:ascii="Verdana" w:eastAsia="Verdana" w:hAnsi="Verdana" w:cs="Verdana"/>
          <w:lang w:eastAsia="it-IT" w:bidi="it-IT"/>
        </w:rPr>
        <w:t xml:space="preserve">la proposta progettuale redatta sulla base </w:t>
      </w:r>
      <w:r>
        <w:rPr>
          <w:rFonts w:ascii="Verdana" w:eastAsia="Verdana" w:hAnsi="Verdana" w:cs="Verdana"/>
          <w:lang w:eastAsia="it-IT" w:bidi="it-IT"/>
        </w:rPr>
        <w:t xml:space="preserve">dello schema di </w:t>
      </w:r>
      <w:r w:rsidR="009751FF" w:rsidRPr="009751FF">
        <w:rPr>
          <w:rFonts w:ascii="Verdana" w:eastAsia="Verdana" w:hAnsi="Verdana" w:cs="Verdana"/>
          <w:lang w:eastAsia="it-IT" w:bidi="it-IT"/>
        </w:rPr>
        <w:t xml:space="preserve"> </w:t>
      </w:r>
    </w:p>
    <w:p w:rsidR="009751FF" w:rsidRDefault="00536C52" w:rsidP="009751FF">
      <w:pPr>
        <w:numPr>
          <w:ilvl w:val="1"/>
          <w:numId w:val="6"/>
        </w:numPr>
        <w:spacing w:after="35" w:line="287" w:lineRule="auto"/>
        <w:contextualSpacing/>
        <w:jc w:val="both"/>
        <w:rPr>
          <w:rFonts w:ascii="Verdana" w:eastAsia="Verdana" w:hAnsi="Verdana" w:cs="Verdana"/>
          <w:lang w:eastAsia="it-IT" w:bidi="it-IT"/>
        </w:rPr>
      </w:pPr>
      <w:r>
        <w:rPr>
          <w:rFonts w:ascii="Verdana" w:eastAsia="Verdana" w:hAnsi="Verdana" w:cs="Verdana"/>
          <w:lang w:eastAsia="it-IT" w:bidi="it-IT"/>
        </w:rPr>
        <w:t>P</w:t>
      </w:r>
      <w:r w:rsidR="009751FF" w:rsidRPr="009751FF">
        <w:rPr>
          <w:rFonts w:ascii="Verdana" w:eastAsia="Verdana" w:hAnsi="Verdana" w:cs="Verdana"/>
          <w:lang w:eastAsia="it-IT" w:bidi="it-IT"/>
        </w:rPr>
        <w:t>rogetto di sensibilizzazione</w:t>
      </w:r>
      <w:r>
        <w:rPr>
          <w:rFonts w:ascii="Verdana" w:eastAsia="Verdana" w:hAnsi="Verdana" w:cs="Verdana"/>
          <w:lang w:eastAsia="it-IT" w:bidi="it-IT"/>
        </w:rPr>
        <w:t xml:space="preserve"> </w:t>
      </w:r>
    </w:p>
    <w:p w:rsidR="00536C52" w:rsidRPr="009751FF" w:rsidRDefault="00536C52" w:rsidP="00536C52">
      <w:pPr>
        <w:spacing w:after="35" w:line="287" w:lineRule="auto"/>
        <w:ind w:left="1440"/>
        <w:contextualSpacing/>
        <w:jc w:val="both"/>
        <w:rPr>
          <w:rFonts w:ascii="Verdana" w:eastAsia="Verdana" w:hAnsi="Verdana" w:cs="Verdana"/>
          <w:lang w:eastAsia="it-IT" w:bidi="it-IT"/>
        </w:rPr>
      </w:pPr>
      <w:r>
        <w:rPr>
          <w:rFonts w:ascii="Verdana" w:eastAsia="Verdana" w:hAnsi="Verdana" w:cs="Verdana"/>
          <w:lang w:eastAsia="it-IT" w:bidi="it-IT"/>
        </w:rPr>
        <w:t>o</w:t>
      </w:r>
    </w:p>
    <w:p w:rsidR="00536C52" w:rsidRDefault="00536C52" w:rsidP="005911F5">
      <w:pPr>
        <w:numPr>
          <w:ilvl w:val="1"/>
          <w:numId w:val="6"/>
        </w:numPr>
        <w:spacing w:after="35" w:line="287" w:lineRule="auto"/>
        <w:contextualSpacing/>
        <w:jc w:val="both"/>
        <w:rPr>
          <w:rFonts w:ascii="Verdana" w:eastAsia="Verdana" w:hAnsi="Verdana" w:cs="Verdana"/>
          <w:lang w:eastAsia="it-IT" w:bidi="it-IT"/>
        </w:rPr>
      </w:pPr>
      <w:r>
        <w:rPr>
          <w:rFonts w:ascii="Verdana" w:eastAsia="Verdana" w:hAnsi="Verdana" w:cs="Verdana"/>
          <w:lang w:eastAsia="it-IT" w:bidi="it-IT"/>
        </w:rPr>
        <w:t>P</w:t>
      </w:r>
      <w:r w:rsidR="009751FF" w:rsidRPr="009751FF">
        <w:rPr>
          <w:rFonts w:ascii="Verdana" w:eastAsia="Verdana" w:hAnsi="Verdana" w:cs="Verdana"/>
          <w:lang w:eastAsia="it-IT" w:bidi="it-IT"/>
        </w:rPr>
        <w:t>rogettazi</w:t>
      </w:r>
      <w:r>
        <w:rPr>
          <w:rFonts w:ascii="Verdana" w:eastAsia="Verdana" w:hAnsi="Verdana" w:cs="Verdana"/>
          <w:lang w:eastAsia="it-IT" w:bidi="it-IT"/>
        </w:rPr>
        <w:t>one grafica proposti nella domanda stessa.</w:t>
      </w:r>
    </w:p>
    <w:p w:rsidR="00536C52" w:rsidRDefault="00536C52" w:rsidP="00536C52">
      <w:pPr>
        <w:spacing w:after="35" w:line="287" w:lineRule="auto"/>
        <w:ind w:left="1440"/>
        <w:contextualSpacing/>
        <w:jc w:val="both"/>
        <w:rPr>
          <w:rFonts w:ascii="Verdana" w:eastAsia="Verdana" w:hAnsi="Verdana" w:cs="Verdana"/>
          <w:lang w:eastAsia="it-IT" w:bidi="it-IT"/>
        </w:rPr>
      </w:pPr>
    </w:p>
    <w:p w:rsidR="00637CD4" w:rsidRDefault="009751FF" w:rsidP="00536C52">
      <w:pPr>
        <w:spacing w:after="35" w:line="287" w:lineRule="auto"/>
        <w:contextualSpacing/>
        <w:jc w:val="both"/>
        <w:rPr>
          <w:rFonts w:ascii="Verdana" w:eastAsia="Verdana" w:hAnsi="Verdana" w:cs="Verdana"/>
          <w:lang w:eastAsia="it-IT" w:bidi="it-IT"/>
        </w:rPr>
      </w:pPr>
      <w:r w:rsidRPr="00536C52">
        <w:rPr>
          <w:rFonts w:ascii="Verdana" w:eastAsia="Verdana" w:hAnsi="Verdana" w:cs="Verdana"/>
          <w:lang w:eastAsia="it-IT" w:bidi="it-IT"/>
        </w:rPr>
        <w:t>Nel caso della presentazione della progettazione grafica la domanda sarà corredata dalla stampa della grafica proposta, e da un file aperto.</w:t>
      </w:r>
    </w:p>
    <w:p w:rsidR="00536C52" w:rsidRPr="00536C52" w:rsidRDefault="00536C52" w:rsidP="00536C52">
      <w:pPr>
        <w:spacing w:after="35" w:line="287" w:lineRule="auto"/>
        <w:contextualSpacing/>
        <w:jc w:val="both"/>
        <w:rPr>
          <w:rFonts w:ascii="Verdana" w:eastAsia="Verdana" w:hAnsi="Verdana" w:cs="Verdana"/>
          <w:lang w:eastAsia="it-IT" w:bidi="it-IT"/>
        </w:rPr>
      </w:pPr>
    </w:p>
    <w:p w:rsidR="005911F5" w:rsidRDefault="005911F5" w:rsidP="00637CD4">
      <w:pPr>
        <w:spacing w:after="35" w:line="287" w:lineRule="auto"/>
        <w:contextualSpacing/>
        <w:jc w:val="both"/>
        <w:rPr>
          <w:rFonts w:ascii="Verdana" w:eastAsia="Verdana" w:hAnsi="Verdana" w:cs="Verdana"/>
          <w:lang w:eastAsia="it-IT" w:bidi="it-IT"/>
        </w:rPr>
      </w:pPr>
      <w:r w:rsidRPr="00637CD4">
        <w:rPr>
          <w:rFonts w:ascii="Verdana" w:eastAsia="Verdana" w:hAnsi="Verdana" w:cs="Verdana"/>
          <w:lang w:eastAsia="it-IT" w:bidi="it-IT"/>
        </w:rPr>
        <w:t>I progetti non devono contenere alcun dato pe</w:t>
      </w:r>
      <w:r w:rsidR="00637CD4" w:rsidRPr="00637CD4">
        <w:rPr>
          <w:rFonts w:ascii="Verdana" w:eastAsia="Verdana" w:hAnsi="Verdana" w:cs="Verdana"/>
          <w:lang w:eastAsia="it-IT" w:bidi="it-IT"/>
        </w:rPr>
        <w:t>r</w:t>
      </w:r>
      <w:r w:rsidRPr="00637CD4">
        <w:rPr>
          <w:rFonts w:ascii="Verdana" w:eastAsia="Verdana" w:hAnsi="Verdana" w:cs="Verdana"/>
          <w:lang w:eastAsia="it-IT" w:bidi="it-IT"/>
        </w:rPr>
        <w:t xml:space="preserve">sonale/sensibile </w:t>
      </w:r>
      <w:r w:rsidR="00637CD4" w:rsidRPr="00637CD4">
        <w:rPr>
          <w:rFonts w:ascii="Verdana" w:eastAsia="Verdana" w:hAnsi="Verdana" w:cs="Verdana"/>
          <w:lang w:eastAsia="it-IT" w:bidi="it-IT"/>
        </w:rPr>
        <w:t xml:space="preserve">dei partecipanti. </w:t>
      </w:r>
    </w:p>
    <w:p w:rsidR="009751FF" w:rsidRPr="009751FF" w:rsidRDefault="009751FF" w:rsidP="009751FF">
      <w:pPr>
        <w:spacing w:after="0" w:line="240" w:lineRule="auto"/>
        <w:rPr>
          <w:rFonts w:ascii="Verdana" w:eastAsia="Verdana" w:hAnsi="Verdana" w:cs="Verdana"/>
          <w:i/>
          <w:szCs w:val="24"/>
          <w:lang w:eastAsia="it-IT" w:bidi="it-IT"/>
        </w:rPr>
      </w:pPr>
    </w:p>
    <w:p w:rsidR="009751FF" w:rsidRDefault="009751FF" w:rsidP="009751FF">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Tutta la documentazione prevista dovrà essere sottoscritta con firma digitale (1) dal Legale Rappresentante - o su</w:t>
      </w:r>
      <w:r w:rsidR="00536C52">
        <w:rPr>
          <w:rFonts w:ascii="Verdana" w:eastAsia="Verdana" w:hAnsi="Verdana" w:cs="Verdana"/>
          <w:lang w:eastAsia="it-IT" w:bidi="it-IT"/>
        </w:rPr>
        <w:t xml:space="preserve">o delegato - </w:t>
      </w:r>
      <w:r w:rsidRPr="009751FF">
        <w:rPr>
          <w:rFonts w:ascii="Verdana" w:eastAsia="Verdana" w:hAnsi="Verdana" w:cs="Verdana"/>
          <w:lang w:eastAsia="it-IT" w:bidi="it-IT"/>
        </w:rPr>
        <w:t>della istituzione sc</w:t>
      </w:r>
      <w:r w:rsidR="00536C52">
        <w:rPr>
          <w:rFonts w:ascii="Verdana" w:eastAsia="Verdana" w:hAnsi="Verdana" w:cs="Verdana"/>
          <w:lang w:eastAsia="it-IT" w:bidi="it-IT"/>
        </w:rPr>
        <w:t>olastica/istituzione formativa</w:t>
      </w:r>
      <w:r w:rsidRPr="009751FF">
        <w:rPr>
          <w:rFonts w:ascii="Verdana" w:eastAsia="Verdana" w:hAnsi="Verdana" w:cs="Verdana"/>
          <w:lang w:eastAsia="it-IT" w:bidi="it-IT"/>
        </w:rPr>
        <w:t>.</w:t>
      </w:r>
    </w:p>
    <w:p w:rsidR="00FD37F4" w:rsidRDefault="00FD37F4" w:rsidP="009751FF">
      <w:pPr>
        <w:spacing w:after="0" w:line="240" w:lineRule="auto"/>
        <w:jc w:val="both"/>
        <w:rPr>
          <w:rFonts w:ascii="Verdana" w:eastAsia="Verdana" w:hAnsi="Verdana" w:cs="Verdana"/>
          <w:lang w:eastAsia="it-IT" w:bidi="it-IT"/>
        </w:rPr>
      </w:pPr>
    </w:p>
    <w:p w:rsidR="00FD37F4" w:rsidRPr="009751FF" w:rsidRDefault="00FD37F4" w:rsidP="00867B74">
      <w:pPr>
        <w:spacing w:after="0" w:line="240" w:lineRule="auto"/>
        <w:jc w:val="both"/>
        <w:rPr>
          <w:rFonts w:ascii="Verdana" w:eastAsia="Verdana" w:hAnsi="Verdana" w:cs="Verdana"/>
          <w:i/>
          <w:szCs w:val="24"/>
          <w:lang w:eastAsia="it-IT" w:bidi="it-IT"/>
        </w:rPr>
      </w:pPr>
      <w:r w:rsidRPr="009751FF">
        <w:rPr>
          <w:rFonts w:ascii="Verdana" w:eastAsia="Verdana" w:hAnsi="Verdana" w:cs="Verdana"/>
          <w:szCs w:val="24"/>
          <w:lang w:eastAsia="it-IT" w:bidi="it-IT"/>
        </w:rPr>
        <w:t xml:space="preserve">Nel caso di </w:t>
      </w:r>
      <w:r>
        <w:rPr>
          <w:rFonts w:ascii="Verdana" w:eastAsia="Verdana" w:hAnsi="Verdana" w:cs="Verdana"/>
          <w:szCs w:val="24"/>
          <w:lang w:eastAsia="it-IT" w:bidi="it-IT"/>
        </w:rPr>
        <w:t>delega</w:t>
      </w:r>
      <w:r w:rsidR="00867B74">
        <w:rPr>
          <w:rFonts w:ascii="Verdana" w:eastAsia="Verdana" w:hAnsi="Verdana" w:cs="Verdana"/>
          <w:szCs w:val="24"/>
          <w:lang w:eastAsia="it-IT" w:bidi="it-IT"/>
        </w:rPr>
        <w:t xml:space="preserve"> de</w:t>
      </w:r>
      <w:r w:rsidRPr="009751FF">
        <w:rPr>
          <w:rFonts w:ascii="Verdana" w:eastAsia="Verdana" w:hAnsi="Verdana" w:cs="Verdana"/>
          <w:szCs w:val="24"/>
          <w:lang w:eastAsia="it-IT" w:bidi="it-IT"/>
        </w:rPr>
        <w:t>l legale rappresentante</w:t>
      </w:r>
      <w:r w:rsidR="00867B74">
        <w:rPr>
          <w:rFonts w:ascii="Verdana" w:eastAsia="Verdana" w:hAnsi="Verdana" w:cs="Verdana"/>
          <w:szCs w:val="24"/>
          <w:lang w:eastAsia="it-IT" w:bidi="it-IT"/>
        </w:rPr>
        <w:t>,</w:t>
      </w:r>
      <w:r w:rsidRPr="009751FF">
        <w:rPr>
          <w:rFonts w:ascii="Verdana" w:eastAsia="Verdana" w:hAnsi="Verdana" w:cs="Verdana"/>
          <w:szCs w:val="24"/>
          <w:lang w:eastAsia="it-IT" w:bidi="it-IT"/>
        </w:rPr>
        <w:t xml:space="preserve"> </w:t>
      </w:r>
      <w:r>
        <w:rPr>
          <w:rFonts w:ascii="Verdana" w:eastAsia="Verdana" w:hAnsi="Verdana" w:cs="Verdana"/>
          <w:szCs w:val="24"/>
          <w:lang w:eastAsia="it-IT" w:bidi="it-IT"/>
        </w:rPr>
        <w:t xml:space="preserve">alla domanda occorre allegare </w:t>
      </w:r>
      <w:r w:rsidR="00867B74">
        <w:rPr>
          <w:rFonts w:ascii="Verdana" w:eastAsia="Verdana" w:hAnsi="Verdana" w:cs="Verdana"/>
          <w:szCs w:val="24"/>
          <w:lang w:eastAsia="it-IT" w:bidi="it-IT"/>
        </w:rPr>
        <w:t xml:space="preserve">anche </w:t>
      </w:r>
      <w:r>
        <w:rPr>
          <w:rFonts w:ascii="Verdana" w:eastAsia="Verdana" w:hAnsi="Verdana" w:cs="Verdana"/>
          <w:szCs w:val="24"/>
          <w:lang w:eastAsia="it-IT" w:bidi="it-IT"/>
        </w:rPr>
        <w:t>copia della delega sottoscritta dal legale rappresentante</w:t>
      </w:r>
      <w:r w:rsidRPr="009751FF">
        <w:rPr>
          <w:rFonts w:ascii="Verdana" w:eastAsia="Verdana" w:hAnsi="Verdana" w:cs="Verdana"/>
          <w:i/>
          <w:szCs w:val="24"/>
          <w:lang w:eastAsia="it-IT" w:bidi="it-IT"/>
        </w:rPr>
        <w:t>.</w:t>
      </w:r>
    </w:p>
    <w:p w:rsidR="009751FF" w:rsidRPr="009751FF" w:rsidRDefault="009751FF" w:rsidP="009751FF">
      <w:pPr>
        <w:spacing w:after="0" w:line="240" w:lineRule="auto"/>
        <w:jc w:val="both"/>
        <w:rPr>
          <w:rFonts w:ascii="Verdana" w:eastAsia="Verdana" w:hAnsi="Verdana" w:cs="Verdana"/>
          <w:lang w:eastAsia="it-IT" w:bidi="it-IT"/>
        </w:rPr>
      </w:pPr>
    </w:p>
    <w:p w:rsidR="009751FF" w:rsidRPr="009751FF" w:rsidRDefault="009751FF" w:rsidP="009751FF">
      <w:pPr>
        <w:spacing w:after="0" w:line="240" w:lineRule="auto"/>
        <w:jc w:val="both"/>
        <w:rPr>
          <w:rFonts w:ascii="Verdana" w:eastAsia="Verdana" w:hAnsi="Verdana" w:cs="Verdana"/>
          <w:b/>
          <w:lang w:eastAsia="it-IT" w:bidi="it-IT"/>
        </w:rPr>
      </w:pPr>
      <w:r w:rsidRPr="009751FF">
        <w:rPr>
          <w:rFonts w:ascii="Verdana" w:eastAsia="Verdana" w:hAnsi="Verdana" w:cs="Verdana"/>
          <w:b/>
          <w:lang w:eastAsia="it-IT" w:bidi="it-IT"/>
        </w:rPr>
        <w:t>C.2 Modalità di istruttoria delle domande</w:t>
      </w:r>
    </w:p>
    <w:p w:rsidR="009751FF" w:rsidRPr="009751FF" w:rsidRDefault="009751FF" w:rsidP="009751FF">
      <w:pPr>
        <w:spacing w:after="0" w:line="240" w:lineRule="auto"/>
        <w:jc w:val="both"/>
        <w:rPr>
          <w:rFonts w:ascii="Verdana" w:eastAsia="Verdana" w:hAnsi="Verdana" w:cs="Verdana"/>
          <w:lang w:eastAsia="it-IT" w:bidi="it-IT"/>
        </w:rPr>
      </w:pPr>
    </w:p>
    <w:p w:rsidR="009751FF" w:rsidRDefault="009751FF" w:rsidP="009751FF">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lastRenderedPageBreak/>
        <w:t>La procedura è di tipo valutativo e verrà condotta dalla Commissione che verrà nomi</w:t>
      </w:r>
      <w:r w:rsidR="00FD37F4">
        <w:rPr>
          <w:rFonts w:ascii="Verdana" w:eastAsia="Verdana" w:hAnsi="Verdana" w:cs="Verdana"/>
          <w:lang w:eastAsia="it-IT" w:bidi="it-IT"/>
        </w:rPr>
        <w:t>nata con successivo atto del Direttore Generale</w:t>
      </w:r>
      <w:r w:rsidRPr="009751FF">
        <w:rPr>
          <w:rFonts w:ascii="Verdana" w:eastAsia="Verdana" w:hAnsi="Verdana" w:cs="Verdana"/>
          <w:lang w:eastAsia="it-IT" w:bidi="it-IT"/>
        </w:rPr>
        <w:t xml:space="preserve"> della Direzione Politiche per la famiglia come da DGR nr</w:t>
      </w:r>
      <w:r w:rsidR="00EF6DE0">
        <w:rPr>
          <w:rFonts w:ascii="Verdana" w:eastAsia="Verdana" w:hAnsi="Verdana" w:cs="Verdana"/>
          <w:lang w:eastAsia="it-IT" w:bidi="it-IT"/>
        </w:rPr>
        <w:t>. 1566 del 15</w:t>
      </w:r>
      <w:r w:rsidR="00FD37F4">
        <w:rPr>
          <w:rFonts w:ascii="Verdana" w:eastAsia="Verdana" w:hAnsi="Verdana" w:cs="Verdana"/>
          <w:lang w:eastAsia="it-IT" w:bidi="it-IT"/>
        </w:rPr>
        <w:t>.04.2019.</w:t>
      </w:r>
    </w:p>
    <w:p w:rsidR="007713A7" w:rsidRDefault="007713A7" w:rsidP="009751FF">
      <w:pPr>
        <w:spacing w:after="0" w:line="240" w:lineRule="auto"/>
        <w:jc w:val="both"/>
        <w:rPr>
          <w:rFonts w:ascii="Verdana" w:eastAsia="Verdana" w:hAnsi="Verdana" w:cs="Verdana"/>
          <w:lang w:eastAsia="it-IT" w:bidi="it-IT"/>
        </w:rPr>
      </w:pPr>
    </w:p>
    <w:p w:rsidR="00FD37F4" w:rsidRPr="009751FF" w:rsidRDefault="00FD37F4" w:rsidP="009751FF">
      <w:pPr>
        <w:spacing w:after="0" w:line="240" w:lineRule="auto"/>
        <w:jc w:val="both"/>
        <w:rPr>
          <w:rFonts w:ascii="Verdana" w:eastAsia="Verdana" w:hAnsi="Verdana" w:cs="Verdana"/>
          <w:lang w:eastAsia="it-IT" w:bidi="it-IT"/>
        </w:rPr>
      </w:pPr>
      <w:r>
        <w:rPr>
          <w:rFonts w:ascii="Verdana" w:eastAsia="Verdana" w:hAnsi="Verdana" w:cs="Verdana"/>
          <w:lang w:eastAsia="it-IT" w:bidi="it-IT"/>
        </w:rPr>
        <w:t>La Commissione valuterà la presenza dei requisiti formali e di merito delle Domande di partecipazione corredate dalle proposte progettuali e concluderà i lavori entro il 15.11.2019.</w:t>
      </w:r>
    </w:p>
    <w:p w:rsidR="009751FF" w:rsidRPr="009751FF" w:rsidRDefault="009751FF" w:rsidP="0099337B">
      <w:pPr>
        <w:widowControl w:val="0"/>
        <w:autoSpaceDE w:val="0"/>
        <w:autoSpaceDN w:val="0"/>
        <w:spacing w:before="141" w:after="0" w:line="242" w:lineRule="auto"/>
        <w:jc w:val="both"/>
        <w:rPr>
          <w:rFonts w:ascii="Verdana" w:eastAsia="Verdana" w:hAnsi="Verdana" w:cs="Verdana"/>
          <w:lang w:eastAsia="it-IT" w:bidi="it-IT"/>
        </w:rPr>
      </w:pPr>
      <w:r w:rsidRPr="009751FF">
        <w:rPr>
          <w:rFonts w:ascii="Verdana" w:eastAsia="Verdana" w:hAnsi="Verdana" w:cs="Verdana"/>
          <w:lang w:eastAsia="it-IT" w:bidi="it-IT"/>
        </w:rPr>
        <w:t>Regione Lombardia si riserva la facoltà di richiedere nel corso delle istruttorie formali e di merito, qualora si rendessero necessari ai fini del completamento dell’istruttoria, eventuali integrazione documentali o chiarimenti.</w:t>
      </w:r>
    </w:p>
    <w:p w:rsidR="009751FF" w:rsidRPr="009751FF" w:rsidRDefault="009751FF" w:rsidP="009751FF">
      <w:pPr>
        <w:spacing w:after="0" w:line="240" w:lineRule="auto"/>
        <w:jc w:val="both"/>
        <w:rPr>
          <w:rFonts w:ascii="Verdana" w:eastAsia="Verdana" w:hAnsi="Verdana" w:cs="Verdana"/>
          <w:lang w:eastAsia="it-IT" w:bidi="it-IT"/>
        </w:rPr>
      </w:pPr>
    </w:p>
    <w:p w:rsidR="009751FF" w:rsidRDefault="00834D32" w:rsidP="009751FF">
      <w:pPr>
        <w:spacing w:after="0" w:line="240" w:lineRule="auto"/>
        <w:jc w:val="both"/>
        <w:rPr>
          <w:rFonts w:ascii="Verdana" w:eastAsia="Verdana" w:hAnsi="Verdana" w:cs="Verdana"/>
          <w:b/>
          <w:lang w:eastAsia="it-IT" w:bidi="it-IT"/>
        </w:rPr>
      </w:pPr>
      <w:r>
        <w:rPr>
          <w:rFonts w:ascii="Verdana" w:eastAsia="Verdana" w:hAnsi="Verdana" w:cs="Verdana"/>
          <w:b/>
          <w:lang w:eastAsia="it-IT" w:bidi="it-IT"/>
        </w:rPr>
        <w:t>C.3</w:t>
      </w:r>
      <w:r w:rsidR="009751FF" w:rsidRPr="009751FF">
        <w:rPr>
          <w:rFonts w:ascii="Verdana" w:eastAsia="Verdana" w:hAnsi="Verdana" w:cs="Verdana"/>
          <w:b/>
          <w:lang w:eastAsia="it-IT" w:bidi="it-IT"/>
        </w:rPr>
        <w:t xml:space="preserve"> Valutazione delle domande (tabella criteri e punteggi)</w:t>
      </w:r>
    </w:p>
    <w:p w:rsidR="00834D32" w:rsidRPr="009751FF" w:rsidRDefault="00834D32" w:rsidP="009751FF">
      <w:pPr>
        <w:spacing w:after="0" w:line="240" w:lineRule="auto"/>
        <w:jc w:val="both"/>
        <w:rPr>
          <w:rFonts w:ascii="Verdana" w:eastAsia="Verdana" w:hAnsi="Verdana" w:cs="Verdana"/>
          <w:b/>
          <w:lang w:eastAsia="it-IT" w:bidi="it-IT"/>
        </w:rPr>
      </w:pPr>
    </w:p>
    <w:p w:rsidR="009751FF" w:rsidRPr="009751FF" w:rsidRDefault="009751FF" w:rsidP="009751FF">
      <w:pPr>
        <w:spacing w:after="0" w:line="240" w:lineRule="auto"/>
        <w:jc w:val="both"/>
        <w:rPr>
          <w:rFonts w:ascii="Verdana" w:eastAsia="Verdana" w:hAnsi="Verdana" w:cs="Verdana"/>
          <w:lang w:eastAsia="it-IT" w:bidi="it-IT"/>
        </w:rPr>
      </w:pPr>
      <w:r w:rsidRPr="009751FF">
        <w:rPr>
          <w:rFonts w:ascii="Verdana" w:eastAsia="Verdana" w:hAnsi="Verdana" w:cs="Verdana"/>
          <w:lang w:eastAsia="it-IT" w:bidi="it-IT"/>
        </w:rPr>
        <w:t>La valutazione di merito dei singoli progetti terrà conto dei seguenti criteri di valutazione:</w:t>
      </w:r>
    </w:p>
    <w:p w:rsidR="009751FF" w:rsidRPr="009751FF" w:rsidRDefault="009751FF" w:rsidP="009751FF">
      <w:pPr>
        <w:spacing w:after="0" w:line="240" w:lineRule="auto"/>
        <w:jc w:val="both"/>
        <w:rPr>
          <w:rFonts w:ascii="Verdana" w:eastAsia="Verdana" w:hAnsi="Verdana" w:cs="Verdana"/>
          <w:lang w:eastAsia="it-IT" w:bidi="it-IT"/>
        </w:rPr>
      </w:pPr>
    </w:p>
    <w:p w:rsidR="009751FF" w:rsidRDefault="009751FF" w:rsidP="009751FF">
      <w:pPr>
        <w:spacing w:after="0" w:line="240" w:lineRule="auto"/>
        <w:jc w:val="both"/>
        <w:rPr>
          <w:rFonts w:ascii="Verdana" w:eastAsia="Verdana" w:hAnsi="Verdana" w:cs="Verdana"/>
          <w:lang w:eastAsia="it-IT" w:bidi="it-IT"/>
        </w:rPr>
      </w:pPr>
    </w:p>
    <w:p w:rsidR="00CD2ACF" w:rsidRDefault="00CD2ACF" w:rsidP="009751FF">
      <w:pPr>
        <w:spacing w:after="0" w:line="240" w:lineRule="auto"/>
        <w:jc w:val="both"/>
        <w:rPr>
          <w:rFonts w:ascii="Verdana" w:eastAsia="Verdana" w:hAnsi="Verdana" w:cs="Verdana"/>
          <w:lang w:eastAsia="it-IT" w:bidi="it-IT"/>
        </w:rPr>
      </w:pPr>
    </w:p>
    <w:p w:rsidR="00867B74" w:rsidRDefault="00867B74" w:rsidP="009751FF">
      <w:pPr>
        <w:spacing w:after="0" w:line="240" w:lineRule="auto"/>
        <w:jc w:val="both"/>
        <w:rPr>
          <w:rFonts w:ascii="Verdana" w:eastAsia="Verdana" w:hAnsi="Verdana" w:cs="Verdana"/>
          <w:lang w:eastAsia="it-IT" w:bidi="it-IT"/>
        </w:rPr>
      </w:pPr>
    </w:p>
    <w:p w:rsidR="00CD2ACF" w:rsidRDefault="00CD2ACF" w:rsidP="009751FF">
      <w:pPr>
        <w:spacing w:after="0" w:line="240" w:lineRule="auto"/>
        <w:jc w:val="both"/>
        <w:rPr>
          <w:rFonts w:ascii="Verdana" w:eastAsia="Verdana" w:hAnsi="Verdana" w:cs="Verdana"/>
          <w:lang w:eastAsia="it-IT" w:bidi="it-IT"/>
        </w:rPr>
      </w:pPr>
    </w:p>
    <w:p w:rsidR="0099337B" w:rsidRDefault="0099337B" w:rsidP="009751FF">
      <w:pPr>
        <w:spacing w:after="0" w:line="240" w:lineRule="auto"/>
        <w:jc w:val="both"/>
        <w:rPr>
          <w:rFonts w:ascii="Verdana" w:eastAsia="Verdana" w:hAnsi="Verdana" w:cs="Verdana"/>
          <w:lang w:eastAsia="it-IT" w:bidi="it-IT"/>
        </w:rPr>
      </w:pPr>
    </w:p>
    <w:p w:rsidR="0099337B" w:rsidRDefault="0099337B" w:rsidP="009751FF">
      <w:pPr>
        <w:spacing w:after="0" w:line="240" w:lineRule="auto"/>
        <w:jc w:val="both"/>
        <w:rPr>
          <w:rFonts w:ascii="Verdana" w:eastAsia="Verdana" w:hAnsi="Verdana" w:cs="Verdana"/>
          <w:lang w:eastAsia="it-IT" w:bidi="it-IT"/>
        </w:rPr>
      </w:pPr>
    </w:p>
    <w:p w:rsidR="0099337B" w:rsidRDefault="0099337B" w:rsidP="009751FF">
      <w:pPr>
        <w:spacing w:after="0" w:line="240" w:lineRule="auto"/>
        <w:jc w:val="both"/>
        <w:rPr>
          <w:rFonts w:ascii="Verdana" w:eastAsia="Verdana" w:hAnsi="Verdana" w:cs="Verdana"/>
          <w:lang w:eastAsia="it-IT" w:bidi="it-IT"/>
        </w:rPr>
      </w:pPr>
    </w:p>
    <w:p w:rsidR="0099337B" w:rsidRDefault="0099337B" w:rsidP="009751FF">
      <w:pPr>
        <w:spacing w:after="0" w:line="240" w:lineRule="auto"/>
        <w:jc w:val="both"/>
        <w:rPr>
          <w:rFonts w:ascii="Verdana" w:eastAsia="Verdana" w:hAnsi="Verdana" w:cs="Verdana"/>
          <w:lang w:eastAsia="it-IT" w:bidi="it-IT"/>
        </w:rPr>
      </w:pPr>
    </w:p>
    <w:p w:rsidR="004521D1" w:rsidRDefault="004521D1" w:rsidP="009751FF">
      <w:pPr>
        <w:spacing w:after="0" w:line="240" w:lineRule="auto"/>
        <w:jc w:val="both"/>
        <w:rPr>
          <w:rFonts w:ascii="Verdana" w:eastAsia="Verdana" w:hAnsi="Verdana" w:cs="Verdana"/>
          <w:lang w:eastAsia="it-IT" w:bidi="it-IT"/>
        </w:rPr>
      </w:pPr>
    </w:p>
    <w:p w:rsidR="004521D1" w:rsidRDefault="004521D1" w:rsidP="009751FF">
      <w:pPr>
        <w:spacing w:after="0" w:line="240" w:lineRule="auto"/>
        <w:jc w:val="both"/>
        <w:rPr>
          <w:rFonts w:ascii="Verdana" w:eastAsia="Verdana" w:hAnsi="Verdana" w:cs="Verdana"/>
          <w:lang w:eastAsia="it-IT" w:bidi="it-IT"/>
        </w:rPr>
      </w:pPr>
    </w:p>
    <w:p w:rsidR="0099337B" w:rsidRDefault="0099337B" w:rsidP="009751FF">
      <w:pPr>
        <w:spacing w:after="0" w:line="240" w:lineRule="auto"/>
        <w:jc w:val="both"/>
        <w:rPr>
          <w:rFonts w:ascii="Verdana" w:eastAsia="Verdana" w:hAnsi="Verdana" w:cs="Verdana"/>
          <w:lang w:eastAsia="it-IT" w:bidi="it-IT"/>
        </w:rPr>
      </w:pPr>
    </w:p>
    <w:p w:rsidR="0099337B" w:rsidRDefault="0099337B" w:rsidP="009751FF">
      <w:pPr>
        <w:spacing w:after="0" w:line="240" w:lineRule="auto"/>
        <w:jc w:val="both"/>
        <w:rPr>
          <w:rFonts w:ascii="Verdana" w:eastAsia="Verdana" w:hAnsi="Verdana" w:cs="Verdana"/>
          <w:lang w:eastAsia="it-IT" w:bidi="it-IT"/>
        </w:rPr>
      </w:pPr>
    </w:p>
    <w:p w:rsidR="00CD2ACF" w:rsidRDefault="00CD2ACF" w:rsidP="009751FF">
      <w:pPr>
        <w:spacing w:after="0" w:line="240" w:lineRule="auto"/>
        <w:jc w:val="both"/>
        <w:rPr>
          <w:rFonts w:ascii="Verdana" w:eastAsia="Verdana" w:hAnsi="Verdana" w:cs="Verdana"/>
          <w:lang w:eastAsia="it-IT" w:bidi="it-IT"/>
        </w:rPr>
      </w:pPr>
    </w:p>
    <w:p w:rsidR="008E6366" w:rsidRPr="009751FF" w:rsidRDefault="008E6366" w:rsidP="009751FF">
      <w:pPr>
        <w:spacing w:after="0" w:line="240" w:lineRule="auto"/>
        <w:jc w:val="both"/>
        <w:rPr>
          <w:rFonts w:ascii="Verdana" w:eastAsia="Verdana" w:hAnsi="Verdana" w:cs="Verdana"/>
          <w:lang w:eastAsia="it-IT" w:bidi="it-IT"/>
        </w:rPr>
      </w:pPr>
    </w:p>
    <w:p w:rsidR="009751FF" w:rsidRPr="009751FF" w:rsidRDefault="009751FF" w:rsidP="009751FF">
      <w:pPr>
        <w:spacing w:after="0" w:line="240" w:lineRule="auto"/>
        <w:rPr>
          <w:rFonts w:ascii="Verdana" w:eastAsia="Verdana" w:hAnsi="Verdana" w:cs="Verdana"/>
          <w:lang w:eastAsia="it-IT" w:bidi="it-IT"/>
        </w:rPr>
      </w:pPr>
    </w:p>
    <w:tbl>
      <w:tblPr>
        <w:tblStyle w:val="Grigliatabella"/>
        <w:tblW w:w="0" w:type="auto"/>
        <w:tblLook w:val="04A0" w:firstRow="1" w:lastRow="0" w:firstColumn="1" w:lastColumn="0" w:noHBand="0" w:noVBand="1"/>
      </w:tblPr>
      <w:tblGrid>
        <w:gridCol w:w="4368"/>
        <w:gridCol w:w="2758"/>
        <w:gridCol w:w="2503"/>
      </w:tblGrid>
      <w:tr w:rsidR="00C837F8" w:rsidTr="00892BEE">
        <w:tc>
          <w:tcPr>
            <w:tcW w:w="7126" w:type="dxa"/>
            <w:gridSpan w:val="2"/>
          </w:tcPr>
          <w:p w:rsidR="00C837F8" w:rsidRPr="00834D32" w:rsidRDefault="00C837F8" w:rsidP="00360B9F">
            <w:pPr>
              <w:jc w:val="center"/>
              <w:rPr>
                <w:rFonts w:ascii="Verdana" w:hAnsi="Verdana"/>
                <w:b/>
                <w:sz w:val="24"/>
                <w:szCs w:val="24"/>
              </w:rPr>
            </w:pPr>
            <w:r w:rsidRPr="00834D32">
              <w:rPr>
                <w:rFonts w:ascii="Verdana" w:hAnsi="Verdana"/>
                <w:b/>
                <w:sz w:val="24"/>
                <w:szCs w:val="24"/>
              </w:rPr>
              <w:t>CRITERI QUALITATIVI DI VALUTAZIONE</w:t>
            </w:r>
          </w:p>
          <w:p w:rsidR="00C837F8" w:rsidRPr="00834D32" w:rsidRDefault="00C837F8" w:rsidP="00360B9F">
            <w:pPr>
              <w:jc w:val="center"/>
              <w:rPr>
                <w:rFonts w:ascii="Verdana" w:hAnsi="Verdana"/>
                <w:b/>
                <w:sz w:val="24"/>
                <w:szCs w:val="24"/>
              </w:rPr>
            </w:pPr>
          </w:p>
          <w:p w:rsidR="00C837F8" w:rsidRPr="0094046A" w:rsidRDefault="00C837F8" w:rsidP="00360B9F">
            <w:pPr>
              <w:jc w:val="center"/>
              <w:rPr>
                <w:rFonts w:ascii="Verdana" w:hAnsi="Verdana"/>
              </w:rPr>
            </w:pPr>
          </w:p>
        </w:tc>
        <w:tc>
          <w:tcPr>
            <w:tcW w:w="2503" w:type="dxa"/>
          </w:tcPr>
          <w:p w:rsidR="00C837F8" w:rsidRPr="0094046A" w:rsidRDefault="00C837F8" w:rsidP="00D2345D">
            <w:pPr>
              <w:jc w:val="center"/>
              <w:rPr>
                <w:rFonts w:ascii="Verdana" w:hAnsi="Verdana"/>
              </w:rPr>
            </w:pPr>
            <w:r w:rsidRPr="0094046A">
              <w:rPr>
                <w:rFonts w:ascii="Verdana" w:hAnsi="Verdana"/>
              </w:rPr>
              <w:t>Punteggio</w:t>
            </w:r>
          </w:p>
        </w:tc>
      </w:tr>
      <w:tr w:rsidR="00892BEE" w:rsidTr="00892BEE">
        <w:trPr>
          <w:trHeight w:val="199"/>
        </w:trPr>
        <w:tc>
          <w:tcPr>
            <w:tcW w:w="9629" w:type="dxa"/>
            <w:gridSpan w:val="3"/>
          </w:tcPr>
          <w:p w:rsidR="00892BEE" w:rsidRDefault="00892BEE" w:rsidP="00360B9F">
            <w:pPr>
              <w:rPr>
                <w:rFonts w:ascii="Verdana" w:hAnsi="Verdana"/>
                <w:b/>
                <w:sz w:val="24"/>
                <w:szCs w:val="24"/>
              </w:rPr>
            </w:pPr>
          </w:p>
        </w:tc>
      </w:tr>
      <w:tr w:rsidR="00C837F8" w:rsidTr="00892BEE">
        <w:tc>
          <w:tcPr>
            <w:tcW w:w="9629" w:type="dxa"/>
            <w:gridSpan w:val="3"/>
          </w:tcPr>
          <w:p w:rsidR="00C837F8" w:rsidRDefault="00C837F8" w:rsidP="00360B9F">
            <w:pPr>
              <w:rPr>
                <w:rFonts w:ascii="Verdana" w:hAnsi="Verdana"/>
                <w:b/>
                <w:sz w:val="24"/>
                <w:szCs w:val="24"/>
              </w:rPr>
            </w:pPr>
          </w:p>
          <w:p w:rsidR="00C837F8" w:rsidRPr="003E55EF" w:rsidRDefault="00892BEE" w:rsidP="00814F34">
            <w:pPr>
              <w:jc w:val="center"/>
              <w:rPr>
                <w:rFonts w:ascii="Verdana" w:hAnsi="Verdana"/>
                <w:b/>
                <w:sz w:val="24"/>
                <w:szCs w:val="24"/>
              </w:rPr>
            </w:pPr>
            <w:r w:rsidRPr="003E55EF">
              <w:rPr>
                <w:rFonts w:ascii="Verdana" w:hAnsi="Verdana"/>
                <w:b/>
                <w:sz w:val="24"/>
                <w:szCs w:val="24"/>
              </w:rPr>
              <w:t xml:space="preserve">PROGETTI DI SENSIBILIZZAZIONE </w:t>
            </w:r>
            <w:r w:rsidR="00834D32">
              <w:rPr>
                <w:rFonts w:ascii="Verdana" w:hAnsi="Verdana"/>
                <w:b/>
                <w:sz w:val="24"/>
                <w:szCs w:val="24"/>
              </w:rPr>
              <w:t xml:space="preserve"> </w:t>
            </w:r>
          </w:p>
          <w:p w:rsidR="00C837F8" w:rsidRDefault="00C837F8" w:rsidP="00360B9F">
            <w:pPr>
              <w:rPr>
                <w:rFonts w:ascii="Verdana" w:hAnsi="Verdana"/>
              </w:rPr>
            </w:pPr>
          </w:p>
          <w:p w:rsidR="00C837F8" w:rsidRDefault="00C837F8" w:rsidP="00360B9F"/>
        </w:tc>
      </w:tr>
      <w:tr w:rsidR="00C837F8" w:rsidTr="00892BEE">
        <w:tc>
          <w:tcPr>
            <w:tcW w:w="9629" w:type="dxa"/>
            <w:gridSpan w:val="3"/>
          </w:tcPr>
          <w:p w:rsidR="00953512" w:rsidRDefault="00953512" w:rsidP="00360B9F">
            <w:pPr>
              <w:jc w:val="center"/>
              <w:rPr>
                <w:rFonts w:ascii="Verdana" w:eastAsia="Verdana" w:hAnsi="Verdana" w:cs="Verdana"/>
                <w:b/>
                <w:w w:val="85"/>
              </w:rPr>
            </w:pPr>
          </w:p>
          <w:p w:rsidR="00C837F8" w:rsidRDefault="00C837F8" w:rsidP="00360B9F">
            <w:pPr>
              <w:jc w:val="center"/>
              <w:rPr>
                <w:rFonts w:ascii="Verdana" w:eastAsia="Verdana" w:hAnsi="Verdana" w:cs="Verdana"/>
                <w:b/>
                <w:w w:val="85"/>
              </w:rPr>
            </w:pPr>
            <w:r w:rsidRPr="00834D32">
              <w:rPr>
                <w:rFonts w:ascii="Verdana" w:eastAsia="Verdana" w:hAnsi="Verdana" w:cs="Verdana"/>
                <w:b/>
                <w:w w:val="90"/>
              </w:rPr>
              <w:t>Caratteristiche del progetto</w:t>
            </w:r>
          </w:p>
          <w:p w:rsidR="00C837F8" w:rsidRDefault="00C837F8" w:rsidP="00360B9F">
            <w:pPr>
              <w:jc w:val="center"/>
            </w:pPr>
          </w:p>
        </w:tc>
      </w:tr>
      <w:tr w:rsidR="00892BEE" w:rsidTr="0048303B">
        <w:tc>
          <w:tcPr>
            <w:tcW w:w="4368" w:type="dxa"/>
          </w:tcPr>
          <w:p w:rsidR="00892BEE" w:rsidRPr="00EE3948" w:rsidRDefault="00892BEE" w:rsidP="00360B9F">
            <w:pPr>
              <w:jc w:val="both"/>
              <w:rPr>
                <w:rFonts w:ascii="Verdana" w:hAnsi="Verdana" w:cs="Times New Roman"/>
                <w:szCs w:val="28"/>
              </w:rPr>
            </w:pPr>
            <w:r w:rsidRPr="00EE3948">
              <w:rPr>
                <w:rFonts w:ascii="Verdana" w:hAnsi="Verdana" w:cs="Times New Roman"/>
                <w:szCs w:val="28"/>
              </w:rPr>
              <w:t>Coerenza del progetto con gli obiettivi del presente bando</w:t>
            </w:r>
          </w:p>
        </w:tc>
        <w:tc>
          <w:tcPr>
            <w:tcW w:w="2758" w:type="dxa"/>
          </w:tcPr>
          <w:p w:rsidR="00892BEE" w:rsidRDefault="00892BEE" w:rsidP="00360B9F"/>
        </w:tc>
        <w:tc>
          <w:tcPr>
            <w:tcW w:w="2503" w:type="dxa"/>
          </w:tcPr>
          <w:p w:rsidR="00892BEE" w:rsidRDefault="00892BEE" w:rsidP="00892BEE">
            <w:pPr>
              <w:jc w:val="center"/>
            </w:pPr>
            <w:r>
              <w:t>5</w:t>
            </w:r>
          </w:p>
        </w:tc>
      </w:tr>
      <w:tr w:rsidR="00C837F8" w:rsidTr="0048303B">
        <w:tc>
          <w:tcPr>
            <w:tcW w:w="4368" w:type="dxa"/>
          </w:tcPr>
          <w:p w:rsidR="00C837F8" w:rsidRPr="00EE3948" w:rsidRDefault="004E5A21" w:rsidP="00360B9F">
            <w:pPr>
              <w:jc w:val="both"/>
              <w:rPr>
                <w:rFonts w:ascii="Verdana" w:hAnsi="Verdana" w:cs="Times New Roman"/>
                <w:szCs w:val="28"/>
              </w:rPr>
            </w:pPr>
            <w:r w:rsidRPr="00EE3948">
              <w:rPr>
                <w:rFonts w:ascii="Verdana" w:hAnsi="Verdana" w:cs="Times New Roman"/>
                <w:szCs w:val="28"/>
              </w:rPr>
              <w:t xml:space="preserve">Descrizione delle attività/ </w:t>
            </w:r>
            <w:r w:rsidR="004672C9" w:rsidRPr="00EE3948">
              <w:rPr>
                <w:rFonts w:ascii="Verdana" w:hAnsi="Verdana" w:cs="Times New Roman"/>
                <w:szCs w:val="28"/>
              </w:rPr>
              <w:t>iniziative</w:t>
            </w:r>
            <w:r w:rsidRPr="00EE3948">
              <w:rPr>
                <w:rFonts w:ascii="Verdana" w:hAnsi="Verdana" w:cs="Times New Roman"/>
                <w:szCs w:val="28"/>
              </w:rPr>
              <w:t xml:space="preserve"> destinate ai docenti e agli studenti sulle   tematiche afferenti al bando </w:t>
            </w:r>
            <w:r w:rsidR="004672C9" w:rsidRPr="00EE3948">
              <w:rPr>
                <w:rFonts w:ascii="Verdana" w:hAnsi="Verdana" w:cs="Times New Roman"/>
                <w:szCs w:val="28"/>
              </w:rPr>
              <w:t xml:space="preserve">svolte </w:t>
            </w:r>
            <w:r w:rsidRPr="00EE3948">
              <w:rPr>
                <w:rFonts w:ascii="Verdana" w:hAnsi="Verdana" w:cs="Times New Roman"/>
                <w:szCs w:val="28"/>
              </w:rPr>
              <w:t>nello scorso triennio</w:t>
            </w:r>
            <w:r w:rsidR="004672C9" w:rsidRPr="00EE3948">
              <w:rPr>
                <w:rFonts w:ascii="Verdana" w:hAnsi="Verdana" w:cs="Times New Roman"/>
                <w:szCs w:val="28"/>
              </w:rPr>
              <w:t xml:space="preserve">, </w:t>
            </w:r>
            <w:r w:rsidR="009868B7" w:rsidRPr="00EE3948">
              <w:rPr>
                <w:rFonts w:ascii="Verdana" w:hAnsi="Verdana" w:cs="Times New Roman"/>
                <w:szCs w:val="28"/>
              </w:rPr>
              <w:t xml:space="preserve">collegabili </w:t>
            </w:r>
            <w:r w:rsidR="004672C9" w:rsidRPr="00EE3948">
              <w:rPr>
                <w:rFonts w:ascii="Verdana" w:hAnsi="Verdana" w:cs="Times New Roman"/>
                <w:szCs w:val="28"/>
              </w:rPr>
              <w:t>al progetto presentato</w:t>
            </w:r>
            <w:r w:rsidR="009868B7" w:rsidRPr="00EE3948">
              <w:rPr>
                <w:rFonts w:ascii="Verdana" w:hAnsi="Verdana" w:cs="Times New Roman"/>
                <w:szCs w:val="28"/>
              </w:rPr>
              <w:t>.</w:t>
            </w:r>
          </w:p>
          <w:p w:rsidR="00C837F8" w:rsidRPr="00EE3948" w:rsidRDefault="00C837F8" w:rsidP="00360B9F">
            <w:pPr>
              <w:rPr>
                <w:rFonts w:ascii="Verdana" w:hAnsi="Verdana"/>
              </w:rPr>
            </w:pPr>
          </w:p>
        </w:tc>
        <w:tc>
          <w:tcPr>
            <w:tcW w:w="2758" w:type="dxa"/>
          </w:tcPr>
          <w:p w:rsidR="00C837F8" w:rsidRDefault="00C837F8" w:rsidP="00360B9F"/>
        </w:tc>
        <w:tc>
          <w:tcPr>
            <w:tcW w:w="2503" w:type="dxa"/>
          </w:tcPr>
          <w:p w:rsidR="00C837F8" w:rsidRDefault="00D54219" w:rsidP="00892BEE">
            <w:pPr>
              <w:jc w:val="center"/>
            </w:pPr>
            <w:r>
              <w:t>3</w:t>
            </w:r>
          </w:p>
        </w:tc>
      </w:tr>
      <w:tr w:rsidR="00C837F8" w:rsidTr="0048303B">
        <w:tc>
          <w:tcPr>
            <w:tcW w:w="4368" w:type="dxa"/>
          </w:tcPr>
          <w:p w:rsidR="00C837F8" w:rsidRDefault="00425BA0" w:rsidP="00425BA0">
            <w:pPr>
              <w:jc w:val="both"/>
              <w:rPr>
                <w:rFonts w:ascii="Verdana" w:hAnsi="Verdana" w:cs="Times New Roman"/>
                <w:szCs w:val="28"/>
              </w:rPr>
            </w:pPr>
            <w:r>
              <w:rPr>
                <w:rFonts w:ascii="Verdana" w:hAnsi="Verdana" w:cs="Times New Roman"/>
                <w:szCs w:val="28"/>
              </w:rPr>
              <w:t>Modalità di condivisione  con gli studenti della proposta progettuale (modalità di co-progettazione)</w:t>
            </w:r>
          </w:p>
          <w:p w:rsidR="004672C9" w:rsidRPr="003E55EF" w:rsidRDefault="004672C9" w:rsidP="00425BA0">
            <w:pPr>
              <w:jc w:val="both"/>
              <w:rPr>
                <w:rFonts w:ascii="Verdana" w:hAnsi="Verdana"/>
              </w:rPr>
            </w:pPr>
          </w:p>
        </w:tc>
        <w:tc>
          <w:tcPr>
            <w:tcW w:w="2758" w:type="dxa"/>
          </w:tcPr>
          <w:p w:rsidR="00C837F8" w:rsidRDefault="00C837F8" w:rsidP="00360B9F"/>
        </w:tc>
        <w:tc>
          <w:tcPr>
            <w:tcW w:w="2503" w:type="dxa"/>
          </w:tcPr>
          <w:p w:rsidR="00C837F8" w:rsidRDefault="00D54219" w:rsidP="00892BEE">
            <w:pPr>
              <w:jc w:val="center"/>
            </w:pPr>
            <w:r>
              <w:t>7</w:t>
            </w:r>
          </w:p>
        </w:tc>
      </w:tr>
      <w:tr w:rsidR="00C837F8" w:rsidTr="0048303B">
        <w:tc>
          <w:tcPr>
            <w:tcW w:w="4368" w:type="dxa"/>
          </w:tcPr>
          <w:p w:rsidR="00C837F8" w:rsidRPr="00A503CE" w:rsidRDefault="006C09F9" w:rsidP="00360B9F">
            <w:pPr>
              <w:jc w:val="both"/>
              <w:rPr>
                <w:rFonts w:ascii="Verdana" w:hAnsi="Verdana" w:cs="Times New Roman"/>
                <w:strike/>
                <w:szCs w:val="28"/>
              </w:rPr>
            </w:pPr>
            <w:r>
              <w:rPr>
                <w:rFonts w:ascii="Verdana" w:hAnsi="Verdana" w:cs="Times New Roman"/>
                <w:szCs w:val="28"/>
              </w:rPr>
              <w:t>Descrizione</w:t>
            </w:r>
            <w:r w:rsidR="00425BA0">
              <w:rPr>
                <w:rFonts w:ascii="Verdana" w:hAnsi="Verdana" w:cs="Times New Roman"/>
                <w:szCs w:val="28"/>
              </w:rPr>
              <w:t xml:space="preserve"> delle azioni progettuali volte a garantire</w:t>
            </w:r>
            <w:r w:rsidR="00892BEE">
              <w:rPr>
                <w:rFonts w:ascii="Verdana" w:hAnsi="Verdana" w:cs="Times New Roman"/>
                <w:szCs w:val="28"/>
              </w:rPr>
              <w:t xml:space="preserve"> la sensibilizzazione e </w:t>
            </w:r>
            <w:r w:rsidR="00425BA0">
              <w:rPr>
                <w:rFonts w:ascii="Verdana" w:hAnsi="Verdana" w:cs="Times New Roman"/>
                <w:szCs w:val="28"/>
              </w:rPr>
              <w:t xml:space="preserve">la </w:t>
            </w:r>
            <w:r w:rsidR="00C837F8" w:rsidRPr="003E55EF">
              <w:rPr>
                <w:rFonts w:ascii="Verdana" w:hAnsi="Verdana" w:cs="Times New Roman"/>
                <w:szCs w:val="28"/>
              </w:rPr>
              <w:t>responsabilizzazione</w:t>
            </w:r>
            <w:r w:rsidR="00A503CE">
              <w:rPr>
                <w:rFonts w:ascii="Verdana" w:hAnsi="Verdana" w:cs="Times New Roman"/>
                <w:szCs w:val="28"/>
              </w:rPr>
              <w:t xml:space="preserve"> degli studenti</w:t>
            </w:r>
            <w:r w:rsidR="00C837F8" w:rsidRPr="003E55EF">
              <w:rPr>
                <w:rFonts w:ascii="Verdana" w:hAnsi="Verdana" w:cs="Times New Roman"/>
                <w:szCs w:val="28"/>
              </w:rPr>
              <w:t xml:space="preserve"> sul tema</w:t>
            </w:r>
            <w:r w:rsidR="00834D32">
              <w:rPr>
                <w:rFonts w:ascii="Verdana" w:hAnsi="Verdana" w:cs="Times New Roman"/>
                <w:szCs w:val="28"/>
              </w:rPr>
              <w:t>.</w:t>
            </w:r>
          </w:p>
          <w:p w:rsidR="00C837F8" w:rsidRPr="003E55EF" w:rsidRDefault="00C837F8" w:rsidP="00360B9F">
            <w:pPr>
              <w:rPr>
                <w:rFonts w:ascii="Verdana" w:hAnsi="Verdana"/>
              </w:rPr>
            </w:pPr>
          </w:p>
        </w:tc>
        <w:tc>
          <w:tcPr>
            <w:tcW w:w="2758" w:type="dxa"/>
          </w:tcPr>
          <w:p w:rsidR="00C837F8" w:rsidRDefault="00C837F8" w:rsidP="00360B9F"/>
        </w:tc>
        <w:tc>
          <w:tcPr>
            <w:tcW w:w="2503" w:type="dxa"/>
          </w:tcPr>
          <w:p w:rsidR="00C837F8" w:rsidRDefault="00D54219" w:rsidP="00892BEE">
            <w:pPr>
              <w:jc w:val="center"/>
            </w:pPr>
            <w:r>
              <w:t>15</w:t>
            </w:r>
          </w:p>
        </w:tc>
      </w:tr>
      <w:tr w:rsidR="00461250" w:rsidTr="0048303B">
        <w:tc>
          <w:tcPr>
            <w:tcW w:w="4368" w:type="dxa"/>
          </w:tcPr>
          <w:p w:rsidR="00461250" w:rsidRPr="00461250" w:rsidRDefault="00461250" w:rsidP="00360B9F">
            <w:pPr>
              <w:jc w:val="both"/>
              <w:rPr>
                <w:rFonts w:ascii="Verdana" w:hAnsi="Verdana" w:cs="Times New Roman"/>
                <w:b/>
                <w:szCs w:val="28"/>
              </w:rPr>
            </w:pPr>
            <w:r w:rsidRPr="00461250">
              <w:rPr>
                <w:rFonts w:ascii="Verdana" w:hAnsi="Verdana" w:cs="Times New Roman"/>
                <w:b/>
                <w:szCs w:val="28"/>
              </w:rPr>
              <w:t>Totale</w:t>
            </w:r>
          </w:p>
        </w:tc>
        <w:tc>
          <w:tcPr>
            <w:tcW w:w="2758" w:type="dxa"/>
          </w:tcPr>
          <w:p w:rsidR="00461250" w:rsidRDefault="00461250" w:rsidP="00360B9F"/>
        </w:tc>
        <w:tc>
          <w:tcPr>
            <w:tcW w:w="2503" w:type="dxa"/>
          </w:tcPr>
          <w:p w:rsidR="00461250" w:rsidRDefault="00892BEE" w:rsidP="00892BEE">
            <w:pPr>
              <w:jc w:val="center"/>
            </w:pPr>
            <w:r>
              <w:t>30</w:t>
            </w:r>
          </w:p>
        </w:tc>
      </w:tr>
      <w:tr w:rsidR="00C837F8" w:rsidRPr="003E55EF" w:rsidTr="00892BEE">
        <w:tc>
          <w:tcPr>
            <w:tcW w:w="9629" w:type="dxa"/>
            <w:gridSpan w:val="3"/>
          </w:tcPr>
          <w:p w:rsidR="00C837F8" w:rsidRDefault="00C837F8" w:rsidP="00360B9F">
            <w:pPr>
              <w:rPr>
                <w:rFonts w:ascii="Verdana" w:hAnsi="Verdana"/>
              </w:rPr>
            </w:pPr>
          </w:p>
          <w:p w:rsidR="00C837F8" w:rsidRPr="00834D32" w:rsidRDefault="00C837F8" w:rsidP="00814F34">
            <w:pPr>
              <w:jc w:val="center"/>
              <w:rPr>
                <w:rFonts w:ascii="Verdana" w:hAnsi="Verdana"/>
                <w:b/>
                <w:sz w:val="24"/>
                <w:szCs w:val="24"/>
              </w:rPr>
            </w:pPr>
            <w:r w:rsidRPr="00834D32">
              <w:rPr>
                <w:rFonts w:ascii="Verdana" w:hAnsi="Verdana"/>
                <w:b/>
                <w:sz w:val="24"/>
                <w:szCs w:val="24"/>
              </w:rPr>
              <w:lastRenderedPageBreak/>
              <w:t xml:space="preserve">Progetti di immagine (corredati di concept </w:t>
            </w:r>
            <w:r w:rsidR="008F5A0E">
              <w:rPr>
                <w:rFonts w:ascii="Verdana" w:hAnsi="Verdana"/>
                <w:b/>
                <w:sz w:val="24"/>
                <w:szCs w:val="24"/>
              </w:rPr>
              <w:t>e</w:t>
            </w:r>
            <w:r w:rsidRPr="00834D32">
              <w:rPr>
                <w:rFonts w:ascii="Verdana" w:hAnsi="Verdana"/>
                <w:b/>
                <w:sz w:val="24"/>
                <w:szCs w:val="24"/>
              </w:rPr>
              <w:t xml:space="preserve"> file aperto) </w:t>
            </w:r>
            <w:r w:rsidR="00834D32" w:rsidRPr="00834D32">
              <w:rPr>
                <w:rFonts w:ascii="Verdana" w:hAnsi="Verdana"/>
                <w:b/>
                <w:sz w:val="24"/>
                <w:szCs w:val="24"/>
              </w:rPr>
              <w:t xml:space="preserve"> </w:t>
            </w:r>
          </w:p>
          <w:p w:rsidR="00C837F8" w:rsidRPr="003E55EF" w:rsidRDefault="00C837F8" w:rsidP="00360B9F">
            <w:pPr>
              <w:rPr>
                <w:rFonts w:ascii="Verdana" w:hAnsi="Verdana"/>
              </w:rPr>
            </w:pPr>
          </w:p>
        </w:tc>
      </w:tr>
      <w:tr w:rsidR="00C837F8" w:rsidRPr="003E55EF" w:rsidTr="00892BEE">
        <w:tc>
          <w:tcPr>
            <w:tcW w:w="9629" w:type="dxa"/>
            <w:gridSpan w:val="3"/>
          </w:tcPr>
          <w:p w:rsidR="00C837F8" w:rsidRDefault="00C837F8" w:rsidP="006509EA">
            <w:pPr>
              <w:spacing w:before="240"/>
              <w:jc w:val="center"/>
              <w:rPr>
                <w:rFonts w:ascii="Verdana" w:eastAsia="Verdana" w:hAnsi="Verdana" w:cs="Verdana"/>
                <w:b/>
                <w:w w:val="90"/>
              </w:rPr>
            </w:pPr>
            <w:r>
              <w:rPr>
                <w:rFonts w:ascii="Verdana" w:eastAsia="Verdana" w:hAnsi="Verdana" w:cs="Verdana"/>
                <w:b/>
                <w:w w:val="90"/>
              </w:rPr>
              <w:lastRenderedPageBreak/>
              <w:t>Caratteristiche del progetto</w:t>
            </w:r>
          </w:p>
          <w:p w:rsidR="006509EA" w:rsidRPr="003E55EF" w:rsidRDefault="006509EA" w:rsidP="006509EA">
            <w:pPr>
              <w:spacing w:before="240"/>
              <w:rPr>
                <w:rFonts w:ascii="Verdana" w:hAnsi="Verdana"/>
              </w:rPr>
            </w:pPr>
          </w:p>
        </w:tc>
      </w:tr>
      <w:tr w:rsidR="004E34AC" w:rsidRPr="003E55EF" w:rsidTr="0048303B">
        <w:tc>
          <w:tcPr>
            <w:tcW w:w="4368" w:type="dxa"/>
          </w:tcPr>
          <w:p w:rsidR="004E34AC" w:rsidRDefault="004E34AC" w:rsidP="004E34AC">
            <w:pPr>
              <w:jc w:val="both"/>
              <w:rPr>
                <w:rFonts w:ascii="Verdana" w:hAnsi="Verdana" w:cs="Times New Roman"/>
                <w:szCs w:val="28"/>
              </w:rPr>
            </w:pPr>
            <w:r w:rsidRPr="003E55EF">
              <w:rPr>
                <w:rFonts w:ascii="Verdana" w:hAnsi="Verdana" w:cs="Times New Roman"/>
                <w:szCs w:val="28"/>
              </w:rPr>
              <w:t xml:space="preserve">Essere coerenti con le finalità </w:t>
            </w:r>
            <w:r>
              <w:rPr>
                <w:rFonts w:ascii="Verdana" w:hAnsi="Verdana" w:cs="Times New Roman"/>
                <w:szCs w:val="28"/>
              </w:rPr>
              <w:t xml:space="preserve">del bando </w:t>
            </w:r>
            <w:r w:rsidRPr="003E55EF">
              <w:rPr>
                <w:rFonts w:ascii="Verdana" w:hAnsi="Verdana" w:cs="Times New Roman"/>
                <w:szCs w:val="28"/>
              </w:rPr>
              <w:t>e gli usi previsti</w:t>
            </w:r>
            <w:r>
              <w:rPr>
                <w:rFonts w:ascii="Verdana" w:hAnsi="Verdana" w:cs="Times New Roman"/>
                <w:szCs w:val="28"/>
              </w:rPr>
              <w:t xml:space="preserve"> (Coerenza del concept con l’ immagine proposta) </w:t>
            </w:r>
          </w:p>
          <w:p w:rsidR="004E34AC" w:rsidRDefault="004E34AC" w:rsidP="00360B9F">
            <w:pPr>
              <w:jc w:val="both"/>
              <w:rPr>
                <w:rFonts w:ascii="Verdana" w:hAnsi="Verdana" w:cs="Times New Roman"/>
                <w:szCs w:val="28"/>
              </w:rPr>
            </w:pPr>
          </w:p>
        </w:tc>
        <w:tc>
          <w:tcPr>
            <w:tcW w:w="2758" w:type="dxa"/>
          </w:tcPr>
          <w:p w:rsidR="004E34AC" w:rsidRPr="003E55EF" w:rsidRDefault="004E34AC" w:rsidP="004E34AC">
            <w:pPr>
              <w:spacing w:after="35" w:line="287" w:lineRule="auto"/>
              <w:ind w:left="720"/>
              <w:contextualSpacing/>
              <w:jc w:val="both"/>
              <w:rPr>
                <w:rFonts w:ascii="Verdana" w:hAnsi="Verdana"/>
              </w:rPr>
            </w:pPr>
          </w:p>
        </w:tc>
        <w:tc>
          <w:tcPr>
            <w:tcW w:w="2503" w:type="dxa"/>
          </w:tcPr>
          <w:p w:rsidR="004E34AC" w:rsidRPr="004B72CA" w:rsidRDefault="00A503CE" w:rsidP="009741D4">
            <w:pPr>
              <w:jc w:val="center"/>
              <w:rPr>
                <w:rFonts w:ascii="Verdana" w:hAnsi="Verdana"/>
              </w:rPr>
            </w:pPr>
            <w:r w:rsidRPr="004B72CA">
              <w:rPr>
                <w:rFonts w:ascii="Verdana" w:hAnsi="Verdana"/>
              </w:rPr>
              <w:t>6</w:t>
            </w:r>
          </w:p>
        </w:tc>
      </w:tr>
      <w:tr w:rsidR="004E34AC" w:rsidRPr="003E55EF" w:rsidTr="0048303B">
        <w:tc>
          <w:tcPr>
            <w:tcW w:w="4368" w:type="dxa"/>
          </w:tcPr>
          <w:p w:rsidR="004E34AC" w:rsidRPr="006509EA" w:rsidRDefault="004E34AC" w:rsidP="004E34AC">
            <w:pPr>
              <w:spacing w:after="35" w:line="287" w:lineRule="auto"/>
              <w:contextualSpacing/>
              <w:jc w:val="both"/>
              <w:rPr>
                <w:rFonts w:ascii="Verdana" w:hAnsi="Verdana" w:cs="Times New Roman"/>
                <w:szCs w:val="28"/>
              </w:rPr>
            </w:pPr>
            <w:r w:rsidRPr="006509EA">
              <w:rPr>
                <w:rFonts w:ascii="Verdana" w:hAnsi="Verdana" w:cs="Times New Roman"/>
                <w:szCs w:val="28"/>
              </w:rPr>
              <w:t>Descrizione delle attività finalizzat</w:t>
            </w:r>
            <w:r w:rsidR="00A503CE" w:rsidRPr="006509EA">
              <w:rPr>
                <w:rFonts w:ascii="Verdana" w:hAnsi="Verdana" w:cs="Times New Roman"/>
                <w:szCs w:val="28"/>
              </w:rPr>
              <w:t>e</w:t>
            </w:r>
            <w:r w:rsidR="006509EA">
              <w:rPr>
                <w:rFonts w:ascii="Verdana" w:hAnsi="Verdana" w:cs="Times New Roman"/>
                <w:szCs w:val="28"/>
              </w:rPr>
              <w:t xml:space="preserve"> </w:t>
            </w:r>
            <w:r w:rsidRPr="006509EA">
              <w:rPr>
                <w:rFonts w:ascii="Verdana" w:hAnsi="Verdana" w:cs="Times New Roman"/>
                <w:szCs w:val="28"/>
              </w:rPr>
              <w:t>alla realizzazione del prodotto:</w:t>
            </w:r>
          </w:p>
          <w:p w:rsidR="004E34AC" w:rsidRPr="006509EA" w:rsidRDefault="004E34AC" w:rsidP="004E34AC">
            <w:pPr>
              <w:pStyle w:val="Paragrafoelenco"/>
              <w:numPr>
                <w:ilvl w:val="0"/>
                <w:numId w:val="6"/>
              </w:numPr>
              <w:spacing w:after="35" w:line="287" w:lineRule="auto"/>
              <w:jc w:val="both"/>
              <w:rPr>
                <w:lang w:eastAsia="it-IT" w:bidi="it-IT"/>
              </w:rPr>
            </w:pPr>
            <w:r w:rsidRPr="006509EA">
              <w:rPr>
                <w:lang w:eastAsia="it-IT" w:bidi="it-IT"/>
              </w:rPr>
              <w:t xml:space="preserve">descrizione delle attività formative e delle </w:t>
            </w:r>
            <w:r w:rsidR="006509EA">
              <w:rPr>
                <w:lang w:eastAsia="it-IT" w:bidi="it-IT"/>
              </w:rPr>
              <w:t>azioni di sensibilizzazione che s</w:t>
            </w:r>
            <w:r w:rsidRPr="006509EA">
              <w:rPr>
                <w:lang w:eastAsia="it-IT" w:bidi="it-IT"/>
              </w:rPr>
              <w:t xml:space="preserve">ono state realizzate per definire il concept della grafica </w:t>
            </w:r>
          </w:p>
          <w:p w:rsidR="004E34AC" w:rsidRPr="006509EA" w:rsidRDefault="004E34AC" w:rsidP="004E34AC">
            <w:pPr>
              <w:numPr>
                <w:ilvl w:val="0"/>
                <w:numId w:val="6"/>
              </w:numPr>
              <w:spacing w:after="35" w:line="287" w:lineRule="auto"/>
              <w:contextualSpacing/>
              <w:jc w:val="both"/>
              <w:rPr>
                <w:rFonts w:ascii="Verdana" w:eastAsia="Verdana" w:hAnsi="Verdana" w:cs="Verdana"/>
                <w:lang w:eastAsia="it-IT" w:bidi="it-IT"/>
              </w:rPr>
            </w:pPr>
            <w:r w:rsidRPr="006509EA">
              <w:rPr>
                <w:rFonts w:ascii="Verdana" w:eastAsia="Verdana" w:hAnsi="Verdana" w:cs="Verdana"/>
                <w:lang w:eastAsia="it-IT" w:bidi="it-IT"/>
              </w:rPr>
              <w:t xml:space="preserve">numero di </w:t>
            </w:r>
            <w:r w:rsidR="006509EA">
              <w:rPr>
                <w:rFonts w:ascii="Verdana" w:eastAsia="Verdana" w:hAnsi="Verdana" w:cs="Verdana"/>
                <w:lang w:eastAsia="it-IT" w:bidi="it-IT"/>
              </w:rPr>
              <w:t>classi/allievi che sono state coinvolte</w:t>
            </w:r>
          </w:p>
          <w:p w:rsidR="004E34AC" w:rsidRPr="006509EA" w:rsidRDefault="004E34AC" w:rsidP="004E34AC">
            <w:pPr>
              <w:numPr>
                <w:ilvl w:val="0"/>
                <w:numId w:val="6"/>
              </w:numPr>
              <w:spacing w:after="35" w:line="287" w:lineRule="auto"/>
              <w:contextualSpacing/>
              <w:jc w:val="both"/>
              <w:rPr>
                <w:rFonts w:ascii="Verdana" w:eastAsia="Verdana" w:hAnsi="Verdana" w:cs="Verdana"/>
                <w:lang w:eastAsia="it-IT" w:bidi="it-IT"/>
              </w:rPr>
            </w:pPr>
            <w:r w:rsidRPr="006509EA">
              <w:rPr>
                <w:rFonts w:ascii="Verdana" w:eastAsia="Verdana" w:hAnsi="Verdana" w:cs="Verdana"/>
                <w:lang w:eastAsia="it-IT" w:bidi="it-IT"/>
              </w:rPr>
              <w:t>numero di doc</w:t>
            </w:r>
            <w:r w:rsidR="006509EA">
              <w:rPr>
                <w:rFonts w:ascii="Verdana" w:eastAsia="Verdana" w:hAnsi="Verdana" w:cs="Verdana"/>
                <w:lang w:eastAsia="it-IT" w:bidi="it-IT"/>
              </w:rPr>
              <w:t>enti e/o genitori che sono stati coinvolti</w:t>
            </w:r>
          </w:p>
          <w:p w:rsidR="004E34AC" w:rsidRPr="006509EA" w:rsidRDefault="004E34AC" w:rsidP="006509EA">
            <w:pPr>
              <w:numPr>
                <w:ilvl w:val="0"/>
                <w:numId w:val="6"/>
              </w:numPr>
              <w:spacing w:after="35" w:line="287" w:lineRule="auto"/>
              <w:contextualSpacing/>
              <w:jc w:val="both"/>
              <w:rPr>
                <w:rFonts w:ascii="Verdana" w:hAnsi="Verdana" w:cs="Times New Roman"/>
                <w:szCs w:val="28"/>
              </w:rPr>
            </w:pPr>
            <w:r w:rsidRPr="006509EA">
              <w:rPr>
                <w:rFonts w:ascii="Verdana" w:eastAsia="Verdana" w:hAnsi="Verdana" w:cs="Verdana"/>
                <w:lang w:eastAsia="it-IT" w:bidi="it-IT"/>
              </w:rPr>
              <w:t>numero di soggetti del t</w:t>
            </w:r>
            <w:r w:rsidR="006509EA" w:rsidRPr="006509EA">
              <w:rPr>
                <w:rFonts w:ascii="Verdana" w:eastAsia="Verdana" w:hAnsi="Verdana" w:cs="Verdana"/>
                <w:lang w:eastAsia="it-IT" w:bidi="it-IT"/>
              </w:rPr>
              <w:t>erritorio che sono stati coinvolti</w:t>
            </w:r>
          </w:p>
        </w:tc>
        <w:tc>
          <w:tcPr>
            <w:tcW w:w="2758" w:type="dxa"/>
          </w:tcPr>
          <w:p w:rsidR="004E34AC" w:rsidRPr="003E55EF" w:rsidRDefault="004E34AC" w:rsidP="006509EA">
            <w:pPr>
              <w:spacing w:after="35" w:line="287" w:lineRule="auto"/>
              <w:ind w:left="720"/>
              <w:contextualSpacing/>
              <w:jc w:val="both"/>
              <w:rPr>
                <w:rFonts w:ascii="Verdana" w:hAnsi="Verdana"/>
              </w:rPr>
            </w:pPr>
          </w:p>
        </w:tc>
        <w:tc>
          <w:tcPr>
            <w:tcW w:w="2503" w:type="dxa"/>
          </w:tcPr>
          <w:p w:rsidR="004E34AC" w:rsidRPr="004B72CA" w:rsidRDefault="00A503CE" w:rsidP="009741D4">
            <w:pPr>
              <w:jc w:val="center"/>
              <w:rPr>
                <w:rFonts w:ascii="Verdana" w:hAnsi="Verdana"/>
              </w:rPr>
            </w:pPr>
            <w:r w:rsidRPr="004B72CA">
              <w:rPr>
                <w:rFonts w:ascii="Verdana" w:hAnsi="Verdana"/>
              </w:rPr>
              <w:t>5</w:t>
            </w:r>
          </w:p>
        </w:tc>
      </w:tr>
      <w:tr w:rsidR="004E34AC" w:rsidRPr="00785170" w:rsidTr="0048303B">
        <w:tc>
          <w:tcPr>
            <w:tcW w:w="4368" w:type="dxa"/>
          </w:tcPr>
          <w:p w:rsidR="004E34AC" w:rsidRPr="00785170" w:rsidRDefault="004E34AC" w:rsidP="004E34AC">
            <w:pPr>
              <w:spacing w:after="35" w:line="287" w:lineRule="auto"/>
              <w:ind w:firstLine="29"/>
              <w:contextualSpacing/>
              <w:jc w:val="both"/>
              <w:rPr>
                <w:rFonts w:ascii="Verdana" w:hAnsi="Verdana" w:cs="Times New Roman"/>
                <w:szCs w:val="28"/>
              </w:rPr>
            </w:pPr>
            <w:r w:rsidRPr="00785170">
              <w:rPr>
                <w:rFonts w:ascii="Verdana" w:hAnsi="Verdana" w:cs="Times New Roman"/>
                <w:szCs w:val="28"/>
              </w:rPr>
              <w:t xml:space="preserve">Efficacia </w:t>
            </w:r>
            <w:r w:rsidR="000E0D37" w:rsidRPr="00785170">
              <w:rPr>
                <w:rFonts w:ascii="Verdana" w:eastAsia="Verdana" w:hAnsi="Verdana" w:cs="Verdana"/>
                <w:lang w:bidi="it-IT"/>
              </w:rPr>
              <w:t>comunicativa degli elementi propost</w:t>
            </w:r>
            <w:r w:rsidR="00800328">
              <w:rPr>
                <w:rFonts w:ascii="Verdana" w:eastAsia="Verdana" w:hAnsi="Verdana" w:cs="Verdana"/>
                <w:lang w:bidi="it-IT"/>
              </w:rPr>
              <w:t>i</w:t>
            </w:r>
          </w:p>
        </w:tc>
        <w:tc>
          <w:tcPr>
            <w:tcW w:w="2758" w:type="dxa"/>
          </w:tcPr>
          <w:p w:rsidR="004E34AC" w:rsidRPr="00785170" w:rsidRDefault="004E34AC" w:rsidP="004E34AC">
            <w:pPr>
              <w:spacing w:after="35" w:line="287" w:lineRule="auto"/>
              <w:ind w:left="720"/>
              <w:contextualSpacing/>
              <w:jc w:val="both"/>
              <w:rPr>
                <w:rFonts w:ascii="Verdana" w:hAnsi="Verdana"/>
              </w:rPr>
            </w:pPr>
          </w:p>
        </w:tc>
        <w:tc>
          <w:tcPr>
            <w:tcW w:w="2503" w:type="dxa"/>
          </w:tcPr>
          <w:p w:rsidR="004E34AC" w:rsidRPr="00785170" w:rsidRDefault="00A503CE" w:rsidP="009741D4">
            <w:pPr>
              <w:jc w:val="center"/>
              <w:rPr>
                <w:rFonts w:ascii="Verdana" w:hAnsi="Verdana"/>
              </w:rPr>
            </w:pPr>
            <w:r w:rsidRPr="00785170">
              <w:rPr>
                <w:rFonts w:ascii="Verdana" w:hAnsi="Verdana"/>
              </w:rPr>
              <w:t>10</w:t>
            </w:r>
          </w:p>
        </w:tc>
      </w:tr>
      <w:tr w:rsidR="004E34AC" w:rsidRPr="003E55EF" w:rsidTr="0048303B">
        <w:tc>
          <w:tcPr>
            <w:tcW w:w="4368" w:type="dxa"/>
          </w:tcPr>
          <w:p w:rsidR="004E34AC" w:rsidRPr="006509EA" w:rsidRDefault="004E34AC" w:rsidP="000E0D37">
            <w:pPr>
              <w:jc w:val="both"/>
              <w:rPr>
                <w:rFonts w:ascii="Verdana" w:hAnsi="Verdana" w:cs="Times New Roman"/>
                <w:szCs w:val="28"/>
              </w:rPr>
            </w:pPr>
            <w:r w:rsidRPr="006509EA">
              <w:rPr>
                <w:rFonts w:ascii="Verdana" w:hAnsi="Verdana" w:cs="Times New Roman"/>
                <w:szCs w:val="28"/>
              </w:rPr>
              <w:t>Originalità</w:t>
            </w:r>
          </w:p>
        </w:tc>
        <w:tc>
          <w:tcPr>
            <w:tcW w:w="2758" w:type="dxa"/>
          </w:tcPr>
          <w:p w:rsidR="004E34AC" w:rsidRPr="003E55EF" w:rsidRDefault="004E34AC" w:rsidP="004E34AC">
            <w:pPr>
              <w:spacing w:after="35" w:line="287" w:lineRule="auto"/>
              <w:ind w:left="720"/>
              <w:contextualSpacing/>
              <w:jc w:val="both"/>
              <w:rPr>
                <w:rFonts w:ascii="Verdana" w:hAnsi="Verdana"/>
              </w:rPr>
            </w:pPr>
          </w:p>
        </w:tc>
        <w:tc>
          <w:tcPr>
            <w:tcW w:w="2503" w:type="dxa"/>
          </w:tcPr>
          <w:p w:rsidR="004E34AC" w:rsidRPr="004B72CA" w:rsidRDefault="00A503CE" w:rsidP="009741D4">
            <w:pPr>
              <w:jc w:val="center"/>
              <w:rPr>
                <w:rFonts w:ascii="Verdana" w:hAnsi="Verdana"/>
              </w:rPr>
            </w:pPr>
            <w:r w:rsidRPr="004B72CA">
              <w:rPr>
                <w:rFonts w:ascii="Verdana" w:hAnsi="Verdana"/>
              </w:rPr>
              <w:t>3</w:t>
            </w:r>
          </w:p>
        </w:tc>
      </w:tr>
      <w:tr w:rsidR="00C837F8" w:rsidRPr="003E55EF" w:rsidTr="0048303B">
        <w:tc>
          <w:tcPr>
            <w:tcW w:w="4368" w:type="dxa"/>
          </w:tcPr>
          <w:p w:rsidR="00054A3A" w:rsidRPr="006509EA" w:rsidRDefault="00054A3A" w:rsidP="006509EA">
            <w:pPr>
              <w:jc w:val="both"/>
              <w:rPr>
                <w:rFonts w:ascii="Verdana" w:eastAsia="Verdana" w:hAnsi="Verdana" w:cs="Verdana"/>
                <w:lang w:bidi="it-IT"/>
              </w:rPr>
            </w:pPr>
            <w:r w:rsidRPr="00CD2ACF">
              <w:rPr>
                <w:rFonts w:ascii="Verdana" w:eastAsia="Verdana" w:hAnsi="Verdana" w:cs="Verdana"/>
                <w:lang w:bidi="it-IT"/>
              </w:rPr>
              <w:t xml:space="preserve">Adattabilità </w:t>
            </w:r>
            <w:r w:rsidR="006509EA" w:rsidRPr="00CD2ACF">
              <w:rPr>
                <w:rFonts w:ascii="Verdana" w:eastAsia="Verdana" w:hAnsi="Verdana" w:cs="Verdana"/>
                <w:lang w:bidi="it-IT"/>
              </w:rPr>
              <w:t>della proposta ai diversi “media” /strumenti</w:t>
            </w:r>
            <w:r w:rsidR="006509EA">
              <w:rPr>
                <w:rFonts w:ascii="Verdana" w:eastAsia="Verdana" w:hAnsi="Verdana" w:cs="Verdana"/>
                <w:lang w:bidi="it-IT"/>
              </w:rPr>
              <w:t xml:space="preserve"> </w:t>
            </w:r>
          </w:p>
        </w:tc>
        <w:tc>
          <w:tcPr>
            <w:tcW w:w="2758" w:type="dxa"/>
          </w:tcPr>
          <w:p w:rsidR="00C837F8" w:rsidRPr="003E55EF" w:rsidRDefault="00C837F8" w:rsidP="004E34AC">
            <w:pPr>
              <w:spacing w:after="35" w:line="287" w:lineRule="auto"/>
              <w:ind w:left="720"/>
              <w:contextualSpacing/>
              <w:jc w:val="both"/>
              <w:rPr>
                <w:rFonts w:ascii="Verdana" w:hAnsi="Verdana"/>
              </w:rPr>
            </w:pPr>
          </w:p>
        </w:tc>
        <w:tc>
          <w:tcPr>
            <w:tcW w:w="2503" w:type="dxa"/>
          </w:tcPr>
          <w:p w:rsidR="00C837F8" w:rsidRPr="004B72CA" w:rsidRDefault="00A503CE" w:rsidP="009741D4">
            <w:pPr>
              <w:jc w:val="center"/>
              <w:rPr>
                <w:rFonts w:ascii="Verdana" w:hAnsi="Verdana"/>
              </w:rPr>
            </w:pPr>
            <w:r w:rsidRPr="004B72CA">
              <w:rPr>
                <w:rFonts w:ascii="Verdana" w:hAnsi="Verdana"/>
              </w:rPr>
              <w:t>6</w:t>
            </w:r>
          </w:p>
        </w:tc>
      </w:tr>
      <w:tr w:rsidR="00C837F8" w:rsidRPr="003E55EF" w:rsidTr="0048303B">
        <w:tc>
          <w:tcPr>
            <w:tcW w:w="4368" w:type="dxa"/>
          </w:tcPr>
          <w:p w:rsidR="00C837F8" w:rsidRPr="006509EA" w:rsidRDefault="004E34AC" w:rsidP="00360B9F">
            <w:pPr>
              <w:jc w:val="both"/>
              <w:rPr>
                <w:rFonts w:ascii="Verdana" w:eastAsia="Verdana" w:hAnsi="Verdana" w:cs="Verdana"/>
                <w:lang w:bidi="it-IT"/>
              </w:rPr>
            </w:pPr>
            <w:r w:rsidRPr="006509EA">
              <w:rPr>
                <w:rFonts w:ascii="Verdana" w:hAnsi="Verdana" w:cs="Times New Roman"/>
                <w:b/>
                <w:szCs w:val="28"/>
              </w:rPr>
              <w:t>Totale</w:t>
            </w:r>
          </w:p>
        </w:tc>
        <w:tc>
          <w:tcPr>
            <w:tcW w:w="2758" w:type="dxa"/>
          </w:tcPr>
          <w:p w:rsidR="00C837F8" w:rsidRPr="003E55EF" w:rsidRDefault="00C837F8" w:rsidP="00360B9F">
            <w:pPr>
              <w:rPr>
                <w:rFonts w:ascii="Verdana" w:hAnsi="Verdana"/>
              </w:rPr>
            </w:pPr>
          </w:p>
        </w:tc>
        <w:tc>
          <w:tcPr>
            <w:tcW w:w="2503" w:type="dxa"/>
          </w:tcPr>
          <w:p w:rsidR="00C837F8" w:rsidRPr="003E55EF" w:rsidRDefault="004E34AC" w:rsidP="009741D4">
            <w:pPr>
              <w:jc w:val="center"/>
              <w:rPr>
                <w:rFonts w:ascii="Verdana" w:hAnsi="Verdana"/>
              </w:rPr>
            </w:pPr>
            <w:r>
              <w:rPr>
                <w:rFonts w:ascii="Verdana" w:hAnsi="Verdana"/>
              </w:rPr>
              <w:t>30</w:t>
            </w:r>
          </w:p>
        </w:tc>
      </w:tr>
    </w:tbl>
    <w:p w:rsidR="009751FF" w:rsidRPr="009751FF" w:rsidRDefault="009751FF" w:rsidP="004D5B85">
      <w:pPr>
        <w:spacing w:after="35" w:line="287" w:lineRule="auto"/>
        <w:ind w:left="142"/>
        <w:contextualSpacing/>
        <w:jc w:val="both"/>
        <w:rPr>
          <w:rFonts w:ascii="Verdana" w:eastAsia="Verdana" w:hAnsi="Verdana" w:cs="Verdana"/>
          <w:lang w:eastAsia="it-IT" w:bidi="it-IT"/>
        </w:rPr>
      </w:pPr>
    </w:p>
    <w:p w:rsidR="009751FF" w:rsidRPr="009751FF" w:rsidRDefault="009751FF" w:rsidP="009751FF">
      <w:pPr>
        <w:spacing w:after="0" w:line="240" w:lineRule="auto"/>
        <w:jc w:val="both"/>
        <w:rPr>
          <w:rFonts w:ascii="Verdana" w:eastAsia="Verdana" w:hAnsi="Verdana" w:cs="Verdana"/>
          <w:lang w:eastAsia="it-IT" w:bidi="it-IT"/>
        </w:rPr>
      </w:pPr>
    </w:p>
    <w:p w:rsidR="005B2DFD" w:rsidRDefault="009751FF" w:rsidP="005B2DFD">
      <w:pPr>
        <w:spacing w:after="0" w:line="240" w:lineRule="auto"/>
        <w:ind w:left="212" w:right="553"/>
        <w:jc w:val="both"/>
        <w:rPr>
          <w:rFonts w:ascii="Verdana" w:eastAsia="Verdana" w:hAnsi="Verdana" w:cs="Verdana"/>
          <w:lang w:eastAsia="it-IT" w:bidi="it-IT"/>
        </w:rPr>
      </w:pPr>
      <w:r w:rsidRPr="004D5B85">
        <w:rPr>
          <w:rFonts w:ascii="Verdana" w:eastAsia="Verdana" w:hAnsi="Verdana" w:cs="Verdana"/>
          <w:lang w:eastAsia="it-IT" w:bidi="it-IT"/>
        </w:rPr>
        <w:t xml:space="preserve">Saranno considerati ammissibili le proposte progettuali che raggiungeranno la soglia minima di </w:t>
      </w:r>
      <w:bookmarkStart w:id="1" w:name="_bookmark19"/>
      <w:bookmarkEnd w:id="1"/>
      <w:r w:rsidR="00E45EFA" w:rsidRPr="004D5B85">
        <w:rPr>
          <w:rFonts w:ascii="Verdana" w:eastAsia="Verdana" w:hAnsi="Verdana" w:cs="Verdana"/>
          <w:lang w:eastAsia="it-IT" w:bidi="it-IT"/>
        </w:rPr>
        <w:t>18/30</w:t>
      </w:r>
    </w:p>
    <w:p w:rsidR="005B2DFD" w:rsidRDefault="005B2DFD" w:rsidP="004D5B85">
      <w:pPr>
        <w:spacing w:after="0" w:line="240" w:lineRule="auto"/>
        <w:ind w:right="553"/>
        <w:jc w:val="both"/>
        <w:rPr>
          <w:rFonts w:ascii="Verdana" w:eastAsia="Verdana" w:hAnsi="Verdana" w:cs="Verdana"/>
          <w:lang w:eastAsia="it-IT" w:bidi="it-IT"/>
        </w:rPr>
      </w:pPr>
    </w:p>
    <w:p w:rsidR="009751FF" w:rsidRPr="00965A03" w:rsidRDefault="006509EA" w:rsidP="00965A03">
      <w:pPr>
        <w:rPr>
          <w:rFonts w:ascii="Verdana" w:eastAsia="Verdana" w:hAnsi="Verdana" w:cs="Verdana"/>
          <w:b/>
          <w:lang w:eastAsia="it-IT" w:bidi="it-IT"/>
        </w:rPr>
      </w:pPr>
      <w:r w:rsidRPr="00965A03">
        <w:rPr>
          <w:rFonts w:ascii="Verdana" w:eastAsia="Verdana" w:hAnsi="Verdana" w:cs="Verdana"/>
          <w:b/>
          <w:lang w:eastAsia="it-IT" w:bidi="it-IT"/>
        </w:rPr>
        <w:lastRenderedPageBreak/>
        <w:t xml:space="preserve">C.4 </w:t>
      </w:r>
      <w:r w:rsidR="0099337B">
        <w:rPr>
          <w:rFonts w:ascii="Verdana" w:eastAsia="Verdana" w:hAnsi="Verdana" w:cs="Verdana"/>
          <w:b/>
          <w:lang w:eastAsia="it-IT" w:bidi="it-IT"/>
        </w:rPr>
        <w:t xml:space="preserve">  C</w:t>
      </w:r>
      <w:r w:rsidR="009751FF" w:rsidRPr="00965A03">
        <w:rPr>
          <w:rFonts w:ascii="Verdana" w:eastAsia="Verdana" w:hAnsi="Verdana" w:cs="Verdana"/>
          <w:b/>
          <w:lang w:eastAsia="it-IT" w:bidi="it-IT"/>
        </w:rPr>
        <w:t>omunicazione esiti istruttoria</w:t>
      </w:r>
      <w:r w:rsidR="0099337B">
        <w:rPr>
          <w:rFonts w:ascii="Verdana" w:eastAsia="Verdana" w:hAnsi="Verdana" w:cs="Verdana"/>
          <w:b/>
          <w:lang w:eastAsia="it-IT" w:bidi="it-IT"/>
        </w:rPr>
        <w:t xml:space="preserve"> e concessione del contributo</w:t>
      </w:r>
    </w:p>
    <w:p w:rsidR="009751FF" w:rsidRPr="009751FF" w:rsidRDefault="009751FF" w:rsidP="009751FF">
      <w:pPr>
        <w:widowControl w:val="0"/>
        <w:autoSpaceDE w:val="0"/>
        <w:autoSpaceDN w:val="0"/>
        <w:spacing w:before="122" w:after="0" w:line="242" w:lineRule="auto"/>
        <w:ind w:left="212" w:right="553"/>
        <w:jc w:val="both"/>
        <w:rPr>
          <w:rFonts w:ascii="Verdana" w:eastAsia="Verdana" w:hAnsi="Verdana" w:cs="Verdana"/>
          <w:lang w:eastAsia="it-IT" w:bidi="it-IT"/>
        </w:rPr>
      </w:pPr>
      <w:r w:rsidRPr="009751FF">
        <w:rPr>
          <w:rFonts w:ascii="Verdana" w:eastAsia="Verdana" w:hAnsi="Verdana" w:cs="Verdana"/>
          <w:lang w:eastAsia="it-IT" w:bidi="it-IT"/>
        </w:rPr>
        <w:t>Il responsabile del procedimento, a seguito della proposta di graduatoria presentata da parte della Commissione, approverà la graduatoria dei progetti ammessi con relativo punteggio, dei progetti non ammessi con le relative motivazioni.</w:t>
      </w:r>
    </w:p>
    <w:p w:rsidR="009751FF" w:rsidRDefault="009751FF" w:rsidP="009751FF">
      <w:pPr>
        <w:widowControl w:val="0"/>
        <w:autoSpaceDE w:val="0"/>
        <w:autoSpaceDN w:val="0"/>
        <w:spacing w:before="120" w:after="0" w:line="240" w:lineRule="auto"/>
        <w:ind w:left="212" w:right="547"/>
        <w:jc w:val="both"/>
        <w:rPr>
          <w:rFonts w:ascii="Verdana" w:eastAsia="Verdana" w:hAnsi="Verdana" w:cs="Verdana"/>
          <w:lang w:eastAsia="it-IT" w:bidi="it-IT"/>
        </w:rPr>
      </w:pPr>
      <w:r w:rsidRPr="009751FF">
        <w:rPr>
          <w:rFonts w:ascii="Verdana" w:eastAsia="Verdana" w:hAnsi="Verdana" w:cs="Verdana"/>
          <w:lang w:eastAsia="it-IT" w:bidi="it-IT"/>
        </w:rPr>
        <w:t>Gli esiti delle istruttorie saranno approvati con decreto dirigenziale in ordine di punteggio, pubblicati sul BURL e sul sito della regione Lombardia e comunicati ai soggetti mediante PEC</w:t>
      </w:r>
      <w:r w:rsidR="0099337B">
        <w:rPr>
          <w:rFonts w:ascii="Verdana" w:eastAsia="Verdana" w:hAnsi="Verdana" w:cs="Verdana"/>
          <w:lang w:eastAsia="it-IT" w:bidi="it-IT"/>
        </w:rPr>
        <w:t xml:space="preserve"> entro il 25 novembre 2019</w:t>
      </w:r>
      <w:r w:rsidRPr="009751FF">
        <w:rPr>
          <w:rFonts w:ascii="Verdana" w:eastAsia="Verdana" w:hAnsi="Verdana" w:cs="Verdana"/>
          <w:lang w:eastAsia="it-IT" w:bidi="it-IT"/>
        </w:rPr>
        <w:t>.</w:t>
      </w:r>
    </w:p>
    <w:p w:rsidR="0099337B" w:rsidRDefault="0099337B" w:rsidP="009751FF">
      <w:pPr>
        <w:widowControl w:val="0"/>
        <w:autoSpaceDE w:val="0"/>
        <w:autoSpaceDN w:val="0"/>
        <w:spacing w:before="120" w:after="0" w:line="240" w:lineRule="auto"/>
        <w:ind w:left="212" w:right="547"/>
        <w:jc w:val="both"/>
        <w:rPr>
          <w:rFonts w:ascii="Verdana" w:eastAsia="Verdana" w:hAnsi="Verdana" w:cs="Verdana"/>
          <w:lang w:eastAsia="it-IT" w:bidi="it-IT"/>
        </w:rPr>
      </w:pPr>
      <w:r>
        <w:rPr>
          <w:rFonts w:ascii="Verdana" w:eastAsia="Verdana" w:hAnsi="Verdana" w:cs="Verdana"/>
          <w:lang w:eastAsia="it-IT" w:bidi="it-IT"/>
        </w:rPr>
        <w:t>L’erogazione del contributo avverrà in unica soluzione entro 30 giorni dall’approvazione degli esiti istruttori.</w:t>
      </w:r>
    </w:p>
    <w:p w:rsidR="004533AC" w:rsidRDefault="004533AC" w:rsidP="009751FF">
      <w:pPr>
        <w:widowControl w:val="0"/>
        <w:autoSpaceDE w:val="0"/>
        <w:autoSpaceDN w:val="0"/>
        <w:spacing w:before="120" w:after="0" w:line="240" w:lineRule="auto"/>
        <w:ind w:left="212" w:right="547"/>
        <w:jc w:val="both"/>
        <w:rPr>
          <w:rFonts w:ascii="Verdana" w:eastAsia="Verdana" w:hAnsi="Verdana" w:cs="Verdana"/>
          <w:lang w:eastAsia="it-IT" w:bidi="it-IT"/>
        </w:rPr>
      </w:pPr>
      <w:r>
        <w:rPr>
          <w:rFonts w:ascii="Verdana" w:eastAsia="Verdana" w:hAnsi="Verdana" w:cs="Verdana"/>
          <w:lang w:eastAsia="it-IT" w:bidi="it-IT"/>
        </w:rPr>
        <w:t>E’ obbligo  della  Scuola</w:t>
      </w:r>
      <w:r w:rsidRPr="009751FF">
        <w:rPr>
          <w:rFonts w:ascii="Verdana" w:eastAsia="Verdana" w:hAnsi="Verdana" w:cs="Verdana"/>
          <w:lang w:eastAsia="it-IT" w:bidi="it-IT"/>
        </w:rPr>
        <w:t>/Is</w:t>
      </w:r>
      <w:r>
        <w:rPr>
          <w:rFonts w:ascii="Verdana" w:eastAsia="Verdana" w:hAnsi="Verdana" w:cs="Verdana"/>
          <w:lang w:eastAsia="it-IT" w:bidi="it-IT"/>
        </w:rPr>
        <w:t>tituzione formativa</w:t>
      </w:r>
      <w:r w:rsidRPr="009751FF">
        <w:rPr>
          <w:rFonts w:ascii="Verdana" w:eastAsia="Verdana" w:hAnsi="Verdana" w:cs="Verdana"/>
          <w:lang w:eastAsia="it-IT" w:bidi="it-IT"/>
        </w:rPr>
        <w:t xml:space="preserve">, </w:t>
      </w:r>
      <w:r>
        <w:rPr>
          <w:rFonts w:ascii="Verdana" w:eastAsia="Verdana" w:hAnsi="Verdana" w:cs="Verdana"/>
          <w:lang w:eastAsia="it-IT" w:bidi="it-IT"/>
        </w:rPr>
        <w:t>che si aggiudicherà il punteggio più alto presentare a Regione Lombardia</w:t>
      </w:r>
      <w:r w:rsidRPr="004533AC">
        <w:rPr>
          <w:rFonts w:ascii="Verdana" w:eastAsia="Verdana" w:hAnsi="Verdana" w:cs="Verdana"/>
          <w:lang w:eastAsia="it-IT" w:bidi="it-IT"/>
        </w:rPr>
        <w:t xml:space="preserve"> specifica relazione e rendicontazione delle spese </w:t>
      </w:r>
      <w:r>
        <w:rPr>
          <w:rFonts w:ascii="Verdana" w:eastAsia="Verdana" w:hAnsi="Verdana" w:cs="Verdana"/>
          <w:lang w:eastAsia="it-IT" w:bidi="it-IT"/>
        </w:rPr>
        <w:t>sostenute (fatture quietanzate) per la realizzazione dell’aula informatica, non appena l’aula sarà allestita e comunque non oltre la chiusura dell’anno scolastico 2019/2020.</w:t>
      </w:r>
      <w:r w:rsidRPr="004533AC">
        <w:rPr>
          <w:rFonts w:ascii="Verdana" w:eastAsia="Verdana" w:hAnsi="Verdana" w:cs="Verdana"/>
          <w:lang w:eastAsia="it-IT" w:bidi="it-IT"/>
        </w:rPr>
        <w:t xml:space="preserve"> </w:t>
      </w:r>
      <w:r>
        <w:rPr>
          <w:rFonts w:ascii="Verdana" w:eastAsia="Verdana" w:hAnsi="Verdana" w:cs="Verdana"/>
          <w:lang w:eastAsia="it-IT" w:bidi="it-IT"/>
        </w:rPr>
        <w:t xml:space="preserve"> </w:t>
      </w:r>
    </w:p>
    <w:p w:rsidR="00965A03" w:rsidRPr="009751FF" w:rsidRDefault="00965A03" w:rsidP="009751FF">
      <w:pPr>
        <w:widowControl w:val="0"/>
        <w:autoSpaceDE w:val="0"/>
        <w:autoSpaceDN w:val="0"/>
        <w:spacing w:before="120" w:after="0" w:line="240" w:lineRule="auto"/>
        <w:ind w:left="212" w:right="547"/>
        <w:jc w:val="both"/>
        <w:rPr>
          <w:rFonts w:ascii="Verdana" w:eastAsia="Verdana" w:hAnsi="Verdana" w:cs="Verdana"/>
          <w:lang w:eastAsia="it-IT" w:bidi="it-IT"/>
        </w:rPr>
      </w:pPr>
    </w:p>
    <w:p w:rsidR="009751FF" w:rsidRPr="009751FF" w:rsidRDefault="009751FF" w:rsidP="009751FF">
      <w:pPr>
        <w:spacing w:after="0" w:line="240" w:lineRule="auto"/>
        <w:jc w:val="both"/>
        <w:rPr>
          <w:rFonts w:ascii="Verdana" w:eastAsia="Verdana" w:hAnsi="Verdana" w:cs="Verdana"/>
          <w:lang w:eastAsia="it-IT" w:bidi="it-IT"/>
        </w:rPr>
      </w:pPr>
      <w:bookmarkStart w:id="2" w:name="_bookmark20"/>
      <w:bookmarkEnd w:id="2"/>
    </w:p>
    <w:p w:rsidR="009751FF" w:rsidRPr="00965A03" w:rsidRDefault="009751FF" w:rsidP="00965A03">
      <w:pPr>
        <w:pBdr>
          <w:top w:val="single" w:sz="4" w:space="1" w:color="auto"/>
          <w:left w:val="single" w:sz="4" w:space="4" w:color="auto"/>
          <w:bottom w:val="single" w:sz="4" w:space="1" w:color="auto"/>
          <w:right w:val="single" w:sz="4" w:space="4" w:color="auto"/>
        </w:pBdr>
        <w:rPr>
          <w:rFonts w:ascii="Verdana" w:eastAsia="Verdana" w:hAnsi="Verdana" w:cs="Verdana"/>
          <w:b/>
          <w:lang w:eastAsia="it-IT" w:bidi="it-IT"/>
        </w:rPr>
      </w:pPr>
      <w:r w:rsidRPr="00965A03">
        <w:rPr>
          <w:rFonts w:ascii="Verdana" w:eastAsia="Verdana" w:hAnsi="Verdana" w:cs="Verdana"/>
          <w:b/>
          <w:lang w:eastAsia="it-IT" w:bidi="it-IT"/>
        </w:rPr>
        <w:t>DISPOSIZIONI FINALI</w:t>
      </w:r>
    </w:p>
    <w:p w:rsidR="009751FF" w:rsidRPr="009751FF" w:rsidRDefault="00965A03" w:rsidP="00965A03">
      <w:pPr>
        <w:spacing w:after="0" w:line="240" w:lineRule="auto"/>
        <w:jc w:val="both"/>
        <w:rPr>
          <w:rFonts w:ascii="Verdana" w:eastAsia="Verdana" w:hAnsi="Verdana" w:cs="Verdana"/>
          <w:b/>
          <w:lang w:eastAsia="it-IT" w:bidi="it-IT"/>
        </w:rPr>
      </w:pPr>
      <w:bookmarkStart w:id="3" w:name="_bookmark22"/>
      <w:bookmarkEnd w:id="3"/>
      <w:r>
        <w:rPr>
          <w:rFonts w:ascii="Verdana" w:eastAsia="Verdana" w:hAnsi="Verdana" w:cs="Verdana"/>
          <w:b/>
          <w:lang w:eastAsia="it-IT" w:bidi="it-IT"/>
        </w:rPr>
        <w:t xml:space="preserve">A.1 </w:t>
      </w:r>
      <w:r w:rsidR="009751FF" w:rsidRPr="009751FF">
        <w:rPr>
          <w:rFonts w:ascii="Verdana" w:eastAsia="Verdana" w:hAnsi="Verdana" w:cs="Verdana"/>
          <w:b/>
          <w:lang w:eastAsia="it-IT" w:bidi="it-IT"/>
        </w:rPr>
        <w:t>Obblighi dei soggetti beneficiari</w:t>
      </w:r>
    </w:p>
    <w:p w:rsidR="009751FF" w:rsidRPr="009751FF" w:rsidRDefault="00461ED4" w:rsidP="009751FF">
      <w:pPr>
        <w:widowControl w:val="0"/>
        <w:autoSpaceDE w:val="0"/>
        <w:autoSpaceDN w:val="0"/>
        <w:spacing w:before="122" w:after="0" w:line="240" w:lineRule="auto"/>
        <w:ind w:left="212"/>
        <w:jc w:val="both"/>
        <w:rPr>
          <w:rFonts w:ascii="Verdana" w:eastAsia="Verdana" w:hAnsi="Verdana" w:cs="Verdana"/>
          <w:lang w:eastAsia="it-IT" w:bidi="it-IT"/>
        </w:rPr>
      </w:pPr>
      <w:r>
        <w:rPr>
          <w:rFonts w:ascii="Verdana" w:eastAsia="Verdana" w:hAnsi="Verdana" w:cs="Verdana"/>
          <w:lang w:eastAsia="it-IT" w:bidi="it-IT"/>
        </w:rPr>
        <w:t xml:space="preserve">Ciascuna scuola/istituzione formativa </w:t>
      </w:r>
      <w:r w:rsidR="009751FF" w:rsidRPr="009751FF">
        <w:rPr>
          <w:rFonts w:ascii="Verdana" w:eastAsia="Verdana" w:hAnsi="Verdana" w:cs="Verdana"/>
          <w:lang w:eastAsia="it-IT" w:bidi="it-IT"/>
        </w:rPr>
        <w:t xml:space="preserve"> si impegna a:</w:t>
      </w:r>
    </w:p>
    <w:p w:rsidR="009751FF" w:rsidRPr="009751FF" w:rsidRDefault="009751FF" w:rsidP="009751FF">
      <w:pPr>
        <w:widowControl w:val="0"/>
        <w:numPr>
          <w:ilvl w:val="0"/>
          <w:numId w:val="9"/>
        </w:numPr>
        <w:tabs>
          <w:tab w:val="left" w:pos="933"/>
          <w:tab w:val="left" w:pos="934"/>
        </w:tabs>
        <w:autoSpaceDE w:val="0"/>
        <w:autoSpaceDN w:val="0"/>
        <w:spacing w:before="79" w:after="0" w:line="279" w:lineRule="exact"/>
        <w:rPr>
          <w:rFonts w:ascii="Verdana" w:eastAsia="Verdana" w:hAnsi="Verdana" w:cs="Verdana"/>
          <w:lang w:eastAsia="it-IT" w:bidi="it-IT"/>
        </w:rPr>
      </w:pPr>
      <w:r w:rsidRPr="009751FF">
        <w:rPr>
          <w:rFonts w:ascii="Verdana" w:eastAsia="Verdana" w:hAnsi="Verdana" w:cs="Verdana"/>
          <w:lang w:eastAsia="it-IT" w:bidi="it-IT"/>
        </w:rPr>
        <w:t>rispettare le indicazioni contenute nel presente Bando;</w:t>
      </w:r>
    </w:p>
    <w:p w:rsidR="009751FF" w:rsidRPr="009751FF" w:rsidRDefault="009751FF" w:rsidP="0022536A">
      <w:pPr>
        <w:widowControl w:val="0"/>
        <w:numPr>
          <w:ilvl w:val="0"/>
          <w:numId w:val="9"/>
        </w:numPr>
        <w:tabs>
          <w:tab w:val="left" w:pos="933"/>
          <w:tab w:val="left" w:pos="934"/>
          <w:tab w:val="left" w:pos="9072"/>
        </w:tabs>
        <w:autoSpaceDE w:val="0"/>
        <w:autoSpaceDN w:val="0"/>
        <w:spacing w:before="5" w:after="0" w:line="225" w:lineRule="auto"/>
        <w:jc w:val="both"/>
        <w:rPr>
          <w:rFonts w:ascii="Verdana" w:eastAsia="Verdana" w:hAnsi="Verdana" w:cs="Verdana"/>
          <w:lang w:eastAsia="it-IT" w:bidi="it-IT"/>
        </w:rPr>
      </w:pPr>
      <w:r w:rsidRPr="009751FF">
        <w:rPr>
          <w:rFonts w:ascii="Verdana" w:eastAsia="Verdana" w:hAnsi="Verdana" w:cs="Verdana"/>
          <w:lang w:eastAsia="it-IT" w:bidi="it-IT"/>
        </w:rPr>
        <w:lastRenderedPageBreak/>
        <w:t>permettere il più ampio accesso alle informazioni richieste nelle fasi di controllo e di verifica ispettiva da parte di Regione Lombardia o di altri organi competenti;</w:t>
      </w:r>
    </w:p>
    <w:p w:rsidR="009751FF" w:rsidRPr="009751FF" w:rsidRDefault="009751FF" w:rsidP="009751FF">
      <w:pPr>
        <w:widowControl w:val="0"/>
        <w:numPr>
          <w:ilvl w:val="0"/>
          <w:numId w:val="9"/>
        </w:numPr>
        <w:tabs>
          <w:tab w:val="left" w:pos="933"/>
          <w:tab w:val="left" w:pos="934"/>
        </w:tabs>
        <w:autoSpaceDE w:val="0"/>
        <w:autoSpaceDN w:val="0"/>
        <w:spacing w:before="3" w:after="0" w:line="279" w:lineRule="exact"/>
        <w:rPr>
          <w:rFonts w:ascii="Verdana" w:eastAsia="Verdana" w:hAnsi="Verdana" w:cs="Verdana"/>
          <w:lang w:eastAsia="it-IT" w:bidi="it-IT"/>
        </w:rPr>
      </w:pPr>
      <w:r w:rsidRPr="009751FF">
        <w:rPr>
          <w:rFonts w:ascii="Verdana" w:eastAsia="Verdana" w:hAnsi="Verdana" w:cs="Verdana"/>
          <w:lang w:eastAsia="it-IT" w:bidi="it-IT"/>
        </w:rPr>
        <w:t>comunicare ogni variazione riguardante la realizzazione del progetto;</w:t>
      </w:r>
    </w:p>
    <w:p w:rsidR="009751FF" w:rsidRPr="009751FF" w:rsidRDefault="009751FF" w:rsidP="009751FF">
      <w:pPr>
        <w:numPr>
          <w:ilvl w:val="0"/>
          <w:numId w:val="9"/>
        </w:numPr>
        <w:spacing w:after="35" w:line="287" w:lineRule="auto"/>
        <w:contextualSpacing/>
        <w:jc w:val="both"/>
        <w:rPr>
          <w:rFonts w:ascii="Verdana" w:eastAsia="Verdana" w:hAnsi="Verdana" w:cs="Verdana"/>
          <w:lang w:eastAsia="it-IT" w:bidi="it-IT"/>
        </w:rPr>
      </w:pPr>
      <w:r w:rsidRPr="009751FF">
        <w:rPr>
          <w:rFonts w:ascii="Verdana" w:eastAsia="Verdana" w:hAnsi="Verdana" w:cs="Verdana"/>
          <w:lang w:eastAsia="it-IT" w:bidi="it-IT"/>
        </w:rPr>
        <w:t>a cedere a Regione Lombardia tutti diritti di copyright e i diritti deri</w:t>
      </w:r>
      <w:r w:rsidR="002C2420">
        <w:rPr>
          <w:rFonts w:ascii="Verdana" w:eastAsia="Verdana" w:hAnsi="Verdana" w:cs="Verdana"/>
          <w:lang w:eastAsia="it-IT" w:bidi="it-IT"/>
        </w:rPr>
        <w:t>vanti dall’utilizzo della progettualità proposta</w:t>
      </w:r>
      <w:r w:rsidRPr="009751FF">
        <w:rPr>
          <w:rFonts w:ascii="Verdana" w:eastAsia="Verdana" w:hAnsi="Verdana" w:cs="Verdana"/>
          <w:lang w:eastAsia="it-IT" w:bidi="it-IT"/>
        </w:rPr>
        <w:t>.</w:t>
      </w:r>
    </w:p>
    <w:p w:rsidR="009751FF" w:rsidRPr="009751FF" w:rsidRDefault="009751FF" w:rsidP="009751FF">
      <w:pPr>
        <w:spacing w:after="35" w:line="287" w:lineRule="auto"/>
        <w:ind w:left="933"/>
        <w:contextualSpacing/>
        <w:jc w:val="both"/>
        <w:rPr>
          <w:rFonts w:ascii="Verdana" w:eastAsia="Verdana" w:hAnsi="Verdana" w:cs="Verdana"/>
          <w:lang w:eastAsia="it-IT" w:bidi="it-IT"/>
        </w:rPr>
      </w:pPr>
    </w:p>
    <w:p w:rsidR="004533AC" w:rsidRDefault="00461ED4" w:rsidP="0022536A">
      <w:pPr>
        <w:spacing w:after="0" w:line="240" w:lineRule="auto"/>
        <w:ind w:left="142"/>
        <w:jc w:val="both"/>
        <w:rPr>
          <w:rFonts w:ascii="Verdana" w:eastAsia="Verdana" w:hAnsi="Verdana" w:cs="Verdana"/>
          <w:lang w:eastAsia="it-IT" w:bidi="it-IT"/>
        </w:rPr>
      </w:pPr>
      <w:r>
        <w:rPr>
          <w:rFonts w:ascii="Verdana" w:eastAsia="Verdana" w:hAnsi="Verdana" w:cs="Verdana"/>
          <w:lang w:eastAsia="it-IT" w:bidi="it-IT"/>
        </w:rPr>
        <w:t>La Scuola</w:t>
      </w:r>
      <w:r w:rsidR="009751FF" w:rsidRPr="009751FF">
        <w:rPr>
          <w:rFonts w:ascii="Verdana" w:eastAsia="Verdana" w:hAnsi="Verdana" w:cs="Verdana"/>
          <w:lang w:eastAsia="it-IT" w:bidi="it-IT"/>
        </w:rPr>
        <w:t>/Is</w:t>
      </w:r>
      <w:r w:rsidR="00D2345D">
        <w:rPr>
          <w:rFonts w:ascii="Verdana" w:eastAsia="Verdana" w:hAnsi="Verdana" w:cs="Verdana"/>
          <w:lang w:eastAsia="it-IT" w:bidi="it-IT"/>
        </w:rPr>
        <w:t>t</w:t>
      </w:r>
      <w:r>
        <w:rPr>
          <w:rFonts w:ascii="Verdana" w:eastAsia="Verdana" w:hAnsi="Verdana" w:cs="Verdana"/>
          <w:lang w:eastAsia="it-IT" w:bidi="it-IT"/>
        </w:rPr>
        <w:t>ituzione formativa</w:t>
      </w:r>
      <w:r w:rsidR="009751FF" w:rsidRPr="009751FF">
        <w:rPr>
          <w:rFonts w:ascii="Verdana" w:eastAsia="Verdana" w:hAnsi="Verdana" w:cs="Verdana"/>
          <w:lang w:eastAsia="it-IT" w:bidi="it-IT"/>
        </w:rPr>
        <w:t xml:space="preserve">, </w:t>
      </w:r>
      <w:r>
        <w:rPr>
          <w:rFonts w:ascii="Verdana" w:eastAsia="Verdana" w:hAnsi="Verdana" w:cs="Verdana"/>
          <w:lang w:eastAsia="it-IT" w:bidi="it-IT"/>
        </w:rPr>
        <w:t xml:space="preserve">che si aggiudicherà il punteggio più alto </w:t>
      </w:r>
    </w:p>
    <w:p w:rsidR="004533AC" w:rsidRPr="004533AC" w:rsidRDefault="00461ED4" w:rsidP="004533AC">
      <w:pPr>
        <w:pStyle w:val="Paragrafoelenco"/>
        <w:numPr>
          <w:ilvl w:val="0"/>
          <w:numId w:val="18"/>
        </w:numPr>
        <w:jc w:val="both"/>
        <w:rPr>
          <w:lang w:eastAsia="it-IT" w:bidi="it-IT"/>
        </w:rPr>
      </w:pPr>
      <w:r w:rsidRPr="004533AC">
        <w:rPr>
          <w:lang w:eastAsia="it-IT" w:bidi="it-IT"/>
        </w:rPr>
        <w:t xml:space="preserve">ha </w:t>
      </w:r>
      <w:r w:rsidR="009751FF" w:rsidRPr="004533AC">
        <w:rPr>
          <w:lang w:eastAsia="it-IT" w:bidi="it-IT"/>
        </w:rPr>
        <w:t>l’obbligo di utilizzare il premio ricevuto esclusivamente per la finalizzazione stabilita per lo stesso, ossia allestire un’aula informatica dedicata ad una donna vittima di fem</w:t>
      </w:r>
      <w:r w:rsidRPr="004533AC">
        <w:rPr>
          <w:lang w:eastAsia="it-IT" w:bidi="it-IT"/>
        </w:rPr>
        <w:t>minicidio</w:t>
      </w:r>
      <w:bookmarkStart w:id="4" w:name="_bookmark23"/>
      <w:bookmarkEnd w:id="4"/>
      <w:r w:rsidR="004533AC">
        <w:rPr>
          <w:lang w:eastAsia="it-IT" w:bidi="it-IT"/>
        </w:rPr>
        <w:t>;</w:t>
      </w:r>
    </w:p>
    <w:p w:rsidR="004533AC" w:rsidRPr="004533AC" w:rsidRDefault="004533AC" w:rsidP="004533AC">
      <w:pPr>
        <w:pStyle w:val="Paragrafoelenco"/>
        <w:numPr>
          <w:ilvl w:val="0"/>
          <w:numId w:val="18"/>
        </w:numPr>
        <w:jc w:val="both"/>
        <w:rPr>
          <w:lang w:eastAsia="it-IT" w:bidi="it-IT"/>
        </w:rPr>
      </w:pPr>
      <w:r w:rsidRPr="004533AC">
        <w:rPr>
          <w:lang w:eastAsia="it-IT" w:bidi="it-IT"/>
        </w:rPr>
        <w:t>presentare a Regione Lombardia specifica relazione e rendicontazione delle spese sostenute (fatture quietanzate) per la realizzazione dell’aula informatica</w:t>
      </w:r>
      <w:r>
        <w:rPr>
          <w:lang w:eastAsia="it-IT" w:bidi="it-IT"/>
        </w:rPr>
        <w:t xml:space="preserve"> entro i termini previsti nel precedente punto C.4</w:t>
      </w:r>
    </w:p>
    <w:p w:rsidR="004533AC" w:rsidRDefault="004533AC" w:rsidP="0022536A">
      <w:pPr>
        <w:spacing w:after="0" w:line="240" w:lineRule="auto"/>
        <w:ind w:left="142"/>
        <w:jc w:val="both"/>
        <w:rPr>
          <w:rFonts w:ascii="Verdana" w:eastAsia="Verdana" w:hAnsi="Verdana" w:cs="Verdana"/>
          <w:lang w:eastAsia="it-IT" w:bidi="it-IT"/>
        </w:rPr>
      </w:pPr>
    </w:p>
    <w:p w:rsidR="00965A03" w:rsidRDefault="00965A03" w:rsidP="00965A03">
      <w:pPr>
        <w:spacing w:after="0" w:line="240" w:lineRule="auto"/>
        <w:ind w:left="573"/>
        <w:jc w:val="both"/>
        <w:rPr>
          <w:rFonts w:ascii="Verdana" w:eastAsia="Verdana" w:hAnsi="Verdana" w:cs="Verdana"/>
          <w:lang w:eastAsia="it-IT" w:bidi="it-IT"/>
        </w:rPr>
      </w:pPr>
    </w:p>
    <w:p w:rsidR="009751FF" w:rsidRPr="00965A03" w:rsidRDefault="00965A03" w:rsidP="00965A03">
      <w:pPr>
        <w:spacing w:after="0" w:line="240" w:lineRule="auto"/>
        <w:ind w:left="212"/>
        <w:jc w:val="both"/>
        <w:rPr>
          <w:rFonts w:ascii="Verdana" w:eastAsia="Verdana" w:hAnsi="Verdana" w:cs="Verdana"/>
          <w:lang w:eastAsia="it-IT" w:bidi="it-IT"/>
        </w:rPr>
      </w:pPr>
      <w:r w:rsidRPr="00965A03">
        <w:rPr>
          <w:rFonts w:ascii="Verdana" w:eastAsia="Verdana" w:hAnsi="Verdana" w:cs="Verdana"/>
          <w:b/>
          <w:lang w:eastAsia="it-IT" w:bidi="it-IT"/>
        </w:rPr>
        <w:t xml:space="preserve">A.2 </w:t>
      </w:r>
      <w:r w:rsidR="009751FF" w:rsidRPr="00965A03">
        <w:rPr>
          <w:rFonts w:ascii="Verdana" w:eastAsia="Verdana" w:hAnsi="Verdana" w:cs="Verdana"/>
          <w:b/>
          <w:lang w:eastAsia="it-IT" w:bidi="it-IT"/>
        </w:rPr>
        <w:t>Decadenze</w:t>
      </w:r>
      <w:r w:rsidR="009751FF" w:rsidRPr="009751FF">
        <w:rPr>
          <w:rFonts w:ascii="Verdana" w:eastAsia="Verdana" w:hAnsi="Verdana" w:cs="Verdana"/>
          <w:b/>
          <w:lang w:eastAsia="it-IT" w:bidi="it-IT"/>
        </w:rPr>
        <w:t>, revoche e rinunce</w:t>
      </w:r>
    </w:p>
    <w:p w:rsidR="009751FF" w:rsidRPr="009751FF" w:rsidRDefault="009751FF" w:rsidP="0022536A">
      <w:pPr>
        <w:widowControl w:val="0"/>
        <w:autoSpaceDE w:val="0"/>
        <w:autoSpaceDN w:val="0"/>
        <w:spacing w:before="124" w:after="0" w:line="242" w:lineRule="auto"/>
        <w:ind w:left="212"/>
        <w:jc w:val="both"/>
        <w:rPr>
          <w:rFonts w:ascii="Verdana" w:eastAsia="Verdana" w:hAnsi="Verdana" w:cs="Verdana"/>
          <w:lang w:eastAsia="it-IT" w:bidi="it-IT"/>
        </w:rPr>
      </w:pPr>
      <w:r w:rsidRPr="009751FF">
        <w:rPr>
          <w:rFonts w:ascii="Verdana" w:eastAsia="Verdana" w:hAnsi="Verdana" w:cs="Verdana"/>
          <w:lang w:eastAsia="it-IT" w:bidi="it-IT"/>
        </w:rPr>
        <w:t>Qualora, a seguito delle verifiche effettuate sul possesso dei requisiti di partecipazione le dichiarazioni rese dovessero risultare non veritiere, l’Amministrazione procederà all’adozione di provvedimenti di decadenza del beneficio e alla revoca complessiva dell’agevolazione concessa.</w:t>
      </w:r>
    </w:p>
    <w:p w:rsidR="009751FF" w:rsidRPr="009751FF" w:rsidRDefault="009751FF" w:rsidP="009751FF">
      <w:pPr>
        <w:widowControl w:val="0"/>
        <w:autoSpaceDE w:val="0"/>
        <w:autoSpaceDN w:val="0"/>
        <w:spacing w:before="118" w:after="0" w:line="242" w:lineRule="auto"/>
        <w:ind w:left="212"/>
        <w:rPr>
          <w:rFonts w:ascii="Verdana" w:eastAsia="Verdana" w:hAnsi="Verdana" w:cs="Verdana"/>
          <w:lang w:eastAsia="it-IT" w:bidi="it-IT"/>
        </w:rPr>
      </w:pPr>
      <w:r w:rsidRPr="009751FF">
        <w:rPr>
          <w:rFonts w:ascii="Verdana" w:eastAsia="Verdana" w:hAnsi="Verdana" w:cs="Verdana"/>
          <w:lang w:eastAsia="it-IT" w:bidi="it-IT"/>
        </w:rPr>
        <w:lastRenderedPageBreak/>
        <w:t>In caso di rinuncia al contributo, tale decisione dovrà essere comunicata a Regione Lombardia mediante pec.</w:t>
      </w:r>
    </w:p>
    <w:p w:rsidR="009751FF" w:rsidRPr="009751FF" w:rsidRDefault="009751FF" w:rsidP="009751FF">
      <w:pPr>
        <w:widowControl w:val="0"/>
        <w:autoSpaceDE w:val="0"/>
        <w:autoSpaceDN w:val="0"/>
        <w:spacing w:after="0" w:line="240" w:lineRule="auto"/>
        <w:rPr>
          <w:rFonts w:ascii="Verdana" w:eastAsia="Verdana" w:hAnsi="Verdana" w:cs="Verdana"/>
          <w:lang w:eastAsia="it-IT" w:bidi="it-IT"/>
        </w:rPr>
      </w:pPr>
    </w:p>
    <w:p w:rsidR="009751FF" w:rsidRPr="00965A03" w:rsidRDefault="00965A03" w:rsidP="00965A03">
      <w:pPr>
        <w:ind w:left="284"/>
        <w:rPr>
          <w:rFonts w:ascii="Verdana" w:eastAsia="Verdana" w:hAnsi="Verdana" w:cs="Verdana"/>
          <w:b/>
          <w:lang w:eastAsia="it-IT" w:bidi="it-IT"/>
        </w:rPr>
      </w:pPr>
      <w:bookmarkStart w:id="5" w:name="_bookmark24"/>
      <w:bookmarkEnd w:id="5"/>
      <w:r w:rsidRPr="00965A03">
        <w:rPr>
          <w:rFonts w:ascii="Verdana" w:eastAsia="Verdana" w:hAnsi="Verdana" w:cs="Verdana"/>
          <w:b/>
          <w:lang w:eastAsia="it-IT" w:bidi="it-IT"/>
        </w:rPr>
        <w:t xml:space="preserve">A.3 </w:t>
      </w:r>
      <w:r w:rsidR="009751FF" w:rsidRPr="00965A03">
        <w:rPr>
          <w:rFonts w:ascii="Verdana" w:eastAsia="Verdana" w:hAnsi="Verdana" w:cs="Verdana"/>
          <w:b/>
          <w:lang w:eastAsia="it-IT" w:bidi="it-IT"/>
        </w:rPr>
        <w:t>Ispezioni, controlli</w:t>
      </w:r>
    </w:p>
    <w:p w:rsidR="009751FF" w:rsidRPr="009751FF" w:rsidRDefault="009751FF" w:rsidP="0022536A">
      <w:pPr>
        <w:widowControl w:val="0"/>
        <w:autoSpaceDE w:val="0"/>
        <w:autoSpaceDN w:val="0"/>
        <w:spacing w:before="124" w:after="0" w:line="240" w:lineRule="auto"/>
        <w:ind w:left="212"/>
        <w:jc w:val="both"/>
        <w:rPr>
          <w:rFonts w:ascii="Verdana" w:eastAsia="Verdana" w:hAnsi="Verdana" w:cs="Verdana"/>
          <w:lang w:eastAsia="it-IT" w:bidi="it-IT"/>
        </w:rPr>
      </w:pPr>
      <w:r w:rsidRPr="009751FF">
        <w:rPr>
          <w:rFonts w:ascii="Verdana" w:eastAsia="Verdana" w:hAnsi="Verdana" w:cs="Verdana"/>
          <w:lang w:eastAsia="it-IT" w:bidi="it-IT"/>
        </w:rPr>
        <w:t>E’ facoltà degli organi di controllo di Regione Lombardia effettuare visite e verifiche anche in corso di realizzazione del progetto.</w:t>
      </w:r>
    </w:p>
    <w:p w:rsidR="009751FF" w:rsidRPr="009751FF" w:rsidRDefault="009751FF" w:rsidP="0022536A">
      <w:pPr>
        <w:widowControl w:val="0"/>
        <w:tabs>
          <w:tab w:val="left" w:pos="8789"/>
        </w:tabs>
        <w:autoSpaceDE w:val="0"/>
        <w:autoSpaceDN w:val="0"/>
        <w:spacing w:before="125" w:after="0" w:line="240" w:lineRule="auto"/>
        <w:ind w:left="212"/>
        <w:jc w:val="both"/>
        <w:rPr>
          <w:rFonts w:ascii="Verdana" w:eastAsia="Verdana" w:hAnsi="Verdana" w:cs="Verdana"/>
          <w:lang w:eastAsia="it-IT" w:bidi="it-IT"/>
        </w:rPr>
      </w:pPr>
      <w:r w:rsidRPr="009751FF">
        <w:rPr>
          <w:rFonts w:ascii="Verdana" w:eastAsia="Verdana" w:hAnsi="Verdana" w:cs="Verdana"/>
          <w:lang w:eastAsia="it-IT" w:bidi="it-IT"/>
        </w:rPr>
        <w:t>Nel caso in cui, a seguito di tali verifiche, si rilevino irregolarità, dichiarazioni mendaci, formazione o uso di atti falsi, Regione Lombardia potrà procedere a adottare provvedimenti di revoca dell’agevolazione concessa.</w:t>
      </w:r>
    </w:p>
    <w:p w:rsidR="009751FF" w:rsidRPr="009751FF" w:rsidRDefault="009751FF" w:rsidP="009751FF">
      <w:pPr>
        <w:widowControl w:val="0"/>
        <w:autoSpaceDE w:val="0"/>
        <w:autoSpaceDN w:val="0"/>
        <w:spacing w:before="4" w:after="0" w:line="240" w:lineRule="auto"/>
        <w:ind w:left="212"/>
        <w:rPr>
          <w:rFonts w:ascii="Verdana" w:eastAsia="Verdana" w:hAnsi="Verdana" w:cs="Verdana"/>
          <w:strike/>
          <w:lang w:eastAsia="it-IT" w:bidi="it-IT"/>
        </w:rPr>
      </w:pPr>
      <w:bookmarkStart w:id="6" w:name="_bookmark25"/>
      <w:bookmarkEnd w:id="6"/>
    </w:p>
    <w:p w:rsidR="009751FF" w:rsidRPr="00965A03" w:rsidRDefault="00965A03" w:rsidP="00965A03">
      <w:pPr>
        <w:ind w:left="142"/>
        <w:rPr>
          <w:rFonts w:ascii="Verdana" w:eastAsia="Verdana" w:hAnsi="Verdana" w:cs="Verdana"/>
          <w:b/>
          <w:lang w:eastAsia="it-IT" w:bidi="it-IT"/>
        </w:rPr>
      </w:pPr>
      <w:bookmarkStart w:id="7" w:name="_bookmark26"/>
      <w:bookmarkEnd w:id="7"/>
      <w:r w:rsidRPr="00965A03">
        <w:rPr>
          <w:rFonts w:ascii="Verdana" w:eastAsia="Verdana" w:hAnsi="Verdana" w:cs="Verdana"/>
          <w:b/>
          <w:lang w:eastAsia="it-IT" w:bidi="it-IT"/>
        </w:rPr>
        <w:t xml:space="preserve">A.4 </w:t>
      </w:r>
      <w:r w:rsidR="009751FF" w:rsidRPr="00965A03">
        <w:rPr>
          <w:rFonts w:ascii="Verdana" w:eastAsia="Verdana" w:hAnsi="Verdana" w:cs="Verdana"/>
          <w:b/>
          <w:lang w:eastAsia="it-IT" w:bidi="it-IT"/>
        </w:rPr>
        <w:t xml:space="preserve"> Responsabile del procedimento</w:t>
      </w:r>
    </w:p>
    <w:p w:rsidR="009751FF" w:rsidRPr="009751FF" w:rsidRDefault="009751FF" w:rsidP="008F5A0E">
      <w:pPr>
        <w:spacing w:after="35" w:line="287" w:lineRule="auto"/>
        <w:ind w:left="142"/>
        <w:contextualSpacing/>
        <w:jc w:val="both"/>
        <w:rPr>
          <w:rFonts w:ascii="Verdana" w:eastAsia="Verdana" w:hAnsi="Verdana" w:cs="Verdana"/>
          <w:lang w:eastAsia="it-IT" w:bidi="it-IT"/>
        </w:rPr>
      </w:pPr>
      <w:r w:rsidRPr="009751FF">
        <w:rPr>
          <w:rFonts w:ascii="Verdana" w:eastAsia="Verdana" w:hAnsi="Verdana" w:cs="Verdana"/>
          <w:lang w:eastAsia="it-IT" w:bidi="it-IT"/>
        </w:rPr>
        <w:t xml:space="preserve">La responsabile del procedimento è </w:t>
      </w:r>
      <w:r w:rsidR="00C61AAE" w:rsidRPr="00867B74">
        <w:rPr>
          <w:rFonts w:ascii="Verdana" w:eastAsia="Verdana" w:hAnsi="Verdana" w:cs="Verdana"/>
          <w:lang w:eastAsia="it-IT" w:bidi="it-IT"/>
        </w:rPr>
        <w:t xml:space="preserve">Clara Sabatini Dirigente </w:t>
      </w:r>
      <w:r w:rsidR="00A9748E" w:rsidRPr="00867B74">
        <w:rPr>
          <w:rFonts w:ascii="Verdana" w:eastAsia="Verdana" w:hAnsi="Verdana" w:cs="Verdana"/>
          <w:lang w:eastAsia="it-IT" w:bidi="it-IT"/>
        </w:rPr>
        <w:t xml:space="preserve">U.O Famiglia e pari opportunità </w:t>
      </w:r>
      <w:r w:rsidRPr="00867B74">
        <w:rPr>
          <w:rFonts w:ascii="Verdana" w:eastAsia="Verdana" w:hAnsi="Verdana" w:cs="Verdana"/>
          <w:lang w:eastAsia="it-IT" w:bidi="it-IT"/>
        </w:rPr>
        <w:t>della Direzione Generale Politiche per la Famiglia, Genitorialità e Pari opportunità.</w:t>
      </w:r>
    </w:p>
    <w:p w:rsidR="009751FF" w:rsidRPr="009751FF" w:rsidRDefault="009751FF" w:rsidP="009751FF">
      <w:pPr>
        <w:widowControl w:val="0"/>
        <w:autoSpaceDE w:val="0"/>
        <w:autoSpaceDN w:val="0"/>
        <w:spacing w:before="122" w:after="0" w:line="242" w:lineRule="auto"/>
        <w:ind w:left="212" w:right="550"/>
        <w:jc w:val="both"/>
        <w:rPr>
          <w:rFonts w:ascii="Verdana" w:eastAsia="Verdana" w:hAnsi="Verdana" w:cs="Verdana"/>
          <w:lang w:eastAsia="it-IT" w:bidi="it-IT"/>
        </w:rPr>
      </w:pPr>
    </w:p>
    <w:p w:rsidR="00447DA5" w:rsidRPr="00447DA5" w:rsidRDefault="008F5A0E" w:rsidP="008F5A0E">
      <w:pPr>
        <w:spacing w:after="0" w:line="240" w:lineRule="auto"/>
        <w:jc w:val="both"/>
        <w:rPr>
          <w:rFonts w:ascii="Verdana" w:eastAsia="Verdana" w:hAnsi="Verdana" w:cs="Verdana"/>
          <w:lang w:eastAsia="it-IT" w:bidi="it-IT"/>
        </w:rPr>
      </w:pPr>
      <w:bookmarkStart w:id="8" w:name="_bookmark27"/>
      <w:bookmarkEnd w:id="8"/>
      <w:r>
        <w:rPr>
          <w:rFonts w:ascii="Verdana" w:eastAsia="Verdana" w:hAnsi="Verdana" w:cs="Verdana"/>
          <w:b/>
          <w:lang w:eastAsia="it-IT" w:bidi="it-IT"/>
        </w:rPr>
        <w:t xml:space="preserve">   </w:t>
      </w:r>
      <w:r w:rsidR="00C61AAE">
        <w:rPr>
          <w:rFonts w:ascii="Verdana" w:eastAsia="Verdana" w:hAnsi="Verdana" w:cs="Verdana"/>
          <w:b/>
          <w:lang w:eastAsia="it-IT" w:bidi="it-IT"/>
        </w:rPr>
        <w:t>A.5</w:t>
      </w:r>
      <w:r>
        <w:rPr>
          <w:rFonts w:ascii="Verdana" w:eastAsia="Verdana" w:hAnsi="Verdana" w:cs="Verdana"/>
          <w:b/>
          <w:lang w:eastAsia="it-IT" w:bidi="it-IT"/>
        </w:rPr>
        <w:t xml:space="preserve"> </w:t>
      </w:r>
      <w:r w:rsidR="00447DA5" w:rsidRPr="009751FF">
        <w:rPr>
          <w:rFonts w:ascii="Verdana" w:eastAsia="Verdana" w:hAnsi="Verdana" w:cs="Verdana"/>
          <w:b/>
          <w:lang w:eastAsia="it-IT" w:bidi="it-IT"/>
        </w:rPr>
        <w:t>Pubblicazione, informazioni e contatti</w:t>
      </w:r>
    </w:p>
    <w:p w:rsidR="00447DA5" w:rsidRPr="009751FF" w:rsidRDefault="00447DA5" w:rsidP="008F5A0E">
      <w:pPr>
        <w:widowControl w:val="0"/>
        <w:autoSpaceDE w:val="0"/>
        <w:autoSpaceDN w:val="0"/>
        <w:spacing w:before="121" w:after="0" w:line="242" w:lineRule="auto"/>
        <w:ind w:left="212"/>
        <w:jc w:val="both"/>
        <w:rPr>
          <w:rFonts w:ascii="Verdana" w:eastAsia="Verdana" w:hAnsi="Verdana" w:cs="Verdana"/>
          <w:lang w:eastAsia="it-IT" w:bidi="it-IT"/>
        </w:rPr>
      </w:pPr>
      <w:r w:rsidRPr="009751FF">
        <w:rPr>
          <w:rFonts w:ascii="Verdana" w:eastAsia="Verdana" w:hAnsi="Verdana" w:cs="Verdana"/>
          <w:lang w:eastAsia="it-IT" w:bidi="it-IT"/>
        </w:rPr>
        <w:t>Il presente Bando è pubblicato sul Bollettino Ufficiale della Regione Lombardia</w:t>
      </w:r>
      <w:r w:rsidR="008F5A0E">
        <w:rPr>
          <w:rFonts w:ascii="Verdana" w:eastAsia="Verdana" w:hAnsi="Verdana" w:cs="Verdana"/>
          <w:lang w:eastAsia="it-IT" w:bidi="it-IT"/>
        </w:rPr>
        <w:t xml:space="preserve"> </w:t>
      </w:r>
      <w:r w:rsidRPr="009751FF">
        <w:rPr>
          <w:rFonts w:ascii="Verdana" w:eastAsia="Verdana" w:hAnsi="Verdana" w:cs="Verdana"/>
          <w:lang w:eastAsia="it-IT" w:bidi="it-IT"/>
        </w:rPr>
        <w:t xml:space="preserve"> (BURL), </w:t>
      </w:r>
      <w:r w:rsidR="00965A03">
        <w:rPr>
          <w:rFonts w:ascii="Verdana" w:eastAsia="Verdana" w:hAnsi="Verdana" w:cs="Verdana"/>
          <w:lang w:eastAsia="it-IT" w:bidi="it-IT"/>
        </w:rPr>
        <w:t xml:space="preserve">in </w:t>
      </w:r>
      <w:hyperlink r:id="rId10" w:history="1">
        <w:r w:rsidR="0003776C" w:rsidRPr="00007DD9">
          <w:rPr>
            <w:rStyle w:val="Collegamentoipertestuale"/>
            <w:rFonts w:ascii="Verdana" w:eastAsia="Verdana" w:hAnsi="Verdana" w:cs="Verdana"/>
            <w:lang w:eastAsia="it-IT" w:bidi="it-IT"/>
          </w:rPr>
          <w:t>www.bandi.servizirl.it</w:t>
        </w:r>
      </w:hyperlink>
      <w:r w:rsidR="00A9748E" w:rsidRPr="00965A03">
        <w:rPr>
          <w:rFonts w:ascii="Verdana" w:eastAsia="Verdana" w:hAnsi="Verdana" w:cs="Verdana"/>
          <w:lang w:eastAsia="it-IT" w:bidi="it-IT"/>
        </w:rPr>
        <w:t>,</w:t>
      </w:r>
      <w:r w:rsidR="00100451">
        <w:rPr>
          <w:rFonts w:ascii="Verdana" w:eastAsia="Verdana" w:hAnsi="Verdana" w:cs="Verdana"/>
          <w:lang w:eastAsia="it-IT" w:bidi="it-IT"/>
        </w:rPr>
        <w:t xml:space="preserve"> </w:t>
      </w:r>
      <w:r w:rsidR="00A9748E" w:rsidRPr="00965A03">
        <w:rPr>
          <w:rFonts w:ascii="Verdana" w:eastAsia="Verdana" w:hAnsi="Verdana" w:cs="Verdana"/>
          <w:lang w:eastAsia="it-IT" w:bidi="it-IT"/>
        </w:rPr>
        <w:t>e su www.nonseidasola.regione.lombardia.it</w:t>
      </w:r>
      <w:hyperlink r:id="rId11"/>
    </w:p>
    <w:p w:rsidR="00447DA5" w:rsidRPr="009751FF" w:rsidRDefault="00447DA5" w:rsidP="00447DA5">
      <w:pPr>
        <w:widowControl w:val="0"/>
        <w:autoSpaceDE w:val="0"/>
        <w:autoSpaceDN w:val="0"/>
        <w:spacing w:before="121" w:after="0" w:line="242" w:lineRule="auto"/>
        <w:ind w:left="212"/>
        <w:rPr>
          <w:rFonts w:ascii="Verdana" w:eastAsia="Verdana" w:hAnsi="Verdana" w:cs="Verdana"/>
          <w:lang w:eastAsia="it-IT" w:bidi="it-IT"/>
        </w:rPr>
      </w:pPr>
    </w:p>
    <w:p w:rsidR="00447DA5" w:rsidRPr="009751FF" w:rsidRDefault="00447DA5" w:rsidP="00447DA5">
      <w:pPr>
        <w:widowControl w:val="0"/>
        <w:autoSpaceDE w:val="0"/>
        <w:autoSpaceDN w:val="0"/>
        <w:spacing w:before="79" w:after="0" w:line="240" w:lineRule="auto"/>
        <w:ind w:left="212"/>
        <w:rPr>
          <w:rFonts w:ascii="Verdana" w:eastAsia="Verdana" w:hAnsi="Verdana" w:cs="Verdana"/>
          <w:lang w:eastAsia="it-IT" w:bidi="it-IT"/>
        </w:rPr>
      </w:pPr>
      <w:r w:rsidRPr="009751FF">
        <w:rPr>
          <w:rFonts w:ascii="Verdana" w:eastAsia="Verdana" w:hAnsi="Verdana" w:cs="Verdana"/>
          <w:lang w:eastAsia="it-IT" w:bidi="it-IT"/>
        </w:rPr>
        <w:t>Per ulteriori informazioni è possibile contattare:</w:t>
      </w:r>
    </w:p>
    <w:p w:rsidR="00447DA5" w:rsidRPr="008F5A0E" w:rsidRDefault="00447DA5" w:rsidP="008F5A0E">
      <w:pPr>
        <w:pStyle w:val="Paragrafoelenco"/>
        <w:numPr>
          <w:ilvl w:val="0"/>
          <w:numId w:val="17"/>
        </w:numPr>
        <w:spacing w:before="125" w:line="348" w:lineRule="auto"/>
        <w:ind w:right="3459"/>
        <w:rPr>
          <w:lang w:eastAsia="it-IT" w:bidi="it-IT"/>
        </w:rPr>
      </w:pPr>
      <w:r w:rsidRPr="008F5A0E">
        <w:rPr>
          <w:lang w:eastAsia="it-IT" w:bidi="it-IT"/>
        </w:rPr>
        <w:t>Ornella_Fuse@regione.lombardia.it</w:t>
      </w:r>
    </w:p>
    <w:p w:rsidR="00447DA5" w:rsidRDefault="00447DA5" w:rsidP="008F5A0E">
      <w:pPr>
        <w:pStyle w:val="Paragrafoelenco"/>
        <w:numPr>
          <w:ilvl w:val="0"/>
          <w:numId w:val="17"/>
        </w:numPr>
        <w:spacing w:before="125" w:line="348" w:lineRule="auto"/>
        <w:ind w:right="3459"/>
        <w:rPr>
          <w:lang w:eastAsia="it-IT" w:bidi="it-IT"/>
        </w:rPr>
      </w:pPr>
      <w:r w:rsidRPr="008F5A0E">
        <w:rPr>
          <w:lang w:eastAsia="it-IT" w:bidi="it-IT"/>
        </w:rPr>
        <w:lastRenderedPageBreak/>
        <w:t xml:space="preserve">Simona Chinelli – </w:t>
      </w:r>
      <w:hyperlink r:id="rId12">
        <w:r w:rsidRPr="008F5A0E">
          <w:rPr>
            <w:lang w:eastAsia="it-IT" w:bidi="it-IT"/>
          </w:rPr>
          <w:t>simona.chinelli@istruzione.it</w:t>
        </w:r>
      </w:hyperlink>
    </w:p>
    <w:p w:rsidR="008F5A0E" w:rsidRPr="008F5A0E" w:rsidRDefault="008F5A0E" w:rsidP="008F5A0E">
      <w:pPr>
        <w:pStyle w:val="Paragrafoelenco"/>
        <w:spacing w:before="125" w:line="348" w:lineRule="auto"/>
        <w:ind w:left="932" w:right="3459"/>
        <w:rPr>
          <w:lang w:eastAsia="it-IT" w:bidi="it-IT"/>
        </w:rPr>
      </w:pPr>
    </w:p>
    <w:p w:rsidR="00447DA5" w:rsidRDefault="00447DA5" w:rsidP="008F5A0E">
      <w:pPr>
        <w:widowControl w:val="0"/>
        <w:autoSpaceDE w:val="0"/>
        <w:autoSpaceDN w:val="0"/>
        <w:spacing w:before="4" w:after="0" w:line="240" w:lineRule="auto"/>
        <w:ind w:left="212"/>
        <w:jc w:val="both"/>
        <w:rPr>
          <w:rFonts w:ascii="Verdana" w:eastAsia="Verdana" w:hAnsi="Verdana" w:cs="Verdana"/>
          <w:lang w:eastAsia="it-IT" w:bidi="it-IT"/>
        </w:rPr>
      </w:pPr>
      <w:r w:rsidRPr="0060784F">
        <w:rPr>
          <w:rFonts w:ascii="Verdana" w:eastAsia="Verdana" w:hAnsi="Verdana" w:cs="Verdana"/>
          <w:lang w:eastAsia="it-IT" w:bidi="it-IT"/>
        </w:rPr>
        <w:t>Per rendere più agevole la partecipazione, in attuazione della L.R. 1 febbraio 2012 n.1, si rimanda alla Scheda informativa di seguito riportata</w:t>
      </w:r>
    </w:p>
    <w:p w:rsidR="00447DA5" w:rsidRDefault="00447DA5"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2399A" w:rsidRDefault="0082399A" w:rsidP="00447DA5">
      <w:pPr>
        <w:widowControl w:val="0"/>
        <w:autoSpaceDE w:val="0"/>
        <w:autoSpaceDN w:val="0"/>
        <w:spacing w:before="4" w:after="0" w:line="240" w:lineRule="auto"/>
        <w:ind w:left="212"/>
        <w:rPr>
          <w:rFonts w:ascii="Verdana" w:eastAsia="Verdana" w:hAnsi="Verdana" w:cs="Verdana"/>
          <w:lang w:eastAsia="it-IT" w:bidi="it-IT"/>
        </w:rPr>
      </w:pPr>
    </w:p>
    <w:p w:rsidR="008F5A0E" w:rsidRDefault="008F5A0E" w:rsidP="00447DA5">
      <w:pPr>
        <w:widowControl w:val="0"/>
        <w:autoSpaceDE w:val="0"/>
        <w:autoSpaceDN w:val="0"/>
        <w:spacing w:before="4" w:after="0" w:line="240" w:lineRule="auto"/>
        <w:ind w:left="212"/>
        <w:rPr>
          <w:rFonts w:ascii="Verdana" w:eastAsia="Verdana" w:hAnsi="Verdana" w:cs="Verdana"/>
          <w:lang w:eastAsia="it-IT" w:bidi="it-IT"/>
        </w:rPr>
      </w:pPr>
    </w:p>
    <w:p w:rsidR="0060784F" w:rsidRDefault="0060784F" w:rsidP="00447DA5">
      <w:pPr>
        <w:spacing w:after="0" w:line="242" w:lineRule="auto"/>
        <w:rPr>
          <w:rFonts w:ascii="Verdana" w:eastAsia="Verdana" w:hAnsi="Verdana" w:cs="Verdana"/>
          <w:b/>
          <w:lang w:eastAsia="it-IT" w:bidi="it-IT"/>
        </w:rPr>
      </w:pPr>
      <w:r w:rsidRPr="0060784F">
        <w:rPr>
          <w:rFonts w:ascii="Verdana" w:eastAsia="Verdana" w:hAnsi="Verdana" w:cs="Verdana"/>
          <w:b/>
          <w:lang w:eastAsia="it-IT" w:bidi="it-IT"/>
        </w:rPr>
        <w:t>Scheda Informativa allegata al bando</w:t>
      </w:r>
      <w:r w:rsidR="002C2420">
        <w:rPr>
          <w:rFonts w:ascii="Verdana" w:eastAsia="Verdana" w:hAnsi="Verdana" w:cs="Verdana"/>
          <w:b/>
          <w:lang w:eastAsia="it-IT" w:bidi="it-IT"/>
        </w:rPr>
        <w:t xml:space="preserve"> (*)</w:t>
      </w:r>
    </w:p>
    <w:p w:rsidR="001E369E" w:rsidRPr="0060784F" w:rsidRDefault="001E369E" w:rsidP="00447DA5">
      <w:pPr>
        <w:spacing w:after="0" w:line="242" w:lineRule="auto"/>
        <w:rPr>
          <w:rFonts w:ascii="Verdana" w:eastAsia="Verdana" w:hAnsi="Verdana" w:cs="Verdana"/>
          <w:b/>
          <w:lang w:eastAsia="it-IT" w:bidi="it-IT"/>
        </w:rPr>
      </w:pPr>
    </w:p>
    <w:tbl>
      <w:tblPr>
        <w:tblStyle w:val="Grigliatabella1"/>
        <w:tblW w:w="9918" w:type="dxa"/>
        <w:tblLook w:val="04A0" w:firstRow="1" w:lastRow="0" w:firstColumn="1" w:lastColumn="0" w:noHBand="0" w:noVBand="1"/>
      </w:tblPr>
      <w:tblGrid>
        <w:gridCol w:w="3256"/>
        <w:gridCol w:w="6662"/>
      </w:tblGrid>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Titolo</w:t>
            </w:r>
          </w:p>
        </w:tc>
        <w:tc>
          <w:tcPr>
            <w:tcW w:w="6662" w:type="dxa"/>
          </w:tcPr>
          <w:p w:rsidR="0060784F" w:rsidRPr="00B70033" w:rsidRDefault="0060784F" w:rsidP="0060784F">
            <w:pPr>
              <w:ind w:right="11"/>
              <w:jc w:val="both"/>
              <w:rPr>
                <w:rFonts w:ascii="Verdana" w:eastAsia="Verdana" w:hAnsi="Verdana" w:cs="Verdana"/>
                <w:lang w:eastAsia="it-IT" w:bidi="it-IT"/>
              </w:rPr>
            </w:pPr>
            <w:r w:rsidRPr="00B70033">
              <w:rPr>
                <w:rFonts w:ascii="Verdana" w:eastAsia="Verdana" w:hAnsi="Verdana" w:cs="Verdana"/>
                <w:lang w:eastAsia="it-IT" w:bidi="it-IT"/>
              </w:rPr>
              <w:t>“Non Sei Da Sola” - campagna di comunicazione.  In attuazione della DGR nr. 1566 del 15.04.2019</w:t>
            </w:r>
          </w:p>
          <w:p w:rsidR="0060784F" w:rsidRPr="00B70033" w:rsidRDefault="0060784F" w:rsidP="0060784F">
            <w:pPr>
              <w:rPr>
                <w:rFonts w:ascii="Verdana" w:eastAsia="Verdana" w:hAnsi="Verdana" w:cs="Verdana"/>
                <w:lang w:eastAsia="it-IT" w:bidi="it-IT"/>
              </w:rPr>
            </w:pP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Di cosa si tratta</w:t>
            </w:r>
          </w:p>
        </w:tc>
        <w:tc>
          <w:tcPr>
            <w:tcW w:w="6662" w:type="dxa"/>
          </w:tcPr>
          <w:p w:rsidR="0060784F" w:rsidRPr="00B70033" w:rsidRDefault="0060784F" w:rsidP="0060784F">
            <w:pPr>
              <w:jc w:val="both"/>
              <w:rPr>
                <w:rFonts w:ascii="Verdana" w:eastAsia="Verdana" w:hAnsi="Verdana" w:cs="Verdana"/>
                <w:lang w:eastAsia="it-IT" w:bidi="it-IT"/>
              </w:rPr>
            </w:pPr>
            <w:r w:rsidRPr="00B70033">
              <w:rPr>
                <w:rFonts w:ascii="Verdana" w:eastAsia="Verdana" w:hAnsi="Verdana" w:cs="Verdana"/>
                <w:lang w:eastAsia="it-IT" w:bidi="it-IT"/>
              </w:rPr>
              <w:t>Selezione di progetti di sensibilizzazione e di progettazione grafica dell’immagine da associare alla headline della campagna di comunicazione contro la violenza  nei confronti delle donne – anni scolastici 2018/2019 -2019/2020” tra Regione Lombardia e Ufficio Scolastico Regionale per la Lombardia quale parte integrante e sostanziale del presente provvedimento</w:t>
            </w: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lastRenderedPageBreak/>
              <w:t>Chi può partecipare</w:t>
            </w:r>
          </w:p>
        </w:tc>
        <w:tc>
          <w:tcPr>
            <w:tcW w:w="6662" w:type="dxa"/>
          </w:tcPr>
          <w:p w:rsidR="0060784F" w:rsidRPr="00B70033" w:rsidRDefault="0060784F" w:rsidP="00180F4D">
            <w:pPr>
              <w:numPr>
                <w:ilvl w:val="0"/>
                <w:numId w:val="13"/>
              </w:numPr>
              <w:tabs>
                <w:tab w:val="left" w:pos="33"/>
              </w:tabs>
              <w:spacing w:before="1"/>
              <w:contextualSpacing/>
              <w:jc w:val="both"/>
              <w:rPr>
                <w:rFonts w:ascii="Verdana" w:eastAsia="Verdana" w:hAnsi="Verdana" w:cs="Verdana"/>
                <w:lang w:eastAsia="it-IT" w:bidi="it-IT"/>
              </w:rPr>
            </w:pPr>
            <w:r w:rsidRPr="00B70033">
              <w:rPr>
                <w:rFonts w:ascii="Verdana" w:eastAsia="Verdana" w:hAnsi="Verdana" w:cs="Verdana"/>
                <w:lang w:eastAsia="it-IT" w:bidi="it-IT"/>
              </w:rPr>
              <w:t>Istituzioni scolastiche statali e paritarie di secondo grado di Regione Lombardia;</w:t>
            </w:r>
          </w:p>
          <w:p w:rsidR="0060784F" w:rsidRPr="004E5A21" w:rsidRDefault="0060784F" w:rsidP="00180F4D">
            <w:pPr>
              <w:numPr>
                <w:ilvl w:val="0"/>
                <w:numId w:val="13"/>
              </w:numPr>
              <w:tabs>
                <w:tab w:val="left" w:pos="816"/>
              </w:tabs>
              <w:spacing w:before="1"/>
              <w:contextualSpacing/>
              <w:jc w:val="both"/>
              <w:rPr>
                <w:rFonts w:ascii="Verdana" w:eastAsia="Verdana" w:hAnsi="Verdana" w:cs="Verdana"/>
                <w:lang w:eastAsia="it-IT" w:bidi="it-IT"/>
              </w:rPr>
            </w:pPr>
            <w:r w:rsidRPr="00B70033">
              <w:rPr>
                <w:rFonts w:ascii="Verdana" w:eastAsia="Verdana" w:hAnsi="Verdana" w:cs="Verdana"/>
                <w:lang w:eastAsia="it-IT" w:bidi="it-IT"/>
              </w:rPr>
              <w:t>Istituzioni formative iscritte nella sezione A dell’Albo dei soggetti accreditati, di cui all’art. 25 della l.r. n. 19/07, che erogano percorsi di secondo ciclo di istruzione e formazione professionale.</w:t>
            </w:r>
          </w:p>
          <w:p w:rsidR="0060784F" w:rsidRPr="00B70033" w:rsidRDefault="0060784F" w:rsidP="0060784F">
            <w:pPr>
              <w:rPr>
                <w:rFonts w:ascii="Verdana" w:eastAsia="Verdana" w:hAnsi="Verdana" w:cs="Verdana"/>
                <w:lang w:eastAsia="it-IT" w:bidi="it-IT"/>
              </w:rPr>
            </w:pP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Dotazione finanziaria</w:t>
            </w:r>
          </w:p>
        </w:tc>
        <w:tc>
          <w:tcPr>
            <w:tcW w:w="6662" w:type="dxa"/>
          </w:tcPr>
          <w:p w:rsidR="0060784F" w:rsidRPr="0060784F" w:rsidRDefault="0060784F" w:rsidP="00180F4D">
            <w:pPr>
              <w:tabs>
                <w:tab w:val="left" w:pos="816"/>
              </w:tabs>
              <w:spacing w:before="1"/>
              <w:jc w:val="both"/>
              <w:rPr>
                <w:rFonts w:ascii="Verdana" w:eastAsia="Verdana" w:hAnsi="Verdana" w:cs="Verdana"/>
                <w:lang w:eastAsia="it-IT" w:bidi="it-IT"/>
              </w:rPr>
            </w:pPr>
            <w:r w:rsidRPr="0060784F">
              <w:rPr>
                <w:rFonts w:ascii="Verdana" w:eastAsia="Verdana" w:hAnsi="Verdana" w:cs="Verdana"/>
                <w:lang w:eastAsia="it-IT" w:bidi="it-IT"/>
              </w:rPr>
              <w:t>L’ammontare complessivo della dotazione finanziaria, come da DGR nr. 1566 del 15.04.2019,   è di Euro 10.000,00 così ripartiti:</w:t>
            </w:r>
          </w:p>
          <w:p w:rsidR="0060784F" w:rsidRPr="0060784F" w:rsidRDefault="0060784F" w:rsidP="00180F4D">
            <w:pPr>
              <w:numPr>
                <w:ilvl w:val="0"/>
                <w:numId w:val="13"/>
              </w:numPr>
              <w:tabs>
                <w:tab w:val="left" w:pos="816"/>
              </w:tabs>
              <w:spacing w:before="1"/>
              <w:contextualSpacing/>
              <w:jc w:val="both"/>
              <w:rPr>
                <w:rFonts w:ascii="Verdana" w:eastAsia="Verdana" w:hAnsi="Verdana" w:cs="Verdana"/>
                <w:lang w:eastAsia="it-IT" w:bidi="it-IT"/>
              </w:rPr>
            </w:pPr>
            <w:r w:rsidRPr="0060784F">
              <w:rPr>
                <w:rFonts w:ascii="Verdana" w:eastAsia="Verdana" w:hAnsi="Verdana" w:cs="Verdana"/>
                <w:lang w:eastAsia="it-IT" w:bidi="it-IT"/>
              </w:rPr>
              <w:t>Euro 5.000,00 destinati al miglior progetto di sensibilizzazione;</w:t>
            </w:r>
          </w:p>
          <w:p w:rsidR="0060784F" w:rsidRPr="00B70033" w:rsidRDefault="0060784F" w:rsidP="00180F4D">
            <w:pPr>
              <w:numPr>
                <w:ilvl w:val="0"/>
                <w:numId w:val="13"/>
              </w:numPr>
              <w:tabs>
                <w:tab w:val="left" w:pos="816"/>
              </w:tabs>
              <w:spacing w:before="1"/>
              <w:contextualSpacing/>
              <w:jc w:val="both"/>
              <w:rPr>
                <w:rFonts w:ascii="Verdana" w:eastAsia="Verdana" w:hAnsi="Verdana" w:cs="Verdana"/>
                <w:lang w:eastAsia="it-IT" w:bidi="it-IT"/>
              </w:rPr>
            </w:pPr>
            <w:r w:rsidRPr="0060784F">
              <w:rPr>
                <w:rFonts w:ascii="Verdana" w:eastAsia="Verdana" w:hAnsi="Verdana" w:cs="Verdana"/>
                <w:lang w:eastAsia="it-IT" w:bidi="it-IT"/>
              </w:rPr>
              <w:t>Euro 5.000,00 destinati alla migliore immagine.</w:t>
            </w: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Caratteristiche dell’agevolazione</w:t>
            </w:r>
          </w:p>
        </w:tc>
        <w:tc>
          <w:tcPr>
            <w:tcW w:w="6662" w:type="dxa"/>
          </w:tcPr>
          <w:p w:rsidR="003225FC" w:rsidRDefault="0060784F" w:rsidP="00065956">
            <w:pPr>
              <w:jc w:val="both"/>
              <w:rPr>
                <w:rFonts w:ascii="Verdana" w:eastAsia="Verdana" w:hAnsi="Verdana" w:cs="Verdana"/>
                <w:lang w:eastAsia="it-IT" w:bidi="it-IT"/>
              </w:rPr>
            </w:pPr>
            <w:r w:rsidRPr="0060784F">
              <w:rPr>
                <w:rFonts w:ascii="Verdana" w:eastAsia="Verdana" w:hAnsi="Verdana" w:cs="Verdana"/>
                <w:lang w:eastAsia="it-IT" w:bidi="it-IT"/>
              </w:rPr>
              <w:t xml:space="preserve">Il contributo è a fondo perduto </w:t>
            </w:r>
            <w:r w:rsidR="0032167B">
              <w:rPr>
                <w:rFonts w:ascii="Verdana" w:eastAsia="Verdana" w:hAnsi="Verdana" w:cs="Verdana"/>
                <w:lang w:eastAsia="it-IT" w:bidi="it-IT"/>
              </w:rPr>
              <w:t>e viene utilizzato per allestire un’aula informatica dedicata ad una donna vittima di femminicidio.</w:t>
            </w:r>
          </w:p>
          <w:p w:rsidR="00065956" w:rsidRDefault="00065956" w:rsidP="00065956">
            <w:pPr>
              <w:widowControl w:val="0"/>
              <w:autoSpaceDE w:val="0"/>
              <w:autoSpaceDN w:val="0"/>
              <w:spacing w:before="120"/>
              <w:ind w:right="34"/>
              <w:jc w:val="both"/>
              <w:rPr>
                <w:rFonts w:ascii="Verdana" w:eastAsia="Verdana" w:hAnsi="Verdana" w:cs="Verdana"/>
                <w:lang w:eastAsia="it-IT" w:bidi="it-IT"/>
              </w:rPr>
            </w:pPr>
            <w:r>
              <w:rPr>
                <w:rFonts w:ascii="Verdana" w:eastAsia="Verdana" w:hAnsi="Verdana" w:cs="Verdana"/>
                <w:lang w:eastAsia="it-IT" w:bidi="it-IT"/>
              </w:rPr>
              <w:t>L’erogazione del contributo avverrà in unica soluzione entro 30 giorni dall’approvazione degli esiti istruttori.</w:t>
            </w:r>
          </w:p>
          <w:p w:rsidR="00065956" w:rsidRDefault="00065956" w:rsidP="00065956">
            <w:pPr>
              <w:widowControl w:val="0"/>
              <w:tabs>
                <w:tab w:val="left" w:pos="5562"/>
              </w:tabs>
              <w:autoSpaceDE w:val="0"/>
              <w:autoSpaceDN w:val="0"/>
              <w:spacing w:before="120"/>
              <w:ind w:left="33" w:hanging="33"/>
              <w:jc w:val="both"/>
              <w:rPr>
                <w:rFonts w:ascii="Verdana" w:eastAsia="Verdana" w:hAnsi="Verdana" w:cs="Verdana"/>
                <w:lang w:eastAsia="it-IT" w:bidi="it-IT"/>
              </w:rPr>
            </w:pPr>
            <w:r>
              <w:rPr>
                <w:rFonts w:ascii="Verdana" w:eastAsia="Verdana" w:hAnsi="Verdana" w:cs="Verdana"/>
                <w:lang w:eastAsia="it-IT" w:bidi="it-IT"/>
              </w:rPr>
              <w:t>E’ obbligo  della  Scuola</w:t>
            </w:r>
            <w:r w:rsidRPr="009751FF">
              <w:rPr>
                <w:rFonts w:ascii="Verdana" w:eastAsia="Verdana" w:hAnsi="Verdana" w:cs="Verdana"/>
                <w:lang w:eastAsia="it-IT" w:bidi="it-IT"/>
              </w:rPr>
              <w:t>/Is</w:t>
            </w:r>
            <w:r>
              <w:rPr>
                <w:rFonts w:ascii="Verdana" w:eastAsia="Verdana" w:hAnsi="Verdana" w:cs="Verdana"/>
                <w:lang w:eastAsia="it-IT" w:bidi="it-IT"/>
              </w:rPr>
              <w:t>tituzione formativa</w:t>
            </w:r>
            <w:r w:rsidRPr="009751FF">
              <w:rPr>
                <w:rFonts w:ascii="Verdana" w:eastAsia="Verdana" w:hAnsi="Verdana" w:cs="Verdana"/>
                <w:lang w:eastAsia="it-IT" w:bidi="it-IT"/>
              </w:rPr>
              <w:t xml:space="preserve">, </w:t>
            </w:r>
            <w:r>
              <w:rPr>
                <w:rFonts w:ascii="Verdana" w:eastAsia="Verdana" w:hAnsi="Verdana" w:cs="Verdana"/>
                <w:lang w:eastAsia="it-IT" w:bidi="it-IT"/>
              </w:rPr>
              <w:t xml:space="preserve">che si aggiudicherà il punteggio più alto presentare  </w:t>
            </w:r>
            <w:r w:rsidRPr="004533AC">
              <w:rPr>
                <w:rFonts w:ascii="Verdana" w:eastAsia="Verdana" w:hAnsi="Verdana" w:cs="Verdana"/>
                <w:lang w:eastAsia="it-IT" w:bidi="it-IT"/>
              </w:rPr>
              <w:t xml:space="preserve">specifica relazione e rendicontazione delle spese </w:t>
            </w:r>
            <w:r>
              <w:rPr>
                <w:rFonts w:ascii="Verdana" w:eastAsia="Verdana" w:hAnsi="Verdana" w:cs="Verdana"/>
                <w:lang w:eastAsia="it-IT" w:bidi="it-IT"/>
              </w:rPr>
              <w:t>sostenute (fatture quietanzate) per la realizzazione dell’aula informatica, non appena l’aula sarà allestita e comunque non oltre la chiusura dell’anno scolastico 2019/2020.</w:t>
            </w:r>
            <w:r w:rsidRPr="004533AC">
              <w:rPr>
                <w:rFonts w:ascii="Verdana" w:eastAsia="Verdana" w:hAnsi="Verdana" w:cs="Verdana"/>
                <w:lang w:eastAsia="it-IT" w:bidi="it-IT"/>
              </w:rPr>
              <w:t xml:space="preserve"> </w:t>
            </w:r>
            <w:r>
              <w:rPr>
                <w:rFonts w:ascii="Verdana" w:eastAsia="Verdana" w:hAnsi="Verdana" w:cs="Verdana"/>
                <w:lang w:eastAsia="it-IT" w:bidi="it-IT"/>
              </w:rPr>
              <w:t xml:space="preserve"> </w:t>
            </w:r>
          </w:p>
          <w:p w:rsidR="003225FC" w:rsidRPr="0060784F" w:rsidRDefault="003225FC" w:rsidP="00180F4D">
            <w:pPr>
              <w:jc w:val="both"/>
              <w:rPr>
                <w:rFonts w:ascii="Verdana" w:eastAsia="Verdana" w:hAnsi="Verdana" w:cs="Verdana"/>
                <w:lang w:eastAsia="it-IT" w:bidi="it-IT"/>
              </w:rPr>
            </w:pP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Regime di aiuto di stato</w:t>
            </w:r>
          </w:p>
        </w:tc>
        <w:tc>
          <w:tcPr>
            <w:tcW w:w="6662" w:type="dxa"/>
          </w:tcPr>
          <w:p w:rsidR="0060784F" w:rsidRPr="0060784F" w:rsidRDefault="0060784F" w:rsidP="0060784F">
            <w:pPr>
              <w:rPr>
                <w:rFonts w:ascii="Verdana" w:eastAsia="Verdana" w:hAnsi="Verdana" w:cs="Verdana"/>
                <w:lang w:eastAsia="it-IT" w:bidi="it-IT"/>
              </w:rPr>
            </w:pPr>
            <w:r w:rsidRPr="0060784F">
              <w:rPr>
                <w:rFonts w:ascii="Verdana" w:eastAsia="Verdana" w:hAnsi="Verdana" w:cs="Verdana"/>
                <w:lang w:eastAsia="it-IT" w:bidi="it-IT"/>
              </w:rPr>
              <w:t>L’intervento non ha rilevanza ai fini dell'applicazione della disciplina sugli Aiuti di Stato.</w:t>
            </w: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Procedura di selezione</w:t>
            </w:r>
          </w:p>
        </w:tc>
        <w:tc>
          <w:tcPr>
            <w:tcW w:w="6662" w:type="dxa"/>
          </w:tcPr>
          <w:p w:rsidR="0060784F" w:rsidRPr="0060784F" w:rsidRDefault="00C61AAE" w:rsidP="00180F4D">
            <w:pPr>
              <w:jc w:val="both"/>
              <w:rPr>
                <w:rFonts w:ascii="Verdana" w:eastAsia="Verdana" w:hAnsi="Verdana" w:cs="Verdana"/>
                <w:lang w:eastAsia="it-IT" w:bidi="it-IT"/>
              </w:rPr>
            </w:pPr>
            <w:r>
              <w:rPr>
                <w:rFonts w:ascii="Verdana" w:eastAsia="Verdana" w:hAnsi="Verdana" w:cs="Verdana"/>
                <w:lang w:eastAsia="it-IT" w:bidi="it-IT"/>
              </w:rPr>
              <w:t xml:space="preserve">La Commissione istituita dal Direttore Generale Direzione Politiche per la Famiglia, Genitorialità e pari opportunità, </w:t>
            </w:r>
            <w:r w:rsidR="00180F4D">
              <w:rPr>
                <w:rFonts w:ascii="Verdana" w:eastAsia="Verdana" w:hAnsi="Verdana" w:cs="Verdana"/>
                <w:lang w:eastAsia="it-IT" w:bidi="it-IT"/>
              </w:rPr>
              <w:t xml:space="preserve">procede </w:t>
            </w:r>
            <w:r w:rsidR="0060784F" w:rsidRPr="0060784F">
              <w:rPr>
                <w:rFonts w:ascii="Verdana" w:eastAsia="Verdana" w:hAnsi="Verdana" w:cs="Verdana"/>
                <w:lang w:eastAsia="it-IT" w:bidi="it-IT"/>
              </w:rPr>
              <w:t xml:space="preserve">all’istruttoria delle domande a livello formale e di merito sulla base delle domande pervenute nel periodo </w:t>
            </w:r>
            <w:r w:rsidR="00180F4D">
              <w:rPr>
                <w:rFonts w:ascii="Verdana" w:eastAsia="Verdana" w:hAnsi="Verdana" w:cs="Verdana"/>
                <w:lang w:eastAsia="it-IT" w:bidi="it-IT"/>
              </w:rPr>
              <w:t>indicato. La verifica riguarda</w:t>
            </w:r>
            <w:r w:rsidR="0060784F" w:rsidRPr="0060784F">
              <w:rPr>
                <w:rFonts w:ascii="Verdana" w:eastAsia="Verdana" w:hAnsi="Verdana" w:cs="Verdana"/>
                <w:lang w:eastAsia="it-IT" w:bidi="it-IT"/>
              </w:rPr>
              <w:t xml:space="preserve">: </w:t>
            </w:r>
          </w:p>
          <w:p w:rsidR="0060784F" w:rsidRPr="0060784F" w:rsidRDefault="0060784F" w:rsidP="00180F4D">
            <w:pPr>
              <w:jc w:val="both"/>
              <w:rPr>
                <w:rFonts w:ascii="Verdana" w:eastAsia="Verdana" w:hAnsi="Verdana" w:cs="Verdana"/>
                <w:lang w:eastAsia="it-IT" w:bidi="it-IT"/>
              </w:rPr>
            </w:pPr>
            <w:r w:rsidRPr="0060784F">
              <w:rPr>
                <w:rFonts w:ascii="Verdana" w:eastAsia="Verdana" w:hAnsi="Verdana" w:cs="Verdana"/>
                <w:lang w:eastAsia="it-IT" w:bidi="it-IT"/>
              </w:rPr>
              <w:t xml:space="preserve">- la presenza dei requisiti </w:t>
            </w:r>
            <w:r w:rsidR="00180F4D">
              <w:rPr>
                <w:rFonts w:ascii="Verdana" w:eastAsia="Verdana" w:hAnsi="Verdana" w:cs="Verdana"/>
                <w:lang w:eastAsia="it-IT" w:bidi="it-IT"/>
              </w:rPr>
              <w:t>formali rilevati da</w:t>
            </w:r>
            <w:r w:rsidRPr="0060784F">
              <w:rPr>
                <w:rFonts w:ascii="Verdana" w:eastAsia="Verdana" w:hAnsi="Verdana" w:cs="Verdana"/>
                <w:lang w:eastAsia="it-IT" w:bidi="it-IT"/>
              </w:rPr>
              <w:t xml:space="preserve">lla documentazione richiesta; </w:t>
            </w:r>
          </w:p>
          <w:p w:rsidR="0060784F" w:rsidRPr="0060784F" w:rsidRDefault="0060784F" w:rsidP="00180F4D">
            <w:pPr>
              <w:jc w:val="both"/>
              <w:rPr>
                <w:rFonts w:ascii="Verdana" w:eastAsia="Verdana" w:hAnsi="Verdana" w:cs="Verdana"/>
                <w:lang w:eastAsia="it-IT" w:bidi="it-IT"/>
              </w:rPr>
            </w:pPr>
            <w:r w:rsidRPr="0060784F">
              <w:rPr>
                <w:rFonts w:ascii="Verdana" w:eastAsia="Verdana" w:hAnsi="Verdana" w:cs="Verdana"/>
                <w:lang w:eastAsia="it-IT" w:bidi="it-IT"/>
              </w:rPr>
              <w:t>- la valutazione dei progetti sulla base dei criteri di valutazione</w:t>
            </w:r>
            <w:r w:rsidR="00180F4D">
              <w:rPr>
                <w:rFonts w:ascii="Verdana" w:eastAsia="Verdana" w:hAnsi="Verdana" w:cs="Verdana"/>
                <w:lang w:eastAsia="it-IT" w:bidi="it-IT"/>
              </w:rPr>
              <w:t xml:space="preserve"> riportati nel presente bando.</w:t>
            </w: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Data apertura</w:t>
            </w:r>
          </w:p>
        </w:tc>
        <w:tc>
          <w:tcPr>
            <w:tcW w:w="6662" w:type="dxa"/>
          </w:tcPr>
          <w:p w:rsidR="0060784F" w:rsidRPr="0060784F" w:rsidRDefault="001E369E" w:rsidP="0060784F">
            <w:pPr>
              <w:rPr>
                <w:rFonts w:ascii="Verdana" w:eastAsia="Verdana" w:hAnsi="Verdana" w:cs="Verdana"/>
                <w:lang w:eastAsia="it-IT" w:bidi="it-IT"/>
              </w:rPr>
            </w:pPr>
            <w:r>
              <w:rPr>
                <w:rFonts w:ascii="Verdana" w:eastAsia="Verdana" w:hAnsi="Verdana" w:cs="Verdana"/>
                <w:lang w:eastAsia="it-IT" w:bidi="it-IT"/>
              </w:rPr>
              <w:t>Dalla pubblicazione sul Burl</w:t>
            </w: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Data chiusura</w:t>
            </w:r>
          </w:p>
        </w:tc>
        <w:tc>
          <w:tcPr>
            <w:tcW w:w="6662"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15/10/2019</w:t>
            </w: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lastRenderedPageBreak/>
              <w:t>Come partecipare</w:t>
            </w:r>
          </w:p>
        </w:tc>
        <w:tc>
          <w:tcPr>
            <w:tcW w:w="6662" w:type="dxa"/>
          </w:tcPr>
          <w:p w:rsidR="003225FC" w:rsidRDefault="0032167B" w:rsidP="003225FC">
            <w:pPr>
              <w:jc w:val="both"/>
              <w:rPr>
                <w:rFonts w:ascii="Verdana" w:eastAsia="Verdana" w:hAnsi="Verdana" w:cs="Verdana"/>
                <w:lang w:eastAsia="it-IT" w:bidi="it-IT"/>
              </w:rPr>
            </w:pPr>
            <w:r>
              <w:rPr>
                <w:rFonts w:ascii="Verdana" w:eastAsia="Verdana" w:hAnsi="Verdana" w:cs="Verdana"/>
                <w:lang w:eastAsia="it-IT" w:bidi="it-IT"/>
              </w:rPr>
              <w:t xml:space="preserve">Scaricare da </w:t>
            </w:r>
            <w:r w:rsidR="00100451">
              <w:rPr>
                <w:rFonts w:ascii="Verdana" w:eastAsia="Verdana" w:hAnsi="Verdana" w:cs="Verdana"/>
                <w:lang w:eastAsia="it-IT" w:bidi="it-IT"/>
              </w:rPr>
              <w:t xml:space="preserve"> </w:t>
            </w:r>
            <w:hyperlink r:id="rId13" w:history="1">
              <w:r w:rsidR="00100451" w:rsidRPr="00007DD9">
                <w:rPr>
                  <w:rStyle w:val="Collegamentoipertestuale"/>
                  <w:rFonts w:ascii="Verdana" w:eastAsia="Verdana" w:hAnsi="Verdana" w:cs="Verdana"/>
                  <w:lang w:eastAsia="it-IT" w:bidi="it-IT"/>
                </w:rPr>
                <w:t>www.bandi.servizirl.it</w:t>
              </w:r>
            </w:hyperlink>
            <w:hyperlink r:id="rId14" w:history="1"/>
            <w:r>
              <w:rPr>
                <w:rFonts w:ascii="Verdana" w:eastAsia="Verdana" w:hAnsi="Verdana" w:cs="Verdana"/>
                <w:lang w:eastAsia="it-IT" w:bidi="it-IT"/>
              </w:rPr>
              <w:t xml:space="preserve"> la domanda di partecipazione. Compilarla in ogni parte. </w:t>
            </w:r>
          </w:p>
          <w:p w:rsidR="0060784F" w:rsidRPr="0060784F" w:rsidRDefault="003225FC" w:rsidP="003225FC">
            <w:pPr>
              <w:jc w:val="both"/>
              <w:rPr>
                <w:rFonts w:ascii="Verdana" w:eastAsia="Verdana" w:hAnsi="Verdana" w:cs="Verdana"/>
                <w:lang w:eastAsia="it-IT" w:bidi="it-IT"/>
              </w:rPr>
            </w:pPr>
            <w:r>
              <w:rPr>
                <w:rFonts w:ascii="Verdana" w:eastAsia="Verdana" w:hAnsi="Verdana" w:cs="Verdana"/>
                <w:lang w:eastAsia="it-IT" w:bidi="it-IT"/>
              </w:rPr>
              <w:t xml:space="preserve">Inviare la domanda </w:t>
            </w:r>
            <w:r w:rsidR="0032167B">
              <w:rPr>
                <w:rFonts w:ascii="Verdana" w:eastAsia="Verdana" w:hAnsi="Verdana" w:cs="Verdana"/>
                <w:lang w:eastAsia="it-IT" w:bidi="it-IT"/>
              </w:rPr>
              <w:t xml:space="preserve">via PEC </w:t>
            </w:r>
            <w:r w:rsidR="0060784F" w:rsidRPr="0060784F">
              <w:rPr>
                <w:rFonts w:ascii="Verdana" w:eastAsia="Verdana" w:hAnsi="Verdana" w:cs="Verdana"/>
                <w:lang w:eastAsia="it-IT" w:bidi="it-IT"/>
              </w:rPr>
              <w:t xml:space="preserve">all’indirizzo </w:t>
            </w:r>
            <w:hyperlink r:id="rId15" w:history="1">
              <w:r w:rsidRPr="00E53D3A">
                <w:rPr>
                  <w:rStyle w:val="Collegamentoipertestuale"/>
                  <w:rFonts w:ascii="Verdana" w:eastAsia="Verdana" w:hAnsi="Verdana" w:cs="Verdana"/>
                  <w:lang w:eastAsia="it-IT" w:bidi="it-IT"/>
                </w:rPr>
                <w:t>famiglia@pec.regione.lombardia.it</w:t>
              </w:r>
            </w:hyperlink>
            <w:r>
              <w:rPr>
                <w:rFonts w:ascii="Verdana" w:eastAsia="Verdana" w:hAnsi="Verdana" w:cs="Verdana"/>
                <w:lang w:eastAsia="it-IT" w:bidi="it-IT"/>
              </w:rPr>
              <w:t xml:space="preserve"> debitamente compilata in ogni parte e corredata dagli allegati indicati.</w:t>
            </w:r>
          </w:p>
        </w:tc>
      </w:tr>
      <w:tr w:rsidR="0060784F" w:rsidRPr="00B70033" w:rsidTr="00415DB8">
        <w:tc>
          <w:tcPr>
            <w:tcW w:w="3256" w:type="dxa"/>
          </w:tcPr>
          <w:p w:rsidR="0060784F" w:rsidRPr="00B70033" w:rsidRDefault="0060784F" w:rsidP="0060784F">
            <w:pPr>
              <w:rPr>
                <w:rFonts w:ascii="Verdana" w:eastAsia="Verdana" w:hAnsi="Verdana" w:cs="Verdana"/>
                <w:lang w:eastAsia="it-IT" w:bidi="it-IT"/>
              </w:rPr>
            </w:pPr>
            <w:r w:rsidRPr="00B70033">
              <w:rPr>
                <w:rFonts w:ascii="Verdana" w:eastAsia="Verdana" w:hAnsi="Verdana" w:cs="Verdana"/>
                <w:lang w:eastAsia="it-IT" w:bidi="it-IT"/>
              </w:rPr>
              <w:t>Contatti</w:t>
            </w:r>
          </w:p>
        </w:tc>
        <w:tc>
          <w:tcPr>
            <w:tcW w:w="6662" w:type="dxa"/>
          </w:tcPr>
          <w:p w:rsidR="0060784F" w:rsidRPr="0003776C" w:rsidRDefault="0060784F" w:rsidP="002C2420">
            <w:pPr>
              <w:jc w:val="both"/>
              <w:rPr>
                <w:rFonts w:ascii="Verdana" w:eastAsia="Verdana" w:hAnsi="Verdana" w:cs="Verdana"/>
                <w:lang w:eastAsia="it-IT" w:bidi="it-IT"/>
              </w:rPr>
            </w:pPr>
            <w:r w:rsidRPr="0003776C">
              <w:rPr>
                <w:rFonts w:ascii="Verdana" w:eastAsia="Verdana" w:hAnsi="Verdana" w:cs="Verdana"/>
                <w:lang w:eastAsia="it-IT" w:bidi="it-IT"/>
              </w:rPr>
              <w:t xml:space="preserve">Il Responsabile del procedimento è il </w:t>
            </w:r>
            <w:r w:rsidR="0032167B" w:rsidRPr="0003776C">
              <w:rPr>
                <w:rFonts w:ascii="Verdana" w:eastAsia="Verdana" w:hAnsi="Verdana" w:cs="Verdana"/>
                <w:lang w:eastAsia="it-IT" w:bidi="it-IT"/>
              </w:rPr>
              <w:t xml:space="preserve">Dirigente della U.O. </w:t>
            </w:r>
            <w:r w:rsidR="00A9748E" w:rsidRPr="0003776C">
              <w:rPr>
                <w:rFonts w:ascii="Verdana" w:eastAsia="Verdana" w:hAnsi="Verdana" w:cs="Verdana"/>
                <w:lang w:eastAsia="it-IT" w:bidi="it-IT"/>
              </w:rPr>
              <w:t xml:space="preserve">Famiglia e pari opportunità </w:t>
            </w:r>
            <w:r w:rsidR="0032167B" w:rsidRPr="0003776C">
              <w:rPr>
                <w:rFonts w:ascii="Verdana" w:eastAsia="Verdana" w:hAnsi="Verdana" w:cs="Verdana"/>
                <w:lang w:eastAsia="it-IT" w:bidi="it-IT"/>
              </w:rPr>
              <w:t>della Direzione</w:t>
            </w:r>
            <w:r w:rsidRPr="0003776C">
              <w:rPr>
                <w:rFonts w:ascii="Verdana" w:eastAsia="Verdana" w:hAnsi="Verdana" w:cs="Verdana"/>
                <w:lang w:eastAsia="it-IT" w:bidi="it-IT"/>
              </w:rPr>
              <w:t xml:space="preserve"> Generale   Direzione Generale Politiche per la famiglia, genitorialità e pari opportunità di Regione Lombardia. </w:t>
            </w:r>
          </w:p>
          <w:p w:rsidR="0060784F" w:rsidRPr="0003776C" w:rsidRDefault="0060784F" w:rsidP="002C2420">
            <w:pPr>
              <w:jc w:val="both"/>
              <w:rPr>
                <w:rFonts w:ascii="Verdana" w:eastAsia="Verdana" w:hAnsi="Verdana" w:cs="Verdana"/>
                <w:lang w:eastAsia="it-IT" w:bidi="it-IT"/>
              </w:rPr>
            </w:pPr>
            <w:r w:rsidRPr="0003776C">
              <w:rPr>
                <w:rFonts w:ascii="Verdana" w:eastAsia="Verdana" w:hAnsi="Verdana" w:cs="Verdana"/>
                <w:lang w:eastAsia="it-IT" w:bidi="it-IT"/>
              </w:rPr>
              <w:t>Il bando è pubblicato sul Bollettino Ufficiale della Regione Lombardia (BURL), sul portale istituzionale di Regione Lombardia</w:t>
            </w:r>
            <w:r w:rsidR="002C2420">
              <w:rPr>
                <w:rFonts w:ascii="Verdana" w:eastAsia="Verdana" w:hAnsi="Verdana" w:cs="Verdana"/>
                <w:lang w:eastAsia="it-IT" w:bidi="it-IT"/>
              </w:rPr>
              <w:t xml:space="preserve"> </w:t>
            </w:r>
            <w:r w:rsidRPr="0003776C">
              <w:rPr>
                <w:rFonts w:ascii="Verdana" w:eastAsia="Verdana" w:hAnsi="Verdana" w:cs="Verdana"/>
                <w:lang w:eastAsia="it-IT" w:bidi="it-IT"/>
              </w:rPr>
              <w:t>(</w:t>
            </w:r>
            <w:hyperlink r:id="rId16" w:history="1">
              <w:r w:rsidR="002C2420" w:rsidRPr="00FF6695">
                <w:rPr>
                  <w:rStyle w:val="Collegamentoipertestuale"/>
                  <w:rFonts w:ascii="Verdana" w:eastAsia="Verdana" w:hAnsi="Verdana" w:cs="Verdana"/>
                  <w:lang w:eastAsia="it-IT" w:bidi="it-IT"/>
                </w:rPr>
                <w:t>www.bandi.servizirl.it</w:t>
              </w:r>
            </w:hyperlink>
            <w:r w:rsidR="0003776C" w:rsidRPr="0003776C">
              <w:rPr>
                <w:rFonts w:ascii="Verdana" w:eastAsia="Verdana" w:hAnsi="Verdana" w:cs="Verdana"/>
                <w:lang w:eastAsia="it-IT" w:bidi="it-IT"/>
              </w:rPr>
              <w:t>)</w:t>
            </w:r>
            <w:r w:rsidR="002C2420">
              <w:rPr>
                <w:rFonts w:ascii="Verdana" w:eastAsia="Verdana" w:hAnsi="Verdana" w:cs="Verdana"/>
                <w:lang w:eastAsia="it-IT" w:bidi="it-IT"/>
              </w:rPr>
              <w:t xml:space="preserve"> </w:t>
            </w:r>
            <w:hyperlink w:history="1"/>
            <w:r w:rsidR="00940E57" w:rsidRPr="0003776C">
              <w:rPr>
                <w:rFonts w:ascii="Verdana" w:eastAsia="Verdana" w:hAnsi="Verdana" w:cs="Verdana"/>
                <w:lang w:eastAsia="it-IT" w:bidi="it-IT"/>
              </w:rPr>
              <w:t>e</w:t>
            </w:r>
            <w:r w:rsidR="002C2420">
              <w:rPr>
                <w:rFonts w:ascii="Verdana" w:eastAsia="Verdana" w:hAnsi="Verdana" w:cs="Verdana"/>
                <w:lang w:eastAsia="it-IT" w:bidi="it-IT"/>
              </w:rPr>
              <w:t xml:space="preserve"> </w:t>
            </w:r>
            <w:r w:rsidR="00940E57" w:rsidRPr="0003776C">
              <w:rPr>
                <w:rFonts w:ascii="Verdana" w:eastAsia="Verdana" w:hAnsi="Verdana" w:cs="Verdana"/>
                <w:lang w:eastAsia="it-IT" w:bidi="it-IT"/>
              </w:rPr>
              <w:t>in</w:t>
            </w:r>
            <w:r w:rsidR="002C2420">
              <w:rPr>
                <w:rFonts w:ascii="Verdana" w:eastAsia="Verdana" w:hAnsi="Verdana" w:cs="Verdana"/>
                <w:lang w:eastAsia="it-IT" w:bidi="it-IT"/>
              </w:rPr>
              <w:t xml:space="preserve"> </w:t>
            </w:r>
            <w:r w:rsidR="00940E57" w:rsidRPr="0003776C">
              <w:rPr>
                <w:rFonts w:ascii="Verdana" w:eastAsia="Verdana" w:hAnsi="Verdana" w:cs="Verdana"/>
                <w:lang w:eastAsia="it-IT" w:bidi="it-IT"/>
              </w:rPr>
              <w:t>www.nonseidasola.regione.lombardia.it</w:t>
            </w:r>
            <w:r w:rsidRPr="0003776C">
              <w:rPr>
                <w:rFonts w:ascii="Verdana" w:eastAsia="Verdana" w:hAnsi="Verdana" w:cs="Verdana"/>
                <w:lang w:eastAsia="it-IT" w:bidi="it-IT"/>
              </w:rPr>
              <w:t xml:space="preserve">) </w:t>
            </w:r>
          </w:p>
          <w:p w:rsidR="0060784F" w:rsidRPr="00A9748E" w:rsidRDefault="0060784F" w:rsidP="002C2420">
            <w:pPr>
              <w:jc w:val="both"/>
              <w:rPr>
                <w:rFonts w:ascii="Verdana" w:eastAsia="Verdana" w:hAnsi="Verdana" w:cs="Verdana"/>
                <w:lang w:eastAsia="it-IT" w:bidi="it-IT"/>
              </w:rPr>
            </w:pPr>
            <w:r w:rsidRPr="00A9748E">
              <w:rPr>
                <w:rFonts w:ascii="Verdana" w:eastAsia="Verdana" w:hAnsi="Verdana" w:cs="Verdana"/>
                <w:lang w:eastAsia="it-IT" w:bidi="it-IT"/>
              </w:rPr>
              <w:t xml:space="preserve">Per qualsiasi chiarimento o informazione in merito al Bando possono essere richiesta all’ email: </w:t>
            </w:r>
            <w:r w:rsidR="0032167B" w:rsidRPr="00A9748E">
              <w:rPr>
                <w:rFonts w:ascii="Verdana" w:eastAsia="Verdana" w:hAnsi="Verdana" w:cs="Verdana"/>
                <w:lang w:eastAsia="it-IT" w:bidi="it-IT"/>
              </w:rPr>
              <w:t xml:space="preserve"> </w:t>
            </w:r>
          </w:p>
          <w:p w:rsidR="0060784F" w:rsidRPr="0060784F" w:rsidRDefault="0060784F" w:rsidP="002C2420">
            <w:pPr>
              <w:jc w:val="both"/>
              <w:rPr>
                <w:rFonts w:ascii="Verdana" w:eastAsia="Verdana" w:hAnsi="Verdana" w:cs="Verdana"/>
                <w:lang w:eastAsia="it-IT" w:bidi="it-IT"/>
              </w:rPr>
            </w:pPr>
            <w:r w:rsidRPr="00A9748E">
              <w:rPr>
                <w:rFonts w:ascii="Verdana" w:eastAsia="Verdana" w:hAnsi="Verdana" w:cs="Verdana"/>
                <w:lang w:eastAsia="it-IT" w:bidi="it-IT"/>
              </w:rPr>
              <w:t>Ornella Fusè – Ornella_Fuse@regione.lombardia</w:t>
            </w:r>
            <w:r w:rsidRPr="0060784F">
              <w:rPr>
                <w:rFonts w:ascii="Verdana" w:eastAsia="Verdana" w:hAnsi="Verdana" w:cs="Verdana"/>
                <w:lang w:eastAsia="it-IT" w:bidi="it-IT"/>
              </w:rPr>
              <w:t>.it</w:t>
            </w:r>
          </w:p>
          <w:p w:rsidR="0060784F" w:rsidRPr="0060784F" w:rsidRDefault="0060784F" w:rsidP="002C2420">
            <w:pPr>
              <w:jc w:val="both"/>
              <w:rPr>
                <w:rFonts w:ascii="Verdana" w:eastAsia="Verdana" w:hAnsi="Verdana" w:cs="Verdana"/>
                <w:lang w:eastAsia="it-IT" w:bidi="it-IT"/>
              </w:rPr>
            </w:pPr>
            <w:r w:rsidRPr="0060784F">
              <w:rPr>
                <w:rFonts w:ascii="Verdana" w:eastAsia="Verdana" w:hAnsi="Verdana" w:cs="Verdana"/>
                <w:lang w:eastAsia="it-IT" w:bidi="it-IT"/>
              </w:rPr>
              <w:t>Simona Chinelli – simona.chinelli@istruzione.it</w:t>
            </w:r>
          </w:p>
        </w:tc>
      </w:tr>
    </w:tbl>
    <w:p w:rsidR="0060784F" w:rsidRPr="00B70033" w:rsidRDefault="0060784F" w:rsidP="0060784F">
      <w:pPr>
        <w:rPr>
          <w:rFonts w:ascii="Verdana" w:eastAsia="Verdana" w:hAnsi="Verdana" w:cs="Verdana"/>
          <w:lang w:eastAsia="it-IT" w:bidi="it-IT"/>
        </w:rPr>
      </w:pPr>
    </w:p>
    <w:p w:rsidR="0060784F" w:rsidRPr="0060784F" w:rsidRDefault="0060784F" w:rsidP="003225FC">
      <w:pPr>
        <w:ind w:right="-284"/>
        <w:jc w:val="both"/>
        <w:rPr>
          <w:rFonts w:ascii="Verdana" w:eastAsia="Verdana" w:hAnsi="Verdana" w:cs="Verdana"/>
          <w:lang w:eastAsia="it-IT" w:bidi="it-IT"/>
        </w:rPr>
      </w:pPr>
      <w:r w:rsidRPr="0060784F">
        <w:rPr>
          <w:rFonts w:ascii="Verdana" w:eastAsia="Verdana" w:hAnsi="Verdana" w:cs="Verdana"/>
          <w:lang w:eastAsia="it-IT" w:bidi="it-IT"/>
        </w:rPr>
        <w:t>*La Scheda informativa non ha valore legale. Si rinvia al testo del bando per tutti i contenuti completi e vincolanti.</w:t>
      </w:r>
    </w:p>
    <w:p w:rsidR="0060784F" w:rsidRDefault="0060784F" w:rsidP="009751FF">
      <w:pPr>
        <w:spacing w:after="0" w:line="242" w:lineRule="auto"/>
        <w:rPr>
          <w:rFonts w:ascii="Verdana" w:eastAsia="Verdana" w:hAnsi="Verdana" w:cs="Verdana"/>
          <w:lang w:eastAsia="it-IT" w:bidi="it-IT"/>
        </w:rPr>
      </w:pPr>
    </w:p>
    <w:p w:rsidR="0060784F" w:rsidRPr="009751FF" w:rsidRDefault="0060784F" w:rsidP="009751FF">
      <w:pPr>
        <w:spacing w:after="0" w:line="242" w:lineRule="auto"/>
        <w:rPr>
          <w:rFonts w:ascii="Verdana" w:eastAsia="Verdana" w:hAnsi="Verdana" w:cs="Verdana"/>
          <w:lang w:eastAsia="it-IT" w:bidi="it-IT"/>
        </w:rPr>
      </w:pPr>
    </w:p>
    <w:p w:rsidR="009751FF" w:rsidRPr="009751FF" w:rsidRDefault="009751FF" w:rsidP="009751FF">
      <w:pPr>
        <w:spacing w:after="0" w:line="242" w:lineRule="auto"/>
        <w:rPr>
          <w:rFonts w:ascii="Verdana" w:eastAsia="Verdana" w:hAnsi="Verdana" w:cs="Verdana"/>
          <w:b/>
          <w:lang w:eastAsia="it-IT" w:bidi="it-IT"/>
        </w:rPr>
      </w:pPr>
      <w:r w:rsidRPr="009751FF">
        <w:rPr>
          <w:rFonts w:ascii="Verdana" w:eastAsia="Verdana" w:hAnsi="Verdana" w:cs="Verdana"/>
          <w:b/>
          <w:lang w:eastAsia="it-IT" w:bidi="it-IT"/>
        </w:rPr>
        <w:t>Allegati</w:t>
      </w:r>
    </w:p>
    <w:p w:rsidR="009751FF" w:rsidRPr="009751FF" w:rsidRDefault="009751FF" w:rsidP="009751FF">
      <w:pPr>
        <w:spacing w:after="0" w:line="242" w:lineRule="auto"/>
        <w:rPr>
          <w:rFonts w:ascii="Verdana" w:eastAsia="Verdana" w:hAnsi="Verdana" w:cs="Verdana"/>
          <w:lang w:eastAsia="it-IT" w:bidi="it-IT"/>
        </w:rPr>
      </w:pPr>
    </w:p>
    <w:p w:rsidR="009751FF" w:rsidRDefault="00B70033" w:rsidP="009751FF">
      <w:pPr>
        <w:numPr>
          <w:ilvl w:val="0"/>
          <w:numId w:val="10"/>
        </w:numPr>
        <w:spacing w:after="35" w:line="242" w:lineRule="auto"/>
        <w:contextualSpacing/>
        <w:jc w:val="both"/>
        <w:rPr>
          <w:rFonts w:ascii="Verdana" w:eastAsia="Verdana" w:hAnsi="Verdana" w:cs="Verdana"/>
          <w:lang w:eastAsia="it-IT" w:bidi="it-IT"/>
        </w:rPr>
      </w:pPr>
      <w:r>
        <w:rPr>
          <w:rFonts w:ascii="Verdana" w:eastAsia="Verdana" w:hAnsi="Verdana" w:cs="Verdana"/>
          <w:lang w:eastAsia="it-IT" w:bidi="it-IT"/>
        </w:rPr>
        <w:t xml:space="preserve">Allegato </w:t>
      </w:r>
      <w:r w:rsidR="008F5A0E">
        <w:rPr>
          <w:rFonts w:ascii="Verdana" w:eastAsia="Verdana" w:hAnsi="Verdana" w:cs="Verdana"/>
          <w:lang w:eastAsia="it-IT" w:bidi="it-IT"/>
        </w:rPr>
        <w:t>2</w:t>
      </w:r>
      <w:r>
        <w:rPr>
          <w:rFonts w:ascii="Verdana" w:eastAsia="Verdana" w:hAnsi="Verdana" w:cs="Verdana"/>
          <w:lang w:eastAsia="it-IT" w:bidi="it-IT"/>
        </w:rPr>
        <w:t>) Domanda di partecipazione</w:t>
      </w:r>
    </w:p>
    <w:p w:rsidR="009751FF" w:rsidRPr="00B70033" w:rsidRDefault="009751FF" w:rsidP="008F5A0E">
      <w:pPr>
        <w:spacing w:after="35" w:line="242" w:lineRule="auto"/>
        <w:ind w:left="720"/>
        <w:contextualSpacing/>
        <w:jc w:val="both"/>
        <w:rPr>
          <w:rFonts w:ascii="Verdana" w:eastAsia="Verdana" w:hAnsi="Verdana" w:cs="Verdana"/>
          <w:lang w:eastAsia="it-IT" w:bidi="it-IT"/>
        </w:rPr>
      </w:pPr>
    </w:p>
    <w:p w:rsidR="009751FF" w:rsidRPr="009751FF" w:rsidRDefault="009751FF" w:rsidP="009751FF">
      <w:pPr>
        <w:spacing w:after="0" w:line="242" w:lineRule="auto"/>
        <w:rPr>
          <w:rFonts w:ascii="Verdana" w:eastAsia="Verdana" w:hAnsi="Verdana" w:cs="Verdana"/>
          <w:lang w:eastAsia="it-IT" w:bidi="it-IT"/>
        </w:rPr>
      </w:pPr>
    </w:p>
    <w:p w:rsidR="009751FF" w:rsidRPr="009751FF" w:rsidRDefault="009751FF" w:rsidP="00B70033">
      <w:pPr>
        <w:widowControl w:val="0"/>
        <w:autoSpaceDE w:val="0"/>
        <w:autoSpaceDN w:val="0"/>
        <w:spacing w:before="102" w:after="0" w:line="240" w:lineRule="auto"/>
        <w:rPr>
          <w:rFonts w:ascii="Verdana" w:eastAsia="Verdana" w:hAnsi="Verdana" w:cs="Verdana"/>
          <w:b/>
          <w:lang w:eastAsia="it-IT" w:bidi="it-IT"/>
        </w:rPr>
      </w:pPr>
      <w:r w:rsidRPr="009751FF">
        <w:rPr>
          <w:rFonts w:ascii="Verdana" w:eastAsia="Verdana" w:hAnsi="Verdana" w:cs="Verdana"/>
          <w:b/>
          <w:lang w:eastAsia="it-IT" w:bidi="it-IT"/>
        </w:rPr>
        <w:t>Riepilogo scadenze</w:t>
      </w:r>
    </w:p>
    <w:p w:rsidR="009751FF" w:rsidRPr="009751FF" w:rsidRDefault="009751FF" w:rsidP="009751FF">
      <w:pPr>
        <w:widowControl w:val="0"/>
        <w:autoSpaceDE w:val="0"/>
        <w:autoSpaceDN w:val="0"/>
        <w:spacing w:after="0" w:line="240" w:lineRule="auto"/>
        <w:rPr>
          <w:rFonts w:ascii="Verdana" w:eastAsia="Verdana" w:hAnsi="Verdana" w:cs="Verdana"/>
          <w:b/>
          <w:lang w:eastAsia="it-IT" w:bidi="it-IT"/>
        </w:rPr>
      </w:pPr>
    </w:p>
    <w:p w:rsidR="009751FF" w:rsidRPr="009751FF" w:rsidRDefault="004521D1" w:rsidP="009751FF">
      <w:pPr>
        <w:widowControl w:val="0"/>
        <w:numPr>
          <w:ilvl w:val="0"/>
          <w:numId w:val="11"/>
        </w:numPr>
        <w:tabs>
          <w:tab w:val="left" w:pos="933"/>
          <w:tab w:val="left" w:pos="934"/>
        </w:tabs>
        <w:autoSpaceDE w:val="0"/>
        <w:autoSpaceDN w:val="0"/>
        <w:spacing w:before="196" w:after="0" w:line="269" w:lineRule="exact"/>
        <w:rPr>
          <w:rFonts w:ascii="Verdana" w:eastAsia="Verdana" w:hAnsi="Verdana" w:cs="Verdana"/>
          <w:lang w:eastAsia="it-IT" w:bidi="it-IT"/>
        </w:rPr>
      </w:pPr>
      <w:r>
        <w:rPr>
          <w:rFonts w:ascii="Verdana" w:eastAsia="Verdana" w:hAnsi="Verdana" w:cs="Verdana"/>
          <w:lang w:eastAsia="it-IT" w:bidi="it-IT"/>
        </w:rPr>
        <w:t>Apertura B</w:t>
      </w:r>
      <w:r w:rsidR="009751FF" w:rsidRPr="009751FF">
        <w:rPr>
          <w:rFonts w:ascii="Verdana" w:eastAsia="Verdana" w:hAnsi="Verdana" w:cs="Verdana"/>
          <w:lang w:eastAsia="it-IT" w:bidi="it-IT"/>
        </w:rPr>
        <w:t xml:space="preserve">ando: </w:t>
      </w:r>
      <w:r w:rsidR="008F5A0E">
        <w:rPr>
          <w:rFonts w:ascii="Verdana" w:eastAsia="Verdana" w:hAnsi="Verdana" w:cs="Verdana"/>
          <w:lang w:eastAsia="it-IT" w:bidi="it-IT"/>
        </w:rPr>
        <w:t xml:space="preserve">Dalla </w:t>
      </w:r>
      <w:r w:rsidR="00CD2ACF">
        <w:rPr>
          <w:rFonts w:ascii="Verdana" w:eastAsia="Verdana" w:hAnsi="Verdana" w:cs="Verdana"/>
          <w:lang w:eastAsia="it-IT" w:bidi="it-IT"/>
        </w:rPr>
        <w:t xml:space="preserve">data di </w:t>
      </w:r>
      <w:r w:rsidR="008F5A0E">
        <w:rPr>
          <w:rFonts w:ascii="Verdana" w:eastAsia="Verdana" w:hAnsi="Verdana" w:cs="Verdana"/>
          <w:lang w:eastAsia="it-IT" w:bidi="it-IT"/>
        </w:rPr>
        <w:t>pubblicazione sul Burl</w:t>
      </w:r>
    </w:p>
    <w:p w:rsidR="004521D1" w:rsidRPr="004521D1" w:rsidRDefault="009751FF" w:rsidP="004521D1">
      <w:pPr>
        <w:widowControl w:val="0"/>
        <w:numPr>
          <w:ilvl w:val="0"/>
          <w:numId w:val="11"/>
        </w:numPr>
        <w:tabs>
          <w:tab w:val="left" w:pos="933"/>
          <w:tab w:val="left" w:pos="934"/>
        </w:tabs>
        <w:autoSpaceDE w:val="0"/>
        <w:autoSpaceDN w:val="0"/>
        <w:spacing w:after="0" w:line="269" w:lineRule="exact"/>
        <w:rPr>
          <w:rFonts w:ascii="Verdana" w:eastAsia="Verdana" w:hAnsi="Verdana" w:cs="Verdana"/>
          <w:lang w:eastAsia="it-IT" w:bidi="it-IT"/>
        </w:rPr>
      </w:pPr>
      <w:r w:rsidRPr="009751FF">
        <w:rPr>
          <w:rFonts w:ascii="Verdana" w:eastAsia="Verdana" w:hAnsi="Verdana" w:cs="Verdana"/>
          <w:lang w:eastAsia="it-IT" w:bidi="it-IT"/>
        </w:rPr>
        <w:t>Chiusura Bando</w:t>
      </w:r>
      <w:r w:rsidR="008F5A0E">
        <w:rPr>
          <w:rFonts w:ascii="Verdana" w:eastAsia="Verdana" w:hAnsi="Verdana" w:cs="Verdana"/>
          <w:lang w:eastAsia="it-IT" w:bidi="it-IT"/>
        </w:rPr>
        <w:t xml:space="preserve">: </w:t>
      </w:r>
      <w:r w:rsidR="00D2345D">
        <w:rPr>
          <w:rFonts w:ascii="Verdana" w:eastAsia="Verdana" w:hAnsi="Verdana" w:cs="Verdana"/>
          <w:lang w:eastAsia="it-IT" w:bidi="it-IT"/>
        </w:rPr>
        <w:t>15</w:t>
      </w:r>
      <w:r w:rsidRPr="009751FF">
        <w:rPr>
          <w:rFonts w:ascii="Verdana" w:eastAsia="Verdana" w:hAnsi="Verdana" w:cs="Verdana"/>
          <w:lang w:eastAsia="it-IT" w:bidi="it-IT"/>
        </w:rPr>
        <w:t xml:space="preserve"> ottobre 2019</w:t>
      </w:r>
    </w:p>
    <w:p w:rsidR="009751FF" w:rsidRPr="009751FF" w:rsidRDefault="009751FF" w:rsidP="009751FF">
      <w:pPr>
        <w:widowControl w:val="0"/>
        <w:numPr>
          <w:ilvl w:val="0"/>
          <w:numId w:val="11"/>
        </w:numPr>
        <w:tabs>
          <w:tab w:val="left" w:pos="933"/>
          <w:tab w:val="left" w:pos="934"/>
        </w:tabs>
        <w:autoSpaceDE w:val="0"/>
        <w:autoSpaceDN w:val="0"/>
        <w:spacing w:after="0" w:line="269" w:lineRule="exact"/>
        <w:rPr>
          <w:rFonts w:ascii="Verdana" w:eastAsia="Verdana" w:hAnsi="Verdana" w:cs="Verdana"/>
          <w:lang w:eastAsia="it-IT" w:bidi="it-IT"/>
        </w:rPr>
      </w:pPr>
      <w:r w:rsidRPr="009751FF">
        <w:rPr>
          <w:rFonts w:ascii="Verdana" w:eastAsia="Verdana" w:hAnsi="Verdana" w:cs="Verdana"/>
          <w:lang w:eastAsia="it-IT" w:bidi="it-IT"/>
        </w:rPr>
        <w:lastRenderedPageBreak/>
        <w:t xml:space="preserve">Comunicazione esito valutazione della Commissione: </w:t>
      </w:r>
      <w:r w:rsidR="008F5A0E">
        <w:rPr>
          <w:rFonts w:ascii="Verdana" w:eastAsia="Verdana" w:hAnsi="Verdana" w:cs="Verdana"/>
          <w:lang w:eastAsia="it-IT" w:bidi="it-IT"/>
        </w:rPr>
        <w:t>entro il 25 novembre 2019</w:t>
      </w:r>
    </w:p>
    <w:p w:rsidR="009751FF" w:rsidRPr="009751FF" w:rsidRDefault="009751FF" w:rsidP="009751FF">
      <w:pPr>
        <w:widowControl w:val="0"/>
        <w:tabs>
          <w:tab w:val="left" w:pos="933"/>
          <w:tab w:val="left" w:pos="934"/>
        </w:tabs>
        <w:autoSpaceDE w:val="0"/>
        <w:autoSpaceDN w:val="0"/>
        <w:spacing w:after="0" w:line="240" w:lineRule="auto"/>
        <w:ind w:left="933" w:right="548"/>
        <w:rPr>
          <w:rFonts w:ascii="Verdana" w:eastAsia="Verdana" w:hAnsi="Verdana" w:cs="Verdana"/>
          <w:lang w:eastAsia="it-IT" w:bidi="it-IT"/>
        </w:rPr>
      </w:pPr>
    </w:p>
    <w:p w:rsidR="0021535F" w:rsidRDefault="0021535F"/>
    <w:sectPr w:rsidR="0021535F" w:rsidSect="0022536A">
      <w:footerReference w:type="default" r:id="rId17"/>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9C9" w:rsidRDefault="006A29C9" w:rsidP="009751FF">
      <w:pPr>
        <w:spacing w:after="0" w:line="240" w:lineRule="auto"/>
      </w:pPr>
      <w:r>
        <w:separator/>
      </w:r>
    </w:p>
  </w:endnote>
  <w:endnote w:type="continuationSeparator" w:id="0">
    <w:p w:rsidR="006A29C9" w:rsidRDefault="006A29C9" w:rsidP="0097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62A" w:rsidRDefault="00BC562A">
    <w:pPr>
      <w:pStyle w:val="Pidipagina"/>
    </w:pPr>
  </w:p>
  <w:p w:rsidR="007B308B" w:rsidRDefault="007B308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9C9" w:rsidRDefault="006A29C9" w:rsidP="009751FF">
      <w:pPr>
        <w:spacing w:after="0" w:line="240" w:lineRule="auto"/>
      </w:pPr>
      <w:r>
        <w:separator/>
      </w:r>
    </w:p>
  </w:footnote>
  <w:footnote w:type="continuationSeparator" w:id="0">
    <w:p w:rsidR="006A29C9" w:rsidRDefault="006A29C9" w:rsidP="00975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84BE0"/>
    <w:multiLevelType w:val="hybridMultilevel"/>
    <w:tmpl w:val="4DA62728"/>
    <w:lvl w:ilvl="0" w:tplc="04100001">
      <w:start w:val="1"/>
      <w:numFmt w:val="bullet"/>
      <w:lvlText w:val=""/>
      <w:lvlJc w:val="left"/>
      <w:pPr>
        <w:ind w:left="932" w:hanging="360"/>
      </w:pPr>
      <w:rPr>
        <w:rFonts w:ascii="Symbol" w:hAnsi="Symbol" w:hint="default"/>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1">
    <w:nsid w:val="28520272"/>
    <w:multiLevelType w:val="hybridMultilevel"/>
    <w:tmpl w:val="08D4FD36"/>
    <w:lvl w:ilvl="0" w:tplc="BC1E4DE6">
      <w:start w:val="1"/>
      <w:numFmt w:val="lowerLetter"/>
      <w:lvlText w:val="%1)"/>
      <w:lvlJc w:val="left"/>
      <w:pPr>
        <w:ind w:left="1176" w:hanging="360"/>
        <w:jc w:val="left"/>
      </w:pPr>
      <w:rPr>
        <w:rFonts w:ascii="Verdana" w:eastAsia="Verdana" w:hAnsi="Verdana" w:cs="Verdana" w:hint="default"/>
        <w:w w:val="100"/>
        <w:sz w:val="22"/>
        <w:szCs w:val="22"/>
      </w:rPr>
    </w:lvl>
    <w:lvl w:ilvl="1" w:tplc="F59853DE">
      <w:numFmt w:val="bullet"/>
      <w:lvlText w:val="•"/>
      <w:lvlJc w:val="left"/>
      <w:pPr>
        <w:ind w:left="1727" w:hanging="360"/>
      </w:pPr>
      <w:rPr>
        <w:rFonts w:hint="default"/>
      </w:rPr>
    </w:lvl>
    <w:lvl w:ilvl="2" w:tplc="F6A6C54E">
      <w:numFmt w:val="bullet"/>
      <w:lvlText w:val="•"/>
      <w:lvlJc w:val="left"/>
      <w:pPr>
        <w:ind w:left="2274" w:hanging="360"/>
      </w:pPr>
      <w:rPr>
        <w:rFonts w:hint="default"/>
      </w:rPr>
    </w:lvl>
    <w:lvl w:ilvl="3" w:tplc="BC9EA29E">
      <w:numFmt w:val="bullet"/>
      <w:lvlText w:val="•"/>
      <w:lvlJc w:val="left"/>
      <w:pPr>
        <w:ind w:left="2821" w:hanging="360"/>
      </w:pPr>
      <w:rPr>
        <w:rFonts w:hint="default"/>
      </w:rPr>
    </w:lvl>
    <w:lvl w:ilvl="4" w:tplc="23E4361E">
      <w:numFmt w:val="bullet"/>
      <w:lvlText w:val="•"/>
      <w:lvlJc w:val="left"/>
      <w:pPr>
        <w:ind w:left="3369" w:hanging="360"/>
      </w:pPr>
      <w:rPr>
        <w:rFonts w:hint="default"/>
      </w:rPr>
    </w:lvl>
    <w:lvl w:ilvl="5" w:tplc="8F88F462">
      <w:numFmt w:val="bullet"/>
      <w:lvlText w:val="•"/>
      <w:lvlJc w:val="left"/>
      <w:pPr>
        <w:ind w:left="3916" w:hanging="360"/>
      </w:pPr>
      <w:rPr>
        <w:rFonts w:hint="default"/>
      </w:rPr>
    </w:lvl>
    <w:lvl w:ilvl="6" w:tplc="0D9C5610">
      <w:numFmt w:val="bullet"/>
      <w:lvlText w:val="•"/>
      <w:lvlJc w:val="left"/>
      <w:pPr>
        <w:ind w:left="4463" w:hanging="360"/>
      </w:pPr>
      <w:rPr>
        <w:rFonts w:hint="default"/>
      </w:rPr>
    </w:lvl>
    <w:lvl w:ilvl="7" w:tplc="27EA8010">
      <w:numFmt w:val="bullet"/>
      <w:lvlText w:val="•"/>
      <w:lvlJc w:val="left"/>
      <w:pPr>
        <w:ind w:left="5011" w:hanging="360"/>
      </w:pPr>
      <w:rPr>
        <w:rFonts w:hint="default"/>
      </w:rPr>
    </w:lvl>
    <w:lvl w:ilvl="8" w:tplc="82742CA6">
      <w:numFmt w:val="bullet"/>
      <w:lvlText w:val="•"/>
      <w:lvlJc w:val="left"/>
      <w:pPr>
        <w:ind w:left="5558" w:hanging="360"/>
      </w:pPr>
      <w:rPr>
        <w:rFonts w:hint="default"/>
      </w:rPr>
    </w:lvl>
  </w:abstractNum>
  <w:abstractNum w:abstractNumId="2">
    <w:nsid w:val="2B2F7575"/>
    <w:multiLevelType w:val="hybridMultilevel"/>
    <w:tmpl w:val="C26EA2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C81F98"/>
    <w:multiLevelType w:val="hybridMultilevel"/>
    <w:tmpl w:val="A446B9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D371BD2"/>
    <w:multiLevelType w:val="hybridMultilevel"/>
    <w:tmpl w:val="401E1B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3F84657"/>
    <w:multiLevelType w:val="hybridMultilevel"/>
    <w:tmpl w:val="AE1E2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4AC3AEF"/>
    <w:multiLevelType w:val="hybridMultilevel"/>
    <w:tmpl w:val="64801E6C"/>
    <w:lvl w:ilvl="0" w:tplc="75B077F0">
      <w:numFmt w:val="bullet"/>
      <w:lvlText w:val="-"/>
      <w:lvlJc w:val="left"/>
      <w:pPr>
        <w:ind w:left="933" w:hanging="360"/>
      </w:pPr>
      <w:rPr>
        <w:rFonts w:ascii="Courier New" w:eastAsia="Courier New" w:hAnsi="Courier New" w:cs="Courier New" w:hint="default"/>
        <w:w w:val="100"/>
        <w:sz w:val="22"/>
        <w:szCs w:val="22"/>
        <w:lang w:val="it-IT" w:eastAsia="it-IT" w:bidi="it-IT"/>
      </w:rPr>
    </w:lvl>
    <w:lvl w:ilvl="1" w:tplc="B03428A0">
      <w:numFmt w:val="bullet"/>
      <w:lvlText w:val="•"/>
      <w:lvlJc w:val="left"/>
      <w:pPr>
        <w:ind w:left="1886" w:hanging="360"/>
      </w:pPr>
      <w:rPr>
        <w:rFonts w:hint="default"/>
        <w:lang w:val="it-IT" w:eastAsia="it-IT" w:bidi="it-IT"/>
      </w:rPr>
    </w:lvl>
    <w:lvl w:ilvl="2" w:tplc="DAB4B016">
      <w:numFmt w:val="bullet"/>
      <w:lvlText w:val="•"/>
      <w:lvlJc w:val="left"/>
      <w:pPr>
        <w:ind w:left="2833" w:hanging="360"/>
      </w:pPr>
      <w:rPr>
        <w:rFonts w:hint="default"/>
        <w:lang w:val="it-IT" w:eastAsia="it-IT" w:bidi="it-IT"/>
      </w:rPr>
    </w:lvl>
    <w:lvl w:ilvl="3" w:tplc="F0DCAAA0">
      <w:numFmt w:val="bullet"/>
      <w:lvlText w:val="•"/>
      <w:lvlJc w:val="left"/>
      <w:pPr>
        <w:ind w:left="3779" w:hanging="360"/>
      </w:pPr>
      <w:rPr>
        <w:rFonts w:hint="default"/>
        <w:lang w:val="it-IT" w:eastAsia="it-IT" w:bidi="it-IT"/>
      </w:rPr>
    </w:lvl>
    <w:lvl w:ilvl="4" w:tplc="49A6F2A2">
      <w:numFmt w:val="bullet"/>
      <w:lvlText w:val="•"/>
      <w:lvlJc w:val="left"/>
      <w:pPr>
        <w:ind w:left="4726" w:hanging="360"/>
      </w:pPr>
      <w:rPr>
        <w:rFonts w:hint="default"/>
        <w:lang w:val="it-IT" w:eastAsia="it-IT" w:bidi="it-IT"/>
      </w:rPr>
    </w:lvl>
    <w:lvl w:ilvl="5" w:tplc="EE329A18">
      <w:numFmt w:val="bullet"/>
      <w:lvlText w:val="•"/>
      <w:lvlJc w:val="left"/>
      <w:pPr>
        <w:ind w:left="5673" w:hanging="360"/>
      </w:pPr>
      <w:rPr>
        <w:rFonts w:hint="default"/>
        <w:lang w:val="it-IT" w:eastAsia="it-IT" w:bidi="it-IT"/>
      </w:rPr>
    </w:lvl>
    <w:lvl w:ilvl="6" w:tplc="187835FC">
      <w:numFmt w:val="bullet"/>
      <w:lvlText w:val="•"/>
      <w:lvlJc w:val="left"/>
      <w:pPr>
        <w:ind w:left="6619" w:hanging="360"/>
      </w:pPr>
      <w:rPr>
        <w:rFonts w:hint="default"/>
        <w:lang w:val="it-IT" w:eastAsia="it-IT" w:bidi="it-IT"/>
      </w:rPr>
    </w:lvl>
    <w:lvl w:ilvl="7" w:tplc="70BECC92">
      <w:numFmt w:val="bullet"/>
      <w:lvlText w:val="•"/>
      <w:lvlJc w:val="left"/>
      <w:pPr>
        <w:ind w:left="7566" w:hanging="360"/>
      </w:pPr>
      <w:rPr>
        <w:rFonts w:hint="default"/>
        <w:lang w:val="it-IT" w:eastAsia="it-IT" w:bidi="it-IT"/>
      </w:rPr>
    </w:lvl>
    <w:lvl w:ilvl="8" w:tplc="750E0C8A">
      <w:numFmt w:val="bullet"/>
      <w:lvlText w:val="•"/>
      <w:lvlJc w:val="left"/>
      <w:pPr>
        <w:ind w:left="8513" w:hanging="360"/>
      </w:pPr>
      <w:rPr>
        <w:rFonts w:hint="default"/>
        <w:lang w:val="it-IT" w:eastAsia="it-IT" w:bidi="it-IT"/>
      </w:rPr>
    </w:lvl>
  </w:abstractNum>
  <w:abstractNum w:abstractNumId="7">
    <w:nsid w:val="46CF3C94"/>
    <w:multiLevelType w:val="hybridMultilevel"/>
    <w:tmpl w:val="6FC6637C"/>
    <w:lvl w:ilvl="0" w:tplc="EEC81532">
      <w:numFmt w:val="bullet"/>
      <w:lvlText w:val=""/>
      <w:lvlJc w:val="left"/>
      <w:pPr>
        <w:ind w:left="933" w:hanging="360"/>
      </w:pPr>
      <w:rPr>
        <w:rFonts w:ascii="Symbol" w:eastAsia="Symbol" w:hAnsi="Symbol" w:cs="Symbol" w:hint="default"/>
        <w:w w:val="100"/>
        <w:sz w:val="22"/>
        <w:szCs w:val="22"/>
        <w:lang w:val="it-IT" w:eastAsia="it-IT" w:bidi="it-IT"/>
      </w:rPr>
    </w:lvl>
    <w:lvl w:ilvl="1" w:tplc="665093FE">
      <w:numFmt w:val="bullet"/>
      <w:lvlText w:val="•"/>
      <w:lvlJc w:val="left"/>
      <w:pPr>
        <w:ind w:left="1886" w:hanging="360"/>
      </w:pPr>
      <w:rPr>
        <w:rFonts w:hint="default"/>
        <w:lang w:val="it-IT" w:eastAsia="it-IT" w:bidi="it-IT"/>
      </w:rPr>
    </w:lvl>
    <w:lvl w:ilvl="2" w:tplc="03E4B47A">
      <w:numFmt w:val="bullet"/>
      <w:lvlText w:val="•"/>
      <w:lvlJc w:val="left"/>
      <w:pPr>
        <w:ind w:left="2833" w:hanging="360"/>
      </w:pPr>
      <w:rPr>
        <w:rFonts w:hint="default"/>
        <w:lang w:val="it-IT" w:eastAsia="it-IT" w:bidi="it-IT"/>
      </w:rPr>
    </w:lvl>
    <w:lvl w:ilvl="3" w:tplc="21FE70F2">
      <w:numFmt w:val="bullet"/>
      <w:lvlText w:val="•"/>
      <w:lvlJc w:val="left"/>
      <w:pPr>
        <w:ind w:left="3779" w:hanging="360"/>
      </w:pPr>
      <w:rPr>
        <w:rFonts w:hint="default"/>
        <w:lang w:val="it-IT" w:eastAsia="it-IT" w:bidi="it-IT"/>
      </w:rPr>
    </w:lvl>
    <w:lvl w:ilvl="4" w:tplc="8A30D3D8">
      <w:numFmt w:val="bullet"/>
      <w:lvlText w:val="•"/>
      <w:lvlJc w:val="left"/>
      <w:pPr>
        <w:ind w:left="4726" w:hanging="360"/>
      </w:pPr>
      <w:rPr>
        <w:rFonts w:hint="default"/>
        <w:lang w:val="it-IT" w:eastAsia="it-IT" w:bidi="it-IT"/>
      </w:rPr>
    </w:lvl>
    <w:lvl w:ilvl="5" w:tplc="C6B82D2C">
      <w:numFmt w:val="bullet"/>
      <w:lvlText w:val="•"/>
      <w:lvlJc w:val="left"/>
      <w:pPr>
        <w:ind w:left="5673" w:hanging="360"/>
      </w:pPr>
      <w:rPr>
        <w:rFonts w:hint="default"/>
        <w:lang w:val="it-IT" w:eastAsia="it-IT" w:bidi="it-IT"/>
      </w:rPr>
    </w:lvl>
    <w:lvl w:ilvl="6" w:tplc="6A4204C4">
      <w:numFmt w:val="bullet"/>
      <w:lvlText w:val="•"/>
      <w:lvlJc w:val="left"/>
      <w:pPr>
        <w:ind w:left="6619" w:hanging="360"/>
      </w:pPr>
      <w:rPr>
        <w:rFonts w:hint="default"/>
        <w:lang w:val="it-IT" w:eastAsia="it-IT" w:bidi="it-IT"/>
      </w:rPr>
    </w:lvl>
    <w:lvl w:ilvl="7" w:tplc="3196C04A">
      <w:numFmt w:val="bullet"/>
      <w:lvlText w:val="•"/>
      <w:lvlJc w:val="left"/>
      <w:pPr>
        <w:ind w:left="7566" w:hanging="360"/>
      </w:pPr>
      <w:rPr>
        <w:rFonts w:hint="default"/>
        <w:lang w:val="it-IT" w:eastAsia="it-IT" w:bidi="it-IT"/>
      </w:rPr>
    </w:lvl>
    <w:lvl w:ilvl="8" w:tplc="5A221EC6">
      <w:numFmt w:val="bullet"/>
      <w:lvlText w:val="•"/>
      <w:lvlJc w:val="left"/>
      <w:pPr>
        <w:ind w:left="8513" w:hanging="360"/>
      </w:pPr>
      <w:rPr>
        <w:rFonts w:hint="default"/>
        <w:lang w:val="it-IT" w:eastAsia="it-IT" w:bidi="it-IT"/>
      </w:rPr>
    </w:lvl>
  </w:abstractNum>
  <w:abstractNum w:abstractNumId="8">
    <w:nsid w:val="5813171B"/>
    <w:multiLevelType w:val="multilevel"/>
    <w:tmpl w:val="BC4E6BEE"/>
    <w:lvl w:ilvl="0">
      <w:start w:val="3"/>
      <w:numFmt w:val="upperLetter"/>
      <w:lvlText w:val="%1"/>
      <w:lvlJc w:val="left"/>
      <w:pPr>
        <w:ind w:left="838" w:hanging="626"/>
        <w:jc w:val="left"/>
      </w:pPr>
      <w:rPr>
        <w:rFonts w:hint="default"/>
        <w:lang w:val="it-IT" w:eastAsia="it-IT" w:bidi="it-IT"/>
      </w:rPr>
    </w:lvl>
    <w:lvl w:ilvl="1">
      <w:start w:val="3"/>
      <w:numFmt w:val="decimal"/>
      <w:lvlText w:val="%1.%2"/>
      <w:lvlJc w:val="left"/>
      <w:pPr>
        <w:ind w:left="626" w:hanging="626"/>
        <w:jc w:val="left"/>
      </w:pPr>
      <w:rPr>
        <w:rFonts w:hint="default"/>
        <w:lang w:val="it-IT" w:eastAsia="it-IT" w:bidi="it-IT"/>
      </w:rPr>
    </w:lvl>
    <w:lvl w:ilvl="2">
      <w:start w:val="1"/>
      <w:numFmt w:val="lowerLetter"/>
      <w:lvlText w:val="%1.%2.%3"/>
      <w:lvlJc w:val="left"/>
      <w:pPr>
        <w:ind w:left="1193" w:hanging="626"/>
        <w:jc w:val="left"/>
      </w:pPr>
      <w:rPr>
        <w:rFonts w:ascii="Verdana" w:eastAsia="Verdana" w:hAnsi="Verdana" w:cs="Verdana" w:hint="default"/>
        <w:b/>
        <w:bCs/>
        <w:spacing w:val="-2"/>
        <w:w w:val="79"/>
        <w:sz w:val="22"/>
        <w:szCs w:val="22"/>
        <w:lang w:val="it-IT" w:eastAsia="it-IT" w:bidi="it-IT"/>
      </w:rPr>
    </w:lvl>
    <w:lvl w:ilvl="3">
      <w:numFmt w:val="bullet"/>
      <w:lvlText w:val="•"/>
      <w:lvlJc w:val="left"/>
      <w:pPr>
        <w:ind w:left="3709" w:hanging="626"/>
      </w:pPr>
      <w:rPr>
        <w:rFonts w:hint="default"/>
        <w:lang w:val="it-IT" w:eastAsia="it-IT" w:bidi="it-IT"/>
      </w:rPr>
    </w:lvl>
    <w:lvl w:ilvl="4">
      <w:numFmt w:val="bullet"/>
      <w:lvlText w:val="•"/>
      <w:lvlJc w:val="left"/>
      <w:pPr>
        <w:ind w:left="4666" w:hanging="626"/>
      </w:pPr>
      <w:rPr>
        <w:rFonts w:hint="default"/>
        <w:lang w:val="it-IT" w:eastAsia="it-IT" w:bidi="it-IT"/>
      </w:rPr>
    </w:lvl>
    <w:lvl w:ilvl="5">
      <w:numFmt w:val="bullet"/>
      <w:lvlText w:val="•"/>
      <w:lvlJc w:val="left"/>
      <w:pPr>
        <w:ind w:left="5623" w:hanging="626"/>
      </w:pPr>
      <w:rPr>
        <w:rFonts w:hint="default"/>
        <w:lang w:val="it-IT" w:eastAsia="it-IT" w:bidi="it-IT"/>
      </w:rPr>
    </w:lvl>
    <w:lvl w:ilvl="6">
      <w:numFmt w:val="bullet"/>
      <w:lvlText w:val="•"/>
      <w:lvlJc w:val="left"/>
      <w:pPr>
        <w:ind w:left="6579" w:hanging="626"/>
      </w:pPr>
      <w:rPr>
        <w:rFonts w:hint="default"/>
        <w:lang w:val="it-IT" w:eastAsia="it-IT" w:bidi="it-IT"/>
      </w:rPr>
    </w:lvl>
    <w:lvl w:ilvl="7">
      <w:numFmt w:val="bullet"/>
      <w:lvlText w:val="•"/>
      <w:lvlJc w:val="left"/>
      <w:pPr>
        <w:ind w:left="7536" w:hanging="626"/>
      </w:pPr>
      <w:rPr>
        <w:rFonts w:hint="default"/>
        <w:lang w:val="it-IT" w:eastAsia="it-IT" w:bidi="it-IT"/>
      </w:rPr>
    </w:lvl>
    <w:lvl w:ilvl="8">
      <w:numFmt w:val="bullet"/>
      <w:lvlText w:val="•"/>
      <w:lvlJc w:val="left"/>
      <w:pPr>
        <w:ind w:left="8493" w:hanging="626"/>
      </w:pPr>
      <w:rPr>
        <w:rFonts w:hint="default"/>
        <w:lang w:val="it-IT" w:eastAsia="it-IT" w:bidi="it-IT"/>
      </w:rPr>
    </w:lvl>
  </w:abstractNum>
  <w:abstractNum w:abstractNumId="9">
    <w:nsid w:val="5FA62377"/>
    <w:multiLevelType w:val="hybridMultilevel"/>
    <w:tmpl w:val="9BF23F4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0EC0842"/>
    <w:multiLevelType w:val="hybridMultilevel"/>
    <w:tmpl w:val="0E6219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4294A3F"/>
    <w:multiLevelType w:val="hybridMultilevel"/>
    <w:tmpl w:val="13420EF8"/>
    <w:lvl w:ilvl="0" w:tplc="AED8351C">
      <w:start w:val="1"/>
      <w:numFmt w:val="bullet"/>
      <w:lvlText w:val="-"/>
      <w:lvlJc w:val="left"/>
      <w:pPr>
        <w:ind w:left="862" w:hanging="360"/>
      </w:pPr>
      <w:rPr>
        <w:rFonts w:ascii="Tw Cen MT" w:eastAsia="Calibri" w:hAnsi="Tw Cen MT" w:cs="Tw Cen MT"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nsid w:val="64F02533"/>
    <w:multiLevelType w:val="hybridMultilevel"/>
    <w:tmpl w:val="FED24432"/>
    <w:lvl w:ilvl="0" w:tplc="AED8351C">
      <w:start w:val="1"/>
      <w:numFmt w:val="bullet"/>
      <w:lvlText w:val="-"/>
      <w:lvlJc w:val="left"/>
      <w:pPr>
        <w:ind w:left="720" w:hanging="360"/>
      </w:pPr>
      <w:rPr>
        <w:rFonts w:ascii="Tw Cen MT" w:eastAsia="Calibri" w:hAnsi="Tw Cen MT" w:cs="Tw Cen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CD73EDF"/>
    <w:multiLevelType w:val="hybridMultilevel"/>
    <w:tmpl w:val="883CD058"/>
    <w:lvl w:ilvl="0" w:tplc="0410000F">
      <w:start w:val="1"/>
      <w:numFmt w:val="decimal"/>
      <w:lvlText w:val="%1."/>
      <w:lvlJc w:val="left"/>
      <w:pPr>
        <w:ind w:left="720" w:hanging="360"/>
      </w:pPr>
      <w:rPr>
        <w:rFonts w:hint="default"/>
        <w:color w:val="00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F113CA4"/>
    <w:multiLevelType w:val="hybridMultilevel"/>
    <w:tmpl w:val="4240E4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1A87889"/>
    <w:multiLevelType w:val="multilevel"/>
    <w:tmpl w:val="0CA0AB46"/>
    <w:lvl w:ilvl="0">
      <w:start w:val="1"/>
      <w:numFmt w:val="upperLetter"/>
      <w:lvlText w:val="%1."/>
      <w:lvlJc w:val="left"/>
      <w:pPr>
        <w:ind w:left="454" w:hanging="313"/>
        <w:jc w:val="left"/>
      </w:pPr>
      <w:rPr>
        <w:rFonts w:ascii="Verdana" w:eastAsia="Verdana" w:hAnsi="Verdana" w:cs="Verdana" w:hint="default"/>
        <w:b/>
        <w:bCs/>
        <w:w w:val="89"/>
        <w:sz w:val="24"/>
        <w:szCs w:val="24"/>
        <w:lang w:val="it-IT" w:eastAsia="it-IT" w:bidi="it-IT"/>
      </w:rPr>
    </w:lvl>
    <w:lvl w:ilvl="1">
      <w:start w:val="1"/>
      <w:numFmt w:val="decimal"/>
      <w:lvlText w:val="%1.%2"/>
      <w:lvlJc w:val="left"/>
      <w:pPr>
        <w:ind w:left="410" w:hanging="410"/>
        <w:jc w:val="left"/>
      </w:pPr>
      <w:rPr>
        <w:rFonts w:ascii="Verdana" w:eastAsia="Verdana" w:hAnsi="Verdana" w:cs="Verdana" w:hint="default"/>
        <w:b/>
        <w:bCs/>
        <w:w w:val="85"/>
        <w:sz w:val="22"/>
        <w:szCs w:val="22"/>
        <w:lang w:val="it-IT" w:eastAsia="it-IT" w:bidi="it-IT"/>
      </w:rPr>
    </w:lvl>
    <w:lvl w:ilvl="2">
      <w:start w:val="1"/>
      <w:numFmt w:val="lowerLetter"/>
      <w:lvlText w:val="%3)"/>
      <w:lvlJc w:val="left"/>
      <w:pPr>
        <w:ind w:left="1211" w:hanging="360"/>
        <w:jc w:val="left"/>
      </w:pPr>
      <w:rPr>
        <w:rFonts w:ascii="Verdana" w:eastAsia="Verdana" w:hAnsi="Verdana" w:cs="Verdana" w:hint="default"/>
        <w:w w:val="100"/>
        <w:sz w:val="22"/>
        <w:szCs w:val="22"/>
        <w:lang w:val="it-IT" w:eastAsia="it-IT" w:bidi="it-IT"/>
      </w:rPr>
    </w:lvl>
    <w:lvl w:ilvl="3">
      <w:numFmt w:val="bullet"/>
      <w:lvlText w:val="•"/>
      <w:lvlJc w:val="left"/>
      <w:pPr>
        <w:ind w:left="570" w:hanging="360"/>
      </w:pPr>
      <w:rPr>
        <w:rFonts w:hint="default"/>
        <w:lang w:val="it-IT" w:eastAsia="it-IT" w:bidi="it-IT"/>
      </w:rPr>
    </w:lvl>
    <w:lvl w:ilvl="4">
      <w:numFmt w:val="bullet"/>
      <w:lvlText w:val="•"/>
      <w:lvlJc w:val="left"/>
      <w:pPr>
        <w:ind w:left="870" w:hanging="360"/>
      </w:pPr>
      <w:rPr>
        <w:rFonts w:hint="default"/>
        <w:lang w:val="it-IT" w:eastAsia="it-IT" w:bidi="it-IT"/>
      </w:rPr>
    </w:lvl>
    <w:lvl w:ilvl="5">
      <w:numFmt w:val="bullet"/>
      <w:lvlText w:val="•"/>
      <w:lvlJc w:val="left"/>
      <w:pPr>
        <w:ind w:left="1210" w:hanging="360"/>
      </w:pPr>
      <w:rPr>
        <w:rFonts w:hint="default"/>
        <w:lang w:val="it-IT" w:eastAsia="it-IT" w:bidi="it-IT"/>
      </w:rPr>
    </w:lvl>
    <w:lvl w:ilvl="6">
      <w:numFmt w:val="bullet"/>
      <w:lvlText w:val="•"/>
      <w:lvlJc w:val="left"/>
      <w:pPr>
        <w:ind w:left="3035" w:hanging="360"/>
      </w:pPr>
      <w:rPr>
        <w:rFonts w:hint="default"/>
        <w:lang w:val="it-IT" w:eastAsia="it-IT" w:bidi="it-IT"/>
      </w:rPr>
    </w:lvl>
    <w:lvl w:ilvl="7">
      <w:numFmt w:val="bullet"/>
      <w:lvlText w:val="•"/>
      <w:lvlJc w:val="left"/>
      <w:pPr>
        <w:ind w:left="4860" w:hanging="360"/>
      </w:pPr>
      <w:rPr>
        <w:rFonts w:hint="default"/>
        <w:lang w:val="it-IT" w:eastAsia="it-IT" w:bidi="it-IT"/>
      </w:rPr>
    </w:lvl>
    <w:lvl w:ilvl="8">
      <w:numFmt w:val="bullet"/>
      <w:lvlText w:val="•"/>
      <w:lvlJc w:val="left"/>
      <w:pPr>
        <w:ind w:left="6685" w:hanging="360"/>
      </w:pPr>
      <w:rPr>
        <w:rFonts w:hint="default"/>
        <w:lang w:val="it-IT" w:eastAsia="it-IT" w:bidi="it-IT"/>
      </w:rPr>
    </w:lvl>
  </w:abstractNum>
  <w:abstractNum w:abstractNumId="16">
    <w:nsid w:val="725E3EE7"/>
    <w:multiLevelType w:val="multilevel"/>
    <w:tmpl w:val="0CA0AB46"/>
    <w:lvl w:ilvl="0">
      <w:start w:val="1"/>
      <w:numFmt w:val="upperLetter"/>
      <w:lvlText w:val="%1."/>
      <w:lvlJc w:val="left"/>
      <w:pPr>
        <w:ind w:left="454" w:hanging="313"/>
        <w:jc w:val="left"/>
      </w:pPr>
      <w:rPr>
        <w:rFonts w:ascii="Verdana" w:eastAsia="Verdana" w:hAnsi="Verdana" w:cs="Verdana" w:hint="default"/>
        <w:b/>
        <w:bCs/>
        <w:w w:val="89"/>
        <w:sz w:val="24"/>
        <w:szCs w:val="24"/>
        <w:lang w:val="it-IT" w:eastAsia="it-IT" w:bidi="it-IT"/>
      </w:rPr>
    </w:lvl>
    <w:lvl w:ilvl="1">
      <w:start w:val="1"/>
      <w:numFmt w:val="decimal"/>
      <w:lvlText w:val="%1.%2"/>
      <w:lvlJc w:val="left"/>
      <w:pPr>
        <w:ind w:left="410" w:hanging="410"/>
        <w:jc w:val="left"/>
      </w:pPr>
      <w:rPr>
        <w:rFonts w:ascii="Verdana" w:eastAsia="Verdana" w:hAnsi="Verdana" w:cs="Verdana" w:hint="default"/>
        <w:b/>
        <w:bCs/>
        <w:w w:val="85"/>
        <w:sz w:val="22"/>
        <w:szCs w:val="22"/>
        <w:lang w:val="it-IT" w:eastAsia="it-IT" w:bidi="it-IT"/>
      </w:rPr>
    </w:lvl>
    <w:lvl w:ilvl="2">
      <w:start w:val="1"/>
      <w:numFmt w:val="lowerLetter"/>
      <w:lvlText w:val="%3)"/>
      <w:lvlJc w:val="left"/>
      <w:pPr>
        <w:ind w:left="1211" w:hanging="360"/>
        <w:jc w:val="left"/>
      </w:pPr>
      <w:rPr>
        <w:rFonts w:ascii="Verdana" w:eastAsia="Verdana" w:hAnsi="Verdana" w:cs="Verdana" w:hint="default"/>
        <w:w w:val="100"/>
        <w:sz w:val="22"/>
        <w:szCs w:val="22"/>
        <w:lang w:val="it-IT" w:eastAsia="it-IT" w:bidi="it-IT"/>
      </w:rPr>
    </w:lvl>
    <w:lvl w:ilvl="3">
      <w:numFmt w:val="bullet"/>
      <w:lvlText w:val="•"/>
      <w:lvlJc w:val="left"/>
      <w:pPr>
        <w:ind w:left="570" w:hanging="360"/>
      </w:pPr>
      <w:rPr>
        <w:rFonts w:hint="default"/>
        <w:lang w:val="it-IT" w:eastAsia="it-IT" w:bidi="it-IT"/>
      </w:rPr>
    </w:lvl>
    <w:lvl w:ilvl="4">
      <w:numFmt w:val="bullet"/>
      <w:lvlText w:val="•"/>
      <w:lvlJc w:val="left"/>
      <w:pPr>
        <w:ind w:left="870" w:hanging="360"/>
      </w:pPr>
      <w:rPr>
        <w:rFonts w:hint="default"/>
        <w:lang w:val="it-IT" w:eastAsia="it-IT" w:bidi="it-IT"/>
      </w:rPr>
    </w:lvl>
    <w:lvl w:ilvl="5">
      <w:numFmt w:val="bullet"/>
      <w:lvlText w:val="•"/>
      <w:lvlJc w:val="left"/>
      <w:pPr>
        <w:ind w:left="1210" w:hanging="360"/>
      </w:pPr>
      <w:rPr>
        <w:rFonts w:hint="default"/>
        <w:lang w:val="it-IT" w:eastAsia="it-IT" w:bidi="it-IT"/>
      </w:rPr>
    </w:lvl>
    <w:lvl w:ilvl="6">
      <w:numFmt w:val="bullet"/>
      <w:lvlText w:val="•"/>
      <w:lvlJc w:val="left"/>
      <w:pPr>
        <w:ind w:left="3035" w:hanging="360"/>
      </w:pPr>
      <w:rPr>
        <w:rFonts w:hint="default"/>
        <w:lang w:val="it-IT" w:eastAsia="it-IT" w:bidi="it-IT"/>
      </w:rPr>
    </w:lvl>
    <w:lvl w:ilvl="7">
      <w:numFmt w:val="bullet"/>
      <w:lvlText w:val="•"/>
      <w:lvlJc w:val="left"/>
      <w:pPr>
        <w:ind w:left="4860" w:hanging="360"/>
      </w:pPr>
      <w:rPr>
        <w:rFonts w:hint="default"/>
        <w:lang w:val="it-IT" w:eastAsia="it-IT" w:bidi="it-IT"/>
      </w:rPr>
    </w:lvl>
    <w:lvl w:ilvl="8">
      <w:numFmt w:val="bullet"/>
      <w:lvlText w:val="•"/>
      <w:lvlJc w:val="left"/>
      <w:pPr>
        <w:ind w:left="6685" w:hanging="360"/>
      </w:pPr>
      <w:rPr>
        <w:rFonts w:hint="default"/>
        <w:lang w:val="it-IT" w:eastAsia="it-IT" w:bidi="it-IT"/>
      </w:rPr>
    </w:lvl>
  </w:abstractNum>
  <w:abstractNum w:abstractNumId="17">
    <w:nsid w:val="7D365A69"/>
    <w:multiLevelType w:val="hybridMultilevel"/>
    <w:tmpl w:val="744CE21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4"/>
  </w:num>
  <w:num w:numId="2">
    <w:abstractNumId w:val="1"/>
  </w:num>
  <w:num w:numId="3">
    <w:abstractNumId w:val="12"/>
  </w:num>
  <w:num w:numId="4">
    <w:abstractNumId w:val="17"/>
  </w:num>
  <w:num w:numId="5">
    <w:abstractNumId w:val="14"/>
  </w:num>
  <w:num w:numId="6">
    <w:abstractNumId w:val="2"/>
  </w:num>
  <w:num w:numId="7">
    <w:abstractNumId w:val="16"/>
  </w:num>
  <w:num w:numId="8">
    <w:abstractNumId w:val="8"/>
  </w:num>
  <w:num w:numId="9">
    <w:abstractNumId w:val="6"/>
  </w:num>
  <w:num w:numId="10">
    <w:abstractNumId w:val="5"/>
  </w:num>
  <w:num w:numId="11">
    <w:abstractNumId w:val="7"/>
  </w:num>
  <w:num w:numId="12">
    <w:abstractNumId w:val="13"/>
  </w:num>
  <w:num w:numId="13">
    <w:abstractNumId w:val="10"/>
  </w:num>
  <w:num w:numId="14">
    <w:abstractNumId w:val="15"/>
  </w:num>
  <w:num w:numId="15">
    <w:abstractNumId w:val="3"/>
  </w:num>
  <w:num w:numId="16">
    <w:abstractNumId w:val="9"/>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FF"/>
    <w:rsid w:val="0003776C"/>
    <w:rsid w:val="00053E01"/>
    <w:rsid w:val="00054A3A"/>
    <w:rsid w:val="00065956"/>
    <w:rsid w:val="00073673"/>
    <w:rsid w:val="00075C7C"/>
    <w:rsid w:val="000B5BBF"/>
    <w:rsid w:val="000B6DAE"/>
    <w:rsid w:val="000E0D37"/>
    <w:rsid w:val="00100451"/>
    <w:rsid w:val="00170853"/>
    <w:rsid w:val="00180F4D"/>
    <w:rsid w:val="001E369E"/>
    <w:rsid w:val="00204799"/>
    <w:rsid w:val="0021141D"/>
    <w:rsid w:val="0021535F"/>
    <w:rsid w:val="0022536A"/>
    <w:rsid w:val="002C2420"/>
    <w:rsid w:val="003022D5"/>
    <w:rsid w:val="0032167B"/>
    <w:rsid w:val="003225FC"/>
    <w:rsid w:val="00342A9C"/>
    <w:rsid w:val="00423DFB"/>
    <w:rsid w:val="00425BA0"/>
    <w:rsid w:val="004276B1"/>
    <w:rsid w:val="00447DA5"/>
    <w:rsid w:val="004521D1"/>
    <w:rsid w:val="004533AC"/>
    <w:rsid w:val="00461250"/>
    <w:rsid w:val="00461ED4"/>
    <w:rsid w:val="004672C9"/>
    <w:rsid w:val="0048303B"/>
    <w:rsid w:val="004979B6"/>
    <w:rsid w:val="004B6B0E"/>
    <w:rsid w:val="004B72CA"/>
    <w:rsid w:val="004D5B85"/>
    <w:rsid w:val="004E34AC"/>
    <w:rsid w:val="004E5A21"/>
    <w:rsid w:val="0053192A"/>
    <w:rsid w:val="00536C52"/>
    <w:rsid w:val="00565E05"/>
    <w:rsid w:val="005712C9"/>
    <w:rsid w:val="005911F5"/>
    <w:rsid w:val="005A31CB"/>
    <w:rsid w:val="005B2DFD"/>
    <w:rsid w:val="005D2418"/>
    <w:rsid w:val="0060784F"/>
    <w:rsid w:val="00611328"/>
    <w:rsid w:val="00611403"/>
    <w:rsid w:val="00625D97"/>
    <w:rsid w:val="00637CD4"/>
    <w:rsid w:val="006509EA"/>
    <w:rsid w:val="00656995"/>
    <w:rsid w:val="00692FEE"/>
    <w:rsid w:val="006A29C9"/>
    <w:rsid w:val="006C09F9"/>
    <w:rsid w:val="00700C6C"/>
    <w:rsid w:val="007370D8"/>
    <w:rsid w:val="007713A7"/>
    <w:rsid w:val="00785170"/>
    <w:rsid w:val="007861D2"/>
    <w:rsid w:val="007B308B"/>
    <w:rsid w:val="00800328"/>
    <w:rsid w:val="00814F34"/>
    <w:rsid w:val="0082399A"/>
    <w:rsid w:val="00834D32"/>
    <w:rsid w:val="00854697"/>
    <w:rsid w:val="00867B74"/>
    <w:rsid w:val="00892BEE"/>
    <w:rsid w:val="008E6366"/>
    <w:rsid w:val="008F5A0E"/>
    <w:rsid w:val="00940E57"/>
    <w:rsid w:val="00953512"/>
    <w:rsid w:val="00953A0A"/>
    <w:rsid w:val="00965A03"/>
    <w:rsid w:val="009741D4"/>
    <w:rsid w:val="009751FF"/>
    <w:rsid w:val="009772B2"/>
    <w:rsid w:val="009868B7"/>
    <w:rsid w:val="0099337B"/>
    <w:rsid w:val="009B5EAC"/>
    <w:rsid w:val="009E13DF"/>
    <w:rsid w:val="00A036A8"/>
    <w:rsid w:val="00A47A45"/>
    <w:rsid w:val="00A503CE"/>
    <w:rsid w:val="00A9748E"/>
    <w:rsid w:val="00B36008"/>
    <w:rsid w:val="00B5260C"/>
    <w:rsid w:val="00B70033"/>
    <w:rsid w:val="00BB676C"/>
    <w:rsid w:val="00BC562A"/>
    <w:rsid w:val="00C3348B"/>
    <w:rsid w:val="00C360F8"/>
    <w:rsid w:val="00C4501A"/>
    <w:rsid w:val="00C61AAE"/>
    <w:rsid w:val="00C73E49"/>
    <w:rsid w:val="00C837F8"/>
    <w:rsid w:val="00CD2ACF"/>
    <w:rsid w:val="00D221AA"/>
    <w:rsid w:val="00D2345D"/>
    <w:rsid w:val="00D54219"/>
    <w:rsid w:val="00D663D3"/>
    <w:rsid w:val="00E124ED"/>
    <w:rsid w:val="00E45EFA"/>
    <w:rsid w:val="00E60B30"/>
    <w:rsid w:val="00E80137"/>
    <w:rsid w:val="00EC7444"/>
    <w:rsid w:val="00EE0A23"/>
    <w:rsid w:val="00EE3948"/>
    <w:rsid w:val="00EF6DE0"/>
    <w:rsid w:val="00F36297"/>
    <w:rsid w:val="00FB06EC"/>
    <w:rsid w:val="00FD37F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19097-112B-49F5-9C32-FB0DB847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24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751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basedOn w:val="Normale"/>
    <w:link w:val="PidipaginaCarattere"/>
    <w:uiPriority w:val="99"/>
    <w:unhideWhenUsed/>
    <w:rsid w:val="009751FF"/>
    <w:pPr>
      <w:tabs>
        <w:tab w:val="center" w:pos="4819"/>
        <w:tab w:val="right" w:pos="9638"/>
      </w:tabs>
      <w:spacing w:after="0" w:line="240" w:lineRule="auto"/>
    </w:pPr>
    <w:rPr>
      <w:rFonts w:ascii="Tw Cen MT" w:eastAsia="Calibri" w:hAnsi="Tw Cen MT" w:cs="Tw Cen MT"/>
      <w:i/>
      <w:sz w:val="24"/>
      <w:szCs w:val="24"/>
      <w:lang w:eastAsia="it-IT"/>
    </w:rPr>
  </w:style>
  <w:style w:type="character" w:customStyle="1" w:styleId="PidipaginaCarattere">
    <w:name w:val="Piè di pagina Carattere"/>
    <w:basedOn w:val="Carpredefinitoparagrafo"/>
    <w:link w:val="Pidipagina"/>
    <w:uiPriority w:val="99"/>
    <w:rsid w:val="009751FF"/>
    <w:rPr>
      <w:rFonts w:ascii="Tw Cen MT" w:eastAsia="Calibri" w:hAnsi="Tw Cen MT" w:cs="Tw Cen MT"/>
      <w:i/>
      <w:sz w:val="24"/>
      <w:szCs w:val="24"/>
      <w:lang w:eastAsia="it-IT"/>
    </w:rPr>
  </w:style>
  <w:style w:type="paragraph" w:styleId="Intestazione">
    <w:name w:val="header"/>
    <w:basedOn w:val="Normale"/>
    <w:link w:val="IntestazioneCarattere"/>
    <w:uiPriority w:val="99"/>
    <w:unhideWhenUsed/>
    <w:rsid w:val="009751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51FF"/>
  </w:style>
  <w:style w:type="paragraph" w:styleId="Paragrafoelenco">
    <w:name w:val="List Paragraph"/>
    <w:basedOn w:val="Normale"/>
    <w:uiPriority w:val="34"/>
    <w:qFormat/>
    <w:rsid w:val="007B308B"/>
    <w:pPr>
      <w:widowControl w:val="0"/>
      <w:autoSpaceDE w:val="0"/>
      <w:autoSpaceDN w:val="0"/>
      <w:spacing w:after="0" w:line="240" w:lineRule="auto"/>
      <w:ind w:left="720"/>
      <w:contextualSpacing/>
    </w:pPr>
    <w:rPr>
      <w:rFonts w:ascii="Verdana" w:eastAsia="Verdana" w:hAnsi="Verdana" w:cs="Verdana"/>
    </w:rPr>
  </w:style>
  <w:style w:type="table" w:styleId="Grigliatabella">
    <w:name w:val="Table Grid"/>
    <w:basedOn w:val="Tabellanormale"/>
    <w:uiPriority w:val="39"/>
    <w:rsid w:val="00C83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607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61A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glia@pec.regione.lombardia.it" TargetMode="External"/><Relationship Id="rId13" Type="http://schemas.openxmlformats.org/officeDocument/2006/relationships/hyperlink" Target="http://www.bandi.servizirl.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a.chinelli@istruzione.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ndi.servizir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di.regione.lombardia.it/" TargetMode="External"/><Relationship Id="rId5" Type="http://schemas.openxmlformats.org/officeDocument/2006/relationships/webSettings" Target="webSettings.xml"/><Relationship Id="rId15" Type="http://schemas.openxmlformats.org/officeDocument/2006/relationships/hyperlink" Target="mailto:famiglia@pec.regione.lombardia.it" TargetMode="External"/><Relationship Id="rId10" Type="http://schemas.openxmlformats.org/officeDocument/2006/relationships/hyperlink" Target="http://www.bandi.servizirl.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ndi.regione.lombardia.it" TargetMode="External"/><Relationship Id="rId14" Type="http://schemas.openxmlformats.org/officeDocument/2006/relationships/hyperlink" Target="http://www.bandi.region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426F0-C8D7-4D89-84F8-4E8901FE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3324</Words>
  <Characters>18949</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22229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Romano</dc:creator>
  <cp:lastModifiedBy>Sara Romano</cp:lastModifiedBy>
  <cp:revision>2</cp:revision>
  <cp:lastPrinted>2019-05-09T09:47:00Z</cp:lastPrinted>
  <dcterms:created xsi:type="dcterms:W3CDTF">2019-05-13T07:39:00Z</dcterms:created>
  <dcterms:modified xsi:type="dcterms:W3CDTF">2019-05-13T07:39:00Z</dcterms:modified>
</cp:coreProperties>
</file>