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479D88" w14:textId="77777777" w:rsidR="00D93489" w:rsidRPr="009C4882" w:rsidRDefault="00D93489" w:rsidP="006D62E5">
      <w:pPr>
        <w:ind w:left="426" w:hanging="284"/>
        <w:contextualSpacing/>
        <w:rPr>
          <w:rFonts w:ascii="Century Gothic" w:eastAsia="Calibri" w:hAnsi="Century Gothic" w:cs="Times New Roman"/>
          <w:sz w:val="20"/>
          <w:szCs w:val="20"/>
        </w:rPr>
      </w:pPr>
      <w:bookmarkStart w:id="0" w:name="_GoBack"/>
      <w:r w:rsidRPr="009C4882">
        <w:rPr>
          <w:rFonts w:ascii="Century Gothic" w:hAnsi="Century Gothic"/>
          <w:noProof/>
          <w:lang w:eastAsia="it-IT"/>
        </w:rPr>
        <w:drawing>
          <wp:inline distT="0" distB="0" distL="0" distR="0" wp14:anchorId="004D039D" wp14:editId="25905C61">
            <wp:extent cx="6120130" cy="749145"/>
            <wp:effectExtent l="25400" t="0" r="127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14:paraId="23732EE5" w14:textId="77777777" w:rsidR="00D93489" w:rsidRPr="009C4882" w:rsidRDefault="00D93489" w:rsidP="006D62E5">
      <w:pPr>
        <w:ind w:left="426" w:hanging="284"/>
        <w:contextualSpacing/>
        <w:rPr>
          <w:rFonts w:ascii="Century Gothic" w:eastAsia="Calibri" w:hAnsi="Century Gothic" w:cs="Times New Roman"/>
          <w:sz w:val="20"/>
          <w:szCs w:val="20"/>
        </w:rPr>
      </w:pPr>
    </w:p>
    <w:p w14:paraId="14DABB6B" w14:textId="77777777" w:rsidR="00D93489" w:rsidRPr="009C4882" w:rsidRDefault="00D93489" w:rsidP="006D62E5">
      <w:pPr>
        <w:ind w:left="426" w:hanging="284"/>
        <w:contextualSpacing/>
        <w:rPr>
          <w:rFonts w:ascii="Century Gothic" w:eastAsia="Calibri" w:hAnsi="Century Gothic" w:cs="Times New Roman"/>
          <w:sz w:val="20"/>
          <w:szCs w:val="20"/>
        </w:rPr>
      </w:pPr>
    </w:p>
    <w:p w14:paraId="2654C280" w14:textId="77777777" w:rsidR="006D62E5" w:rsidRPr="009C4882" w:rsidRDefault="006D62E5" w:rsidP="006D62E5">
      <w:pPr>
        <w:ind w:left="426" w:hanging="284"/>
        <w:contextualSpacing/>
        <w:rPr>
          <w:rFonts w:ascii="Century Gothic" w:eastAsia="Calibri" w:hAnsi="Century Gothic" w:cs="Times New Roman"/>
          <w:sz w:val="20"/>
          <w:szCs w:val="20"/>
        </w:rPr>
      </w:pPr>
    </w:p>
    <w:p w14:paraId="1CB67F0B" w14:textId="7EF85341" w:rsidR="00EC4713" w:rsidRPr="009C4882" w:rsidRDefault="00EC4713" w:rsidP="00EC4713">
      <w:pPr>
        <w:spacing w:after="0" w:line="240" w:lineRule="auto"/>
        <w:jc w:val="both"/>
        <w:rPr>
          <w:rFonts w:ascii="Century Gothic" w:eastAsia="Calibri" w:hAnsi="Century Gothic" w:cs="Times New Roman"/>
          <w:i/>
        </w:rPr>
      </w:pPr>
      <w:r w:rsidRPr="009C4882">
        <w:rPr>
          <w:rFonts w:ascii="Century Gothic" w:eastAsia="Calibri" w:hAnsi="Century Gothic" w:cs="Times New Roman"/>
          <w:i/>
        </w:rPr>
        <w:t>INDICATORE DI RISULTATO DELL’AZIONE 9.3.</w:t>
      </w:r>
      <w:r w:rsidR="00BD086D" w:rsidRPr="009C4882">
        <w:rPr>
          <w:rFonts w:ascii="Century Gothic" w:eastAsia="Calibri" w:hAnsi="Century Gothic" w:cs="Times New Roman"/>
          <w:i/>
        </w:rPr>
        <w:t>3</w:t>
      </w:r>
      <w:r w:rsidRPr="009C4882">
        <w:rPr>
          <w:rFonts w:ascii="Century Gothic" w:eastAsia="Calibri" w:hAnsi="Century Gothic" w:cs="Times New Roman"/>
          <w:i/>
        </w:rPr>
        <w:t xml:space="preserve"> "</w:t>
      </w:r>
      <w:r w:rsidRPr="009C4882">
        <w:rPr>
          <w:rFonts w:ascii="Century Gothic" w:hAnsi="Century Gothic"/>
        </w:rPr>
        <w:t xml:space="preserve"> </w:t>
      </w:r>
      <w:r w:rsidR="00764C42" w:rsidRPr="009C4882">
        <w:rPr>
          <w:rFonts w:ascii="Century Gothic" w:eastAsia="Calibri" w:hAnsi="Century Gothic" w:cs="Times New Roman"/>
          <w:i/>
        </w:rPr>
        <w:t>Nuclei familiari partecipanti che, al termine dell’intervento, dichiara</w:t>
      </w:r>
      <w:r w:rsidR="00034D4F" w:rsidRPr="009C4882">
        <w:rPr>
          <w:rFonts w:ascii="Century Gothic" w:eastAsia="Calibri" w:hAnsi="Century Gothic" w:cs="Times New Roman"/>
          <w:i/>
        </w:rPr>
        <w:t>no</w:t>
      </w:r>
      <w:r w:rsidR="00764C42" w:rsidRPr="009C4882">
        <w:rPr>
          <w:rFonts w:ascii="Century Gothic" w:eastAsia="Calibri" w:hAnsi="Century Gothic" w:cs="Times New Roman"/>
          <w:i/>
        </w:rPr>
        <w:t xml:space="preserve"> una migliorata </w:t>
      </w:r>
      <w:r w:rsidR="00A31453" w:rsidRPr="009C4882">
        <w:rPr>
          <w:rFonts w:ascii="Century Gothic" w:eastAsia="Calibri" w:hAnsi="Century Gothic" w:cs="Times New Roman"/>
          <w:i/>
        </w:rPr>
        <w:t>gestione dei tempi di vita e lavoro</w:t>
      </w:r>
      <w:r w:rsidRPr="009C4882">
        <w:rPr>
          <w:rFonts w:ascii="Century Gothic" w:eastAsia="Calibri" w:hAnsi="Century Gothic" w:cs="Times New Roman"/>
          <w:i/>
        </w:rPr>
        <w:t>".</w:t>
      </w:r>
    </w:p>
    <w:p w14:paraId="20349AF8" w14:textId="77777777" w:rsidR="00EC4713" w:rsidRPr="009C4882" w:rsidRDefault="00EC4713" w:rsidP="00EC4713">
      <w:pPr>
        <w:rPr>
          <w:rFonts w:ascii="Century Gothic" w:eastAsia="Calibri" w:hAnsi="Century Gothic" w:cs="Times New Roman"/>
        </w:rPr>
      </w:pPr>
    </w:p>
    <w:p w14:paraId="1D29EAFF" w14:textId="77777777" w:rsidR="00EC4713" w:rsidRPr="009C4882" w:rsidRDefault="00EC4713" w:rsidP="00EC4713">
      <w:pPr>
        <w:jc w:val="center"/>
        <w:rPr>
          <w:rFonts w:ascii="Century Gothic" w:eastAsia="Calibri" w:hAnsi="Century Gothic" w:cs="Times New Roman"/>
          <w:b/>
        </w:rPr>
      </w:pPr>
      <w:r w:rsidRPr="009C4882">
        <w:rPr>
          <w:rFonts w:ascii="Century Gothic" w:eastAsia="Calibri" w:hAnsi="Century Gothic" w:cs="Times New Roman"/>
          <w:b/>
        </w:rPr>
        <w:t>QUESTIONARIO</w:t>
      </w:r>
    </w:p>
    <w:p w14:paraId="6C28F660" w14:textId="7CF5DBA5" w:rsidR="00EC4713" w:rsidRPr="009C4882" w:rsidRDefault="00EC4713" w:rsidP="009A1664">
      <w:pPr>
        <w:spacing w:after="0"/>
        <w:jc w:val="both"/>
        <w:rPr>
          <w:rFonts w:ascii="Century Gothic" w:eastAsia="Calibri" w:hAnsi="Century Gothic" w:cs="Times New Roman"/>
        </w:rPr>
      </w:pPr>
      <w:r w:rsidRPr="009C4882">
        <w:rPr>
          <w:rFonts w:ascii="Century Gothic" w:eastAsia="Calibri" w:hAnsi="Century Gothic" w:cs="Times New Roman"/>
        </w:rPr>
        <w:t>(</w:t>
      </w:r>
      <w:r w:rsidR="00764C42" w:rsidRPr="009C4882">
        <w:rPr>
          <w:rFonts w:ascii="Century Gothic" w:eastAsia="Calibri" w:hAnsi="Century Gothic" w:cs="Times New Roman"/>
        </w:rPr>
        <w:t xml:space="preserve">da somministrare </w:t>
      </w:r>
      <w:r w:rsidR="003073F8" w:rsidRPr="009C4882">
        <w:rPr>
          <w:rFonts w:ascii="Century Gothic" w:eastAsia="Calibri" w:hAnsi="Century Gothic" w:cs="Times New Roman"/>
        </w:rPr>
        <w:t xml:space="preserve">al termine dell’intervento </w:t>
      </w:r>
      <w:r w:rsidR="00BD086D" w:rsidRPr="009C4882">
        <w:rPr>
          <w:rFonts w:ascii="Century Gothic" w:eastAsia="Calibri" w:hAnsi="Century Gothic" w:cs="Times New Roman"/>
        </w:rPr>
        <w:t>ad un familiare dell’adolescente o giovane partecipante all’intervento</w:t>
      </w:r>
      <w:r w:rsidRPr="009C4882">
        <w:rPr>
          <w:rFonts w:ascii="Century Gothic" w:eastAsia="Calibri" w:hAnsi="Century Gothic" w:cs="Times New Roman"/>
        </w:rPr>
        <w:t>)</w:t>
      </w:r>
    </w:p>
    <w:p w14:paraId="7A80B47C" w14:textId="77777777" w:rsidR="00F217F3" w:rsidRPr="009C4882" w:rsidRDefault="00F217F3" w:rsidP="00A31453">
      <w:pPr>
        <w:spacing w:after="0"/>
        <w:jc w:val="center"/>
        <w:rPr>
          <w:rFonts w:ascii="Century Gothic" w:eastAsia="Calibri" w:hAnsi="Century Gothic" w:cs="Times New Roman"/>
        </w:rPr>
      </w:pPr>
    </w:p>
    <w:p w14:paraId="369903BD" w14:textId="77777777" w:rsidR="00F217F3" w:rsidRPr="009C4882" w:rsidRDefault="00F217F3" w:rsidP="00F217F3">
      <w:pPr>
        <w:spacing w:after="0"/>
        <w:rPr>
          <w:rFonts w:ascii="Century Gothic" w:eastAsia="Calibri" w:hAnsi="Century Gothic" w:cs="Times New Roman"/>
        </w:rPr>
      </w:pPr>
      <w:r w:rsidRPr="009C4882">
        <w:rPr>
          <w:rFonts w:ascii="Century Gothic" w:eastAsia="Calibri" w:hAnsi="Century Gothic" w:cs="Times New Roman"/>
        </w:rPr>
        <w:t>pratica n.__________</w:t>
      </w:r>
    </w:p>
    <w:p w14:paraId="47E9BF6C" w14:textId="77777777" w:rsidR="006D62E5" w:rsidRPr="009C4882" w:rsidRDefault="006D62E5" w:rsidP="00321319">
      <w:pPr>
        <w:jc w:val="both"/>
        <w:rPr>
          <w:rFonts w:ascii="Century Gothic" w:hAnsi="Century Gothic"/>
        </w:rPr>
      </w:pPr>
    </w:p>
    <w:p w14:paraId="27756130" w14:textId="63837793" w:rsidR="00BD086D" w:rsidRPr="009C4882" w:rsidRDefault="00BD086D" w:rsidP="00BD086D">
      <w:pPr>
        <w:ind w:right="-1"/>
        <w:jc w:val="both"/>
        <w:rPr>
          <w:rFonts w:ascii="Century Gothic" w:hAnsi="Century Gothic"/>
        </w:rPr>
      </w:pPr>
      <w:r w:rsidRPr="009C4882">
        <w:rPr>
          <w:rFonts w:ascii="Century Gothic" w:hAnsi="Century Gothic"/>
        </w:rPr>
        <w:t xml:space="preserve">1. In che misura la partecipazione </w:t>
      </w:r>
      <w:r w:rsidR="000D1154" w:rsidRPr="009C4882">
        <w:rPr>
          <w:rFonts w:ascii="Century Gothic" w:hAnsi="Century Gothic"/>
        </w:rPr>
        <w:t xml:space="preserve">dell’adolescente o giovane </w:t>
      </w:r>
      <w:r w:rsidRPr="009C4882">
        <w:rPr>
          <w:rFonts w:ascii="Century Gothic" w:hAnsi="Century Gothic"/>
        </w:rPr>
        <w:t xml:space="preserve">all’intervento ha </w:t>
      </w:r>
      <w:r w:rsidR="000D1154" w:rsidRPr="009C4882">
        <w:rPr>
          <w:rFonts w:ascii="Century Gothic" w:hAnsi="Century Gothic"/>
        </w:rPr>
        <w:t xml:space="preserve">avuto un impatto positivo </w:t>
      </w:r>
      <w:r w:rsidR="003073F8" w:rsidRPr="009C4882">
        <w:rPr>
          <w:rFonts w:ascii="Century Gothic" w:hAnsi="Century Gothic"/>
        </w:rPr>
        <w:t xml:space="preserve">anche </w:t>
      </w:r>
      <w:r w:rsidR="000D1154" w:rsidRPr="009C4882">
        <w:rPr>
          <w:rFonts w:ascii="Century Gothic" w:hAnsi="Century Gothic"/>
        </w:rPr>
        <w:t>sul</w:t>
      </w:r>
      <w:r w:rsidRPr="009C4882">
        <w:rPr>
          <w:rFonts w:ascii="Century Gothic" w:hAnsi="Century Gothic"/>
        </w:rPr>
        <w:t>la gestione dei tempi di vita e di lavoro</w:t>
      </w:r>
      <w:r w:rsidR="000D1154" w:rsidRPr="009C4882">
        <w:rPr>
          <w:rFonts w:ascii="Century Gothic" w:hAnsi="Century Gothic"/>
        </w:rPr>
        <w:t xml:space="preserve"> in relazione alle responsabilità di cura dei familiari nell’accompagnamento dell’adolescente all’età adulta</w:t>
      </w:r>
      <w:r w:rsidRPr="009C4882">
        <w:rPr>
          <w:rFonts w:ascii="Century Gothic" w:hAnsi="Century Gothic"/>
        </w:rPr>
        <w:t>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44"/>
        <w:gridCol w:w="2444"/>
        <w:gridCol w:w="2445"/>
        <w:gridCol w:w="2445"/>
      </w:tblGrid>
      <w:tr w:rsidR="00BD086D" w:rsidRPr="009C4882" w14:paraId="0553E127" w14:textId="77777777" w:rsidTr="00BD086D">
        <w:tc>
          <w:tcPr>
            <w:tcW w:w="2444" w:type="dxa"/>
          </w:tcPr>
          <w:p w14:paraId="5D1E3E9C" w14:textId="548BB8D9" w:rsidR="00BD086D" w:rsidRPr="009C4882" w:rsidRDefault="00BD086D" w:rsidP="00BD086D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Per nulla</w:t>
            </w:r>
          </w:p>
          <w:p w14:paraId="6C54CE25" w14:textId="77777777" w:rsidR="00BD086D" w:rsidRPr="009C4882" w:rsidRDefault="00BD086D" w:rsidP="00BD086D">
            <w:pPr>
              <w:jc w:val="center"/>
              <w:rPr>
                <w:rFonts w:ascii="Century Gothic" w:hAnsi="Century Gothic"/>
                <w:b/>
              </w:rPr>
            </w:pPr>
          </w:p>
        </w:tc>
        <w:tc>
          <w:tcPr>
            <w:tcW w:w="2444" w:type="dxa"/>
          </w:tcPr>
          <w:p w14:paraId="0C755BBA" w14:textId="77777777" w:rsidR="00BD086D" w:rsidRPr="009C4882" w:rsidRDefault="00BD086D" w:rsidP="00BD086D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Poco</w:t>
            </w:r>
          </w:p>
        </w:tc>
        <w:tc>
          <w:tcPr>
            <w:tcW w:w="2445" w:type="dxa"/>
          </w:tcPr>
          <w:p w14:paraId="0D4CB2D5" w14:textId="77777777" w:rsidR="00BD086D" w:rsidRPr="009C4882" w:rsidRDefault="00BD086D" w:rsidP="00BD086D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Abbastanza</w:t>
            </w:r>
          </w:p>
          <w:p w14:paraId="52755B10" w14:textId="77777777" w:rsidR="00BD086D" w:rsidRPr="009C4882" w:rsidRDefault="00BD086D" w:rsidP="00BD086D">
            <w:pPr>
              <w:jc w:val="center"/>
              <w:rPr>
                <w:rFonts w:ascii="Century Gothic" w:hAnsi="Century Gothic"/>
                <w:b/>
              </w:rPr>
            </w:pPr>
          </w:p>
        </w:tc>
        <w:tc>
          <w:tcPr>
            <w:tcW w:w="2445" w:type="dxa"/>
          </w:tcPr>
          <w:p w14:paraId="7B334BCD" w14:textId="0F3F3A59" w:rsidR="00BD086D" w:rsidRPr="009C4882" w:rsidRDefault="00BD086D" w:rsidP="00BD086D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Molto</w:t>
            </w:r>
          </w:p>
          <w:p w14:paraId="79EFF340" w14:textId="77777777" w:rsidR="00BD086D" w:rsidRPr="009C4882" w:rsidRDefault="00BD086D" w:rsidP="00BD086D">
            <w:pPr>
              <w:jc w:val="center"/>
              <w:rPr>
                <w:rFonts w:ascii="Century Gothic" w:hAnsi="Century Gothic"/>
                <w:b/>
              </w:rPr>
            </w:pPr>
          </w:p>
        </w:tc>
      </w:tr>
      <w:tr w:rsidR="00BD086D" w:rsidRPr="009C4882" w14:paraId="1BC52A2E" w14:textId="77777777" w:rsidTr="00BD086D">
        <w:tc>
          <w:tcPr>
            <w:tcW w:w="2444" w:type="dxa"/>
          </w:tcPr>
          <w:p w14:paraId="7DF1553A" w14:textId="77777777" w:rsidR="00BD086D" w:rsidRPr="009C4882" w:rsidRDefault="00BD086D" w:rsidP="00BD086D">
            <w:pPr>
              <w:rPr>
                <w:rFonts w:ascii="Century Gothic" w:hAnsi="Century Gothic"/>
              </w:rPr>
            </w:pPr>
          </w:p>
        </w:tc>
        <w:tc>
          <w:tcPr>
            <w:tcW w:w="2444" w:type="dxa"/>
          </w:tcPr>
          <w:p w14:paraId="2E5F9DE3" w14:textId="77777777" w:rsidR="00BD086D" w:rsidRPr="009C4882" w:rsidRDefault="00BD086D" w:rsidP="00BD086D">
            <w:pPr>
              <w:rPr>
                <w:rFonts w:ascii="Century Gothic" w:hAnsi="Century Gothic"/>
              </w:rPr>
            </w:pPr>
          </w:p>
        </w:tc>
        <w:tc>
          <w:tcPr>
            <w:tcW w:w="2445" w:type="dxa"/>
          </w:tcPr>
          <w:p w14:paraId="2538E535" w14:textId="77777777" w:rsidR="00BD086D" w:rsidRPr="009C4882" w:rsidRDefault="00BD086D" w:rsidP="00BD086D">
            <w:pPr>
              <w:rPr>
                <w:rFonts w:ascii="Century Gothic" w:hAnsi="Century Gothic"/>
              </w:rPr>
            </w:pPr>
          </w:p>
        </w:tc>
        <w:tc>
          <w:tcPr>
            <w:tcW w:w="2445" w:type="dxa"/>
          </w:tcPr>
          <w:p w14:paraId="12BDF0A2" w14:textId="77777777" w:rsidR="00BD086D" w:rsidRPr="009C4882" w:rsidRDefault="00BD086D" w:rsidP="00BD086D">
            <w:pPr>
              <w:rPr>
                <w:rFonts w:ascii="Century Gothic" w:hAnsi="Century Gothic"/>
              </w:rPr>
            </w:pPr>
          </w:p>
        </w:tc>
      </w:tr>
    </w:tbl>
    <w:p w14:paraId="433917A6" w14:textId="77777777" w:rsidR="00321319" w:rsidRPr="009C4882" w:rsidRDefault="00321319">
      <w:pPr>
        <w:rPr>
          <w:rFonts w:ascii="Century Gothic" w:hAnsi="Century Gothic"/>
        </w:rPr>
      </w:pPr>
    </w:p>
    <w:p w14:paraId="77D9649D" w14:textId="20F21165" w:rsidR="00BD086D" w:rsidRPr="009C4882" w:rsidRDefault="000D1154" w:rsidP="000D1154">
      <w:pPr>
        <w:ind w:right="-1"/>
        <w:jc w:val="both"/>
        <w:rPr>
          <w:rFonts w:ascii="Century Gothic" w:hAnsi="Century Gothic"/>
        </w:rPr>
      </w:pPr>
      <w:r w:rsidRPr="009C4882">
        <w:rPr>
          <w:rFonts w:ascii="Century Gothic" w:hAnsi="Century Gothic"/>
        </w:rPr>
        <w:t>2. In che misura la partecipazione all’intervento ha migliorato le capacità relazionali dell’adolescente all’interno della famiglia e nella comunità nel suo complesso?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44"/>
        <w:gridCol w:w="2444"/>
        <w:gridCol w:w="2445"/>
        <w:gridCol w:w="2445"/>
      </w:tblGrid>
      <w:tr w:rsidR="000D1154" w:rsidRPr="009C4882" w14:paraId="5CC62C78" w14:textId="77777777" w:rsidTr="000D1154">
        <w:tc>
          <w:tcPr>
            <w:tcW w:w="2444" w:type="dxa"/>
          </w:tcPr>
          <w:p w14:paraId="52D97933" w14:textId="77777777" w:rsidR="000D1154" w:rsidRPr="009C4882" w:rsidRDefault="000D1154" w:rsidP="000D1154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Per nulla</w:t>
            </w:r>
          </w:p>
          <w:p w14:paraId="7C0B77A2" w14:textId="77777777" w:rsidR="000D1154" w:rsidRPr="009C4882" w:rsidRDefault="000D1154" w:rsidP="000D1154">
            <w:pPr>
              <w:jc w:val="center"/>
              <w:rPr>
                <w:rFonts w:ascii="Century Gothic" w:hAnsi="Century Gothic"/>
                <w:b/>
              </w:rPr>
            </w:pPr>
          </w:p>
        </w:tc>
        <w:tc>
          <w:tcPr>
            <w:tcW w:w="2444" w:type="dxa"/>
          </w:tcPr>
          <w:p w14:paraId="5EF98772" w14:textId="77777777" w:rsidR="000D1154" w:rsidRPr="009C4882" w:rsidRDefault="000D1154" w:rsidP="000D1154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Poco</w:t>
            </w:r>
          </w:p>
        </w:tc>
        <w:tc>
          <w:tcPr>
            <w:tcW w:w="2445" w:type="dxa"/>
          </w:tcPr>
          <w:p w14:paraId="25CE1B86" w14:textId="77777777" w:rsidR="000D1154" w:rsidRPr="009C4882" w:rsidRDefault="000D1154" w:rsidP="000D1154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Abbastanza</w:t>
            </w:r>
          </w:p>
          <w:p w14:paraId="6F02A7DD" w14:textId="77777777" w:rsidR="000D1154" w:rsidRPr="009C4882" w:rsidRDefault="000D1154" w:rsidP="000D1154">
            <w:pPr>
              <w:jc w:val="center"/>
              <w:rPr>
                <w:rFonts w:ascii="Century Gothic" w:hAnsi="Century Gothic"/>
                <w:b/>
              </w:rPr>
            </w:pPr>
          </w:p>
        </w:tc>
        <w:tc>
          <w:tcPr>
            <w:tcW w:w="2445" w:type="dxa"/>
          </w:tcPr>
          <w:p w14:paraId="53EEAE5D" w14:textId="77777777" w:rsidR="000D1154" w:rsidRPr="009C4882" w:rsidRDefault="000D1154" w:rsidP="000D1154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Molto</w:t>
            </w:r>
          </w:p>
          <w:p w14:paraId="06A400FA" w14:textId="77777777" w:rsidR="000D1154" w:rsidRPr="009C4882" w:rsidRDefault="000D1154" w:rsidP="000D1154">
            <w:pPr>
              <w:jc w:val="center"/>
              <w:rPr>
                <w:rFonts w:ascii="Century Gothic" w:hAnsi="Century Gothic"/>
                <w:b/>
              </w:rPr>
            </w:pPr>
          </w:p>
        </w:tc>
      </w:tr>
      <w:tr w:rsidR="000D1154" w:rsidRPr="009C4882" w14:paraId="071E98A8" w14:textId="77777777" w:rsidTr="000D1154">
        <w:tc>
          <w:tcPr>
            <w:tcW w:w="2444" w:type="dxa"/>
          </w:tcPr>
          <w:p w14:paraId="39A4D388" w14:textId="77777777" w:rsidR="000D1154" w:rsidRPr="009C4882" w:rsidRDefault="000D1154" w:rsidP="000D1154">
            <w:pPr>
              <w:rPr>
                <w:rFonts w:ascii="Century Gothic" w:hAnsi="Century Gothic"/>
              </w:rPr>
            </w:pPr>
          </w:p>
        </w:tc>
        <w:tc>
          <w:tcPr>
            <w:tcW w:w="2444" w:type="dxa"/>
          </w:tcPr>
          <w:p w14:paraId="0353DD61" w14:textId="77777777" w:rsidR="000D1154" w:rsidRPr="009C4882" w:rsidRDefault="000D1154" w:rsidP="000D1154">
            <w:pPr>
              <w:rPr>
                <w:rFonts w:ascii="Century Gothic" w:hAnsi="Century Gothic"/>
              </w:rPr>
            </w:pPr>
          </w:p>
        </w:tc>
        <w:tc>
          <w:tcPr>
            <w:tcW w:w="2445" w:type="dxa"/>
          </w:tcPr>
          <w:p w14:paraId="436084F7" w14:textId="77777777" w:rsidR="000D1154" w:rsidRPr="009C4882" w:rsidRDefault="000D1154" w:rsidP="000D1154">
            <w:pPr>
              <w:rPr>
                <w:rFonts w:ascii="Century Gothic" w:hAnsi="Century Gothic"/>
              </w:rPr>
            </w:pPr>
          </w:p>
        </w:tc>
        <w:tc>
          <w:tcPr>
            <w:tcW w:w="2445" w:type="dxa"/>
          </w:tcPr>
          <w:p w14:paraId="68D9D072" w14:textId="77777777" w:rsidR="000D1154" w:rsidRPr="009C4882" w:rsidRDefault="000D1154" w:rsidP="000D1154">
            <w:pPr>
              <w:rPr>
                <w:rFonts w:ascii="Century Gothic" w:hAnsi="Century Gothic"/>
              </w:rPr>
            </w:pPr>
          </w:p>
        </w:tc>
      </w:tr>
    </w:tbl>
    <w:p w14:paraId="3D752A03" w14:textId="77777777" w:rsidR="000D1154" w:rsidRPr="009C4882" w:rsidRDefault="000D1154" w:rsidP="000D1154">
      <w:pPr>
        <w:ind w:right="-1"/>
        <w:jc w:val="both"/>
        <w:rPr>
          <w:rFonts w:ascii="Century Gothic" w:hAnsi="Century Gothic"/>
        </w:rPr>
      </w:pPr>
    </w:p>
    <w:p w14:paraId="3BD32672" w14:textId="7118F172" w:rsidR="000D1154" w:rsidRPr="009C4882" w:rsidRDefault="007619D1" w:rsidP="000D1154">
      <w:pPr>
        <w:ind w:right="-1"/>
        <w:jc w:val="both"/>
        <w:rPr>
          <w:rFonts w:ascii="Century Gothic" w:hAnsi="Century Gothic"/>
        </w:rPr>
      </w:pPr>
      <w:r w:rsidRPr="009C4882">
        <w:rPr>
          <w:rFonts w:ascii="Century Gothic" w:hAnsi="Century Gothic"/>
        </w:rPr>
        <w:t>3. In che misura l’intervento proposto ha offerto una risposta efficace alle difficoltà e alle problematiche di disagio sociale dell’adolescente e del nucleo familiare?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44"/>
        <w:gridCol w:w="2444"/>
        <w:gridCol w:w="2445"/>
        <w:gridCol w:w="2445"/>
      </w:tblGrid>
      <w:tr w:rsidR="007619D1" w:rsidRPr="009C4882" w14:paraId="15B061EF" w14:textId="77777777" w:rsidTr="007619D1">
        <w:tc>
          <w:tcPr>
            <w:tcW w:w="2444" w:type="dxa"/>
          </w:tcPr>
          <w:p w14:paraId="4815CFCE" w14:textId="77777777" w:rsidR="007619D1" w:rsidRPr="009C4882" w:rsidRDefault="007619D1" w:rsidP="007619D1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Per nulla</w:t>
            </w:r>
          </w:p>
          <w:p w14:paraId="07D1EE73" w14:textId="77777777" w:rsidR="007619D1" w:rsidRPr="009C4882" w:rsidRDefault="007619D1" w:rsidP="007619D1">
            <w:pPr>
              <w:jc w:val="center"/>
              <w:rPr>
                <w:rFonts w:ascii="Century Gothic" w:hAnsi="Century Gothic"/>
                <w:b/>
              </w:rPr>
            </w:pPr>
          </w:p>
        </w:tc>
        <w:tc>
          <w:tcPr>
            <w:tcW w:w="2444" w:type="dxa"/>
          </w:tcPr>
          <w:p w14:paraId="1BB578BD" w14:textId="77777777" w:rsidR="007619D1" w:rsidRPr="009C4882" w:rsidRDefault="007619D1" w:rsidP="007619D1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Poco</w:t>
            </w:r>
          </w:p>
        </w:tc>
        <w:tc>
          <w:tcPr>
            <w:tcW w:w="2445" w:type="dxa"/>
          </w:tcPr>
          <w:p w14:paraId="1BE59EAA" w14:textId="77777777" w:rsidR="007619D1" w:rsidRPr="009C4882" w:rsidRDefault="007619D1" w:rsidP="007619D1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Abbastanza</w:t>
            </w:r>
          </w:p>
          <w:p w14:paraId="5304957B" w14:textId="77777777" w:rsidR="007619D1" w:rsidRPr="009C4882" w:rsidRDefault="007619D1" w:rsidP="007619D1">
            <w:pPr>
              <w:jc w:val="center"/>
              <w:rPr>
                <w:rFonts w:ascii="Century Gothic" w:hAnsi="Century Gothic"/>
                <w:b/>
              </w:rPr>
            </w:pPr>
          </w:p>
        </w:tc>
        <w:tc>
          <w:tcPr>
            <w:tcW w:w="2445" w:type="dxa"/>
          </w:tcPr>
          <w:p w14:paraId="71E77296" w14:textId="77777777" w:rsidR="007619D1" w:rsidRPr="009C4882" w:rsidRDefault="007619D1" w:rsidP="007619D1">
            <w:pPr>
              <w:jc w:val="center"/>
              <w:rPr>
                <w:rFonts w:ascii="Century Gothic" w:hAnsi="Century Gothic"/>
                <w:b/>
              </w:rPr>
            </w:pPr>
            <w:r w:rsidRPr="009C4882">
              <w:rPr>
                <w:rFonts w:ascii="Century Gothic" w:hAnsi="Century Gothic"/>
                <w:b/>
              </w:rPr>
              <w:t>Molto</w:t>
            </w:r>
          </w:p>
          <w:p w14:paraId="5723DBB4" w14:textId="77777777" w:rsidR="007619D1" w:rsidRPr="009C4882" w:rsidRDefault="007619D1" w:rsidP="007619D1">
            <w:pPr>
              <w:jc w:val="center"/>
              <w:rPr>
                <w:rFonts w:ascii="Century Gothic" w:hAnsi="Century Gothic"/>
                <w:b/>
              </w:rPr>
            </w:pPr>
          </w:p>
        </w:tc>
      </w:tr>
      <w:tr w:rsidR="007619D1" w:rsidRPr="009C4882" w14:paraId="174B2E01" w14:textId="77777777" w:rsidTr="007619D1">
        <w:tc>
          <w:tcPr>
            <w:tcW w:w="2444" w:type="dxa"/>
          </w:tcPr>
          <w:p w14:paraId="2AA9C3A0" w14:textId="77777777" w:rsidR="007619D1" w:rsidRPr="009C4882" w:rsidRDefault="007619D1" w:rsidP="007619D1">
            <w:pPr>
              <w:rPr>
                <w:rFonts w:ascii="Century Gothic" w:hAnsi="Century Gothic"/>
              </w:rPr>
            </w:pPr>
          </w:p>
        </w:tc>
        <w:tc>
          <w:tcPr>
            <w:tcW w:w="2444" w:type="dxa"/>
          </w:tcPr>
          <w:p w14:paraId="4DC294A3" w14:textId="77777777" w:rsidR="007619D1" w:rsidRPr="009C4882" w:rsidRDefault="007619D1" w:rsidP="007619D1">
            <w:pPr>
              <w:rPr>
                <w:rFonts w:ascii="Century Gothic" w:hAnsi="Century Gothic"/>
              </w:rPr>
            </w:pPr>
          </w:p>
        </w:tc>
        <w:tc>
          <w:tcPr>
            <w:tcW w:w="2445" w:type="dxa"/>
          </w:tcPr>
          <w:p w14:paraId="3CCCFDF1" w14:textId="77777777" w:rsidR="007619D1" w:rsidRPr="009C4882" w:rsidRDefault="007619D1" w:rsidP="007619D1">
            <w:pPr>
              <w:rPr>
                <w:rFonts w:ascii="Century Gothic" w:hAnsi="Century Gothic"/>
              </w:rPr>
            </w:pPr>
          </w:p>
        </w:tc>
        <w:tc>
          <w:tcPr>
            <w:tcW w:w="2445" w:type="dxa"/>
          </w:tcPr>
          <w:p w14:paraId="1F36E064" w14:textId="77777777" w:rsidR="007619D1" w:rsidRPr="009C4882" w:rsidRDefault="007619D1" w:rsidP="007619D1">
            <w:pPr>
              <w:rPr>
                <w:rFonts w:ascii="Century Gothic" w:hAnsi="Century Gothic"/>
              </w:rPr>
            </w:pPr>
          </w:p>
        </w:tc>
      </w:tr>
    </w:tbl>
    <w:p w14:paraId="26EC08AE" w14:textId="77777777" w:rsidR="007619D1" w:rsidRPr="009C4882" w:rsidRDefault="007619D1" w:rsidP="000D1154">
      <w:pPr>
        <w:ind w:right="-1"/>
        <w:jc w:val="both"/>
        <w:rPr>
          <w:rFonts w:ascii="Century Gothic" w:hAnsi="Century Gothic"/>
        </w:rPr>
      </w:pPr>
    </w:p>
    <w:sectPr w:rsidR="007619D1" w:rsidRPr="009C4882" w:rsidSect="00D65696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50AFF7" w14:textId="77777777" w:rsidR="00AF59FA" w:rsidRDefault="00AF59FA" w:rsidP="006D62E5">
      <w:pPr>
        <w:spacing w:after="0" w:line="240" w:lineRule="auto"/>
      </w:pPr>
      <w:r>
        <w:separator/>
      </w:r>
    </w:p>
  </w:endnote>
  <w:endnote w:type="continuationSeparator" w:id="0">
    <w:p w14:paraId="056A5E77" w14:textId="77777777" w:rsidR="00AF59FA" w:rsidRDefault="00AF59FA" w:rsidP="006D62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06864876"/>
      <w:docPartObj>
        <w:docPartGallery w:val="Page Numbers (Bottom of Page)"/>
        <w:docPartUnique/>
      </w:docPartObj>
    </w:sdtPr>
    <w:sdtEndPr/>
    <w:sdtContent>
      <w:p w14:paraId="068127ED" w14:textId="34BB13C7" w:rsidR="009C4882" w:rsidRDefault="009C4882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963A1">
          <w:rPr>
            <w:noProof/>
          </w:rPr>
          <w:t>1</w:t>
        </w:r>
        <w:r>
          <w:fldChar w:fldCharType="end"/>
        </w:r>
      </w:p>
    </w:sdtContent>
  </w:sdt>
  <w:p w14:paraId="02CB79AF" w14:textId="77777777" w:rsidR="009C4882" w:rsidRDefault="009C488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5454EF" w14:textId="77777777" w:rsidR="00AF59FA" w:rsidRDefault="00AF59FA" w:rsidP="006D62E5">
      <w:pPr>
        <w:spacing w:after="0" w:line="240" w:lineRule="auto"/>
      </w:pPr>
      <w:r>
        <w:separator/>
      </w:r>
    </w:p>
  </w:footnote>
  <w:footnote w:type="continuationSeparator" w:id="0">
    <w:p w14:paraId="0495979F" w14:textId="77777777" w:rsidR="00AF59FA" w:rsidRDefault="00AF59FA" w:rsidP="006D62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59C7C6" w14:textId="042256A5" w:rsidR="007619D1" w:rsidRPr="00327E18" w:rsidRDefault="007619D1" w:rsidP="00FD673D">
    <w:pPr>
      <w:pStyle w:val="Intestazione"/>
      <w:jc w:val="right"/>
      <w:rPr>
        <w:rFonts w:ascii="Century Gothic" w:hAnsi="Century Gothic"/>
        <w:sz w:val="24"/>
        <w:szCs w:val="24"/>
      </w:rPr>
    </w:pPr>
    <w:r w:rsidRPr="00327E18">
      <w:rPr>
        <w:rFonts w:ascii="Century Gothic" w:hAnsi="Century Gothic"/>
        <w:szCs w:val="24"/>
      </w:rPr>
      <w:t>A</w:t>
    </w:r>
    <w:r w:rsidR="009963A1">
      <w:rPr>
        <w:rFonts w:ascii="Century Gothic" w:hAnsi="Century Gothic"/>
        <w:szCs w:val="24"/>
      </w:rPr>
      <w:t>llegato 1</w:t>
    </w:r>
    <w:r w:rsidR="00C94AF1">
      <w:rPr>
        <w:rFonts w:ascii="Century Gothic" w:hAnsi="Century Gothic"/>
        <w:szCs w:val="24"/>
      </w:rPr>
      <w:t>e</w:t>
    </w:r>
    <w:r w:rsidRPr="00327E18">
      <w:rPr>
        <w:rFonts w:ascii="Century Gothic" w:hAnsi="Century Gothic"/>
        <w:sz w:val="24"/>
        <w:szCs w:val="24"/>
      </w:rPr>
      <w:t xml:space="preserve">                                                                                                                                                                 </w:t>
    </w:r>
  </w:p>
  <w:p w14:paraId="0C51C3E2" w14:textId="77777777" w:rsidR="007619D1" w:rsidRDefault="007619D1" w:rsidP="00FD673D">
    <w:pPr>
      <w:pStyle w:val="Intestazione"/>
      <w:jc w:val="right"/>
      <w:rPr>
        <w:rFonts w:ascii="Century Gothic" w:hAnsi="Century Gothic"/>
        <w:b/>
        <w:sz w:val="24"/>
        <w:szCs w:val="24"/>
      </w:rPr>
    </w:pPr>
  </w:p>
  <w:p w14:paraId="37D47D7C" w14:textId="77777777" w:rsidR="007619D1" w:rsidRDefault="007619D1" w:rsidP="00FD673D">
    <w:pPr>
      <w:pStyle w:val="Intestazione"/>
      <w:jc w:val="right"/>
      <w:rPr>
        <w:rFonts w:ascii="Century Gothic" w:hAnsi="Century Gothic"/>
        <w:b/>
        <w:sz w:val="24"/>
        <w:szCs w:val="24"/>
      </w:rPr>
    </w:pPr>
  </w:p>
  <w:p w14:paraId="6DDEC35A" w14:textId="77777777" w:rsidR="007619D1" w:rsidRPr="00E528AE" w:rsidRDefault="007619D1" w:rsidP="00FD673D">
    <w:pPr>
      <w:pStyle w:val="Intestazione"/>
      <w:jc w:val="right"/>
      <w:rPr>
        <w:rFonts w:ascii="Century Gothic" w:hAnsi="Century Gothic"/>
        <w:b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2E5"/>
    <w:rsid w:val="000105B3"/>
    <w:rsid w:val="00034D4F"/>
    <w:rsid w:val="000B71AA"/>
    <w:rsid w:val="000D1154"/>
    <w:rsid w:val="001216FF"/>
    <w:rsid w:val="00291DB8"/>
    <w:rsid w:val="002B39A9"/>
    <w:rsid w:val="0030739F"/>
    <w:rsid w:val="003073F8"/>
    <w:rsid w:val="00321319"/>
    <w:rsid w:val="00327E18"/>
    <w:rsid w:val="003633CB"/>
    <w:rsid w:val="00373F61"/>
    <w:rsid w:val="003773C6"/>
    <w:rsid w:val="00421F20"/>
    <w:rsid w:val="0048667F"/>
    <w:rsid w:val="0057170C"/>
    <w:rsid w:val="006D62E5"/>
    <w:rsid w:val="00717549"/>
    <w:rsid w:val="007619D1"/>
    <w:rsid w:val="00764C42"/>
    <w:rsid w:val="00787CE3"/>
    <w:rsid w:val="00796921"/>
    <w:rsid w:val="009963A1"/>
    <w:rsid w:val="009A1664"/>
    <w:rsid w:val="009B7902"/>
    <w:rsid w:val="009C4882"/>
    <w:rsid w:val="00A31453"/>
    <w:rsid w:val="00AF59FA"/>
    <w:rsid w:val="00BA17BE"/>
    <w:rsid w:val="00BB7F9C"/>
    <w:rsid w:val="00BC346A"/>
    <w:rsid w:val="00BD086D"/>
    <w:rsid w:val="00C54232"/>
    <w:rsid w:val="00C94AF1"/>
    <w:rsid w:val="00D61665"/>
    <w:rsid w:val="00D65696"/>
    <w:rsid w:val="00D93489"/>
    <w:rsid w:val="00E528AE"/>
    <w:rsid w:val="00EC4713"/>
    <w:rsid w:val="00EE294D"/>
    <w:rsid w:val="00EF7F69"/>
    <w:rsid w:val="00F217F3"/>
    <w:rsid w:val="00FC6BB8"/>
    <w:rsid w:val="00FD2DF0"/>
    <w:rsid w:val="00FD673D"/>
    <w:rsid w:val="00FF2B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19D860EB"/>
  <w15:docId w15:val="{316D9768-273E-40EA-9C03-8EFB9686A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62E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EC47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character" w:customStyle="1" w:styleId="TestofumettoCarattere0">
    <w:name w:val="Testo fumetto Carattere"/>
    <w:basedOn w:val="Carpredefinitoparagrafo"/>
    <w:uiPriority w:val="99"/>
    <w:semiHidden/>
    <w:rsid w:val="00AD6FAB"/>
    <w:rPr>
      <w:rFonts w:ascii="Lucida Grande" w:hAnsi="Lucida Grande"/>
      <w:sz w:val="18"/>
      <w:szCs w:val="18"/>
    </w:rPr>
  </w:style>
  <w:style w:type="table" w:customStyle="1" w:styleId="Grigliatabella11">
    <w:name w:val="Griglia tabella11"/>
    <w:basedOn w:val="Tabellanormale"/>
    <w:next w:val="Grigliatabella"/>
    <w:uiPriority w:val="59"/>
    <w:rsid w:val="006D62E5"/>
    <w:pPr>
      <w:spacing w:after="0" w:line="240" w:lineRule="auto"/>
    </w:pPr>
    <w:rPr>
      <w:rFonts w:eastAsia="Times New Roman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stonotaapidipagina1">
    <w:name w:val="Testo nota a piè di pagina1"/>
    <w:basedOn w:val="Normale"/>
    <w:next w:val="Testonotaapidipagina"/>
    <w:link w:val="TestonotaapidipaginaCarattere"/>
    <w:uiPriority w:val="99"/>
    <w:unhideWhenUsed/>
    <w:rsid w:val="006D62E5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rsid w:val="006D62E5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D62E5"/>
    <w:rPr>
      <w:vertAlign w:val="superscript"/>
    </w:rPr>
  </w:style>
  <w:style w:type="paragraph" w:styleId="Testonotaapidipagina">
    <w:name w:val="footnote text"/>
    <w:basedOn w:val="Normale"/>
    <w:link w:val="TestonotaapidipaginaCarattere1"/>
    <w:uiPriority w:val="99"/>
    <w:semiHidden/>
    <w:unhideWhenUsed/>
    <w:rsid w:val="006D62E5"/>
    <w:pPr>
      <w:spacing w:after="0" w:line="240" w:lineRule="auto"/>
    </w:pPr>
    <w:rPr>
      <w:sz w:val="20"/>
      <w:szCs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semiHidden/>
    <w:rsid w:val="006D62E5"/>
    <w:rPr>
      <w:sz w:val="20"/>
      <w:szCs w:val="20"/>
    </w:rPr>
  </w:style>
  <w:style w:type="table" w:styleId="Grigliatabella">
    <w:name w:val="Table Grid"/>
    <w:basedOn w:val="Tabellanormale"/>
    <w:uiPriority w:val="59"/>
    <w:rsid w:val="006D62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FD67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D673D"/>
  </w:style>
  <w:style w:type="paragraph" w:styleId="Pidipagina">
    <w:name w:val="footer"/>
    <w:basedOn w:val="Normale"/>
    <w:link w:val="PidipaginaCarattere"/>
    <w:uiPriority w:val="99"/>
    <w:unhideWhenUsed/>
    <w:rsid w:val="00FD67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D673D"/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EC4713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BB7F9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B7F9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B7F9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B7F9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B7F9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6F5ECB-5FC3-42AF-A2B0-CF56E6E65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Gianmarco Albanese</dc:creator>
  <cp:lastModifiedBy>Gianmarco Albanese</cp:lastModifiedBy>
  <cp:revision>12</cp:revision>
  <cp:lastPrinted>2019-03-26T09:09:00Z</cp:lastPrinted>
  <dcterms:created xsi:type="dcterms:W3CDTF">2019-02-28T12:42:00Z</dcterms:created>
  <dcterms:modified xsi:type="dcterms:W3CDTF">2019-04-02T10:17:00Z</dcterms:modified>
</cp:coreProperties>
</file>