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23D14" w14:textId="7196E7DD" w:rsidR="00362549" w:rsidRPr="00A4711F" w:rsidRDefault="008F7916" w:rsidP="00715C37">
      <w:pPr>
        <w:rPr>
          <w:rFonts w:ascii="Century Gothic" w:hAnsi="Century Gothic" w:cs="Arial"/>
          <w:b/>
          <w:bCs/>
          <w:iCs/>
        </w:rPr>
      </w:pPr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r w:rsidR="00653D19">
        <w:rPr>
          <w:rFonts w:ascii="Century Gothic" w:hAnsi="Century Gothic" w:cs="Arial"/>
          <w:b/>
          <w:bCs/>
          <w:iCs/>
        </w:rPr>
        <w:t>1</w:t>
      </w:r>
    </w:p>
    <w:p w14:paraId="33EBA830" w14:textId="77777777" w:rsidR="00825E01" w:rsidRDefault="00825E01" w:rsidP="00825E01">
      <w:pPr>
        <w:rPr>
          <w:rFonts w:ascii="Century Gothic" w:hAnsi="Century Gothic" w:cs="Arial"/>
          <w:i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825E01" w:rsidRPr="00524D70" w14:paraId="4972C943" w14:textId="77777777" w:rsidTr="0070555C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729FF60D" w14:textId="77777777" w:rsidR="00825E01" w:rsidRPr="003D4B9F" w:rsidRDefault="00825E01" w:rsidP="0070555C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Pr="003D4B9F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BANDO DI SOSTEGNO ALLA RIPRES</w:t>
            </w:r>
            <w:r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A</w:t>
            </w:r>
            <w:r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br/>
            </w:r>
            <w:r w:rsidRPr="003D4B9F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DEL SISTEMA FIERISTICO LOMBARDO 2021</w:t>
            </w:r>
          </w:p>
          <w:p w14:paraId="7DAF4EE6" w14:textId="77777777" w:rsidR="00825E01" w:rsidRPr="003D4B9F" w:rsidRDefault="00825E01" w:rsidP="0070555C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</w:t>
            </w:r>
            <w:r w:rsidRPr="003D4B9F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roposta progettuale</w:t>
            </w:r>
          </w:p>
        </w:tc>
      </w:tr>
      <w:tr w:rsidR="00825E01" w:rsidRPr="00524D70" w14:paraId="56441296" w14:textId="77777777" w:rsidTr="0070555C">
        <w:tc>
          <w:tcPr>
            <w:tcW w:w="9778" w:type="dxa"/>
          </w:tcPr>
          <w:p w14:paraId="539FE4FB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82062A0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DEL PROGETTO</w:t>
            </w:r>
          </w:p>
          <w:p w14:paraId="4D746E1D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06B12E26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825E01" w:rsidRPr="00524D70" w14:paraId="6371A551" w14:textId="77777777" w:rsidTr="0070555C">
        <w:tc>
          <w:tcPr>
            <w:tcW w:w="9778" w:type="dxa"/>
          </w:tcPr>
          <w:p w14:paraId="0C89F9D5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4422517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MANIFESTAZIONE FIERISTICA INTERESSATA DAL PROGETTO</w:t>
            </w:r>
          </w:p>
          <w:p w14:paraId="1895AC7D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106F5AD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30BC584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DATE DI SVOLGIMENTO DELL’EDIZIONE 2021</w:t>
            </w:r>
          </w:p>
          <w:p w14:paraId="35A5205C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1AD7473C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FD48C2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SEDE DI SVOLGIMENTO DELL’EDIZIONE 2021</w:t>
            </w:r>
          </w:p>
          <w:p w14:paraId="2811BFB0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BF37EA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74EC3F4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LIVELLO DI QUALIFICA POSSEDUTA PER IL 2021</w:t>
            </w:r>
          </w:p>
          <w:p w14:paraId="03C04814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0299D1FB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62192BD3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DATI RELATIVI ALL’ULTIMA EDIZIONE PRECEDENTE ALL’EMERGENZA, </w:t>
            </w:r>
            <w:r w:rsidRPr="00A14283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SE GIÀ ESISTENTE</w:t>
            </w:r>
          </w:p>
          <w:p w14:paraId="7AB32CD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Date di svolgimento dell’edizione</w:t>
            </w:r>
          </w:p>
          <w:p w14:paraId="46CC6097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9A26017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554D2706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Espositori:</w:t>
            </w:r>
          </w:p>
          <w:p w14:paraId="0BDEF4C3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espositori, diretti e indiretti</w:t>
            </w:r>
          </w:p>
          <w:p w14:paraId="03609FAE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dall’estero</w:t>
            </w:r>
          </w:p>
          <w:p w14:paraId="2CDA8A96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 resto d’Italia esclusa la Lombardia</w:t>
            </w:r>
          </w:p>
          <w:p w14:paraId="5703750E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3AAE8EC0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55A72E7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Visitatori:</w:t>
            </w:r>
          </w:p>
          <w:p w14:paraId="09AE9FD1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visitatori, sia operatori che pubblico generico</w:t>
            </w:r>
          </w:p>
          <w:p w14:paraId="0B35CFD3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dall’estero</w:t>
            </w:r>
          </w:p>
          <w:p w14:paraId="2A727C4A" w14:textId="77777777" w:rsidR="00825E01" w:rsidRPr="00A76EA4" w:rsidRDefault="00825E01" w:rsidP="00825E01">
            <w:pPr>
              <w:pStyle w:val="Paragrafoelenco"/>
              <w:numPr>
                <w:ilvl w:val="0"/>
                <w:numId w:val="20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 resto d’Italia esclusa la Lombardia</w:t>
            </w:r>
          </w:p>
          <w:p w14:paraId="0516E3ED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A32A1AF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825E01" w:rsidRPr="00524D70" w14:paraId="4A8FA0E8" w14:textId="77777777" w:rsidTr="0070555C">
        <w:tc>
          <w:tcPr>
            <w:tcW w:w="9778" w:type="dxa"/>
          </w:tcPr>
          <w:p w14:paraId="19E0001A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170999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SINTETICA DELLA MANIFESTAZIONE</w:t>
            </w: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IN PRESENZA</w:t>
            </w:r>
          </w:p>
          <w:p w14:paraId="17C1463F" w14:textId="77777777" w:rsidR="00825E01" w:rsidRPr="00943C51" w:rsidRDefault="00825E01" w:rsidP="0070555C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Tipologia di pubblico (solo operatori, solo pubblico generico, operatori e pubblico generico in giorni separati)</w:t>
            </w:r>
          </w:p>
          <w:p w14:paraId="6CB0932F" w14:textId="77777777" w:rsidR="00825E01" w:rsidRPr="00943C51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943C51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943C51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943C51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943C51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943C51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D0B6A09" w14:textId="77777777" w:rsidR="00825E01" w:rsidRPr="00943C51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9EFADC4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Settori economici rappresentati</w:t>
            </w:r>
          </w:p>
          <w:p w14:paraId="0AEA1185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0AEE293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6036F146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DELL’EVENTUALE VERSIONE VIRTUALE DELLA MANIFESTAZIONE</w:t>
            </w:r>
          </w:p>
          <w:p w14:paraId="36D2FC66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è prevista una versione virtuale della manifestazione, descrivere le modalità di svolgimento</w:t>
            </w:r>
          </w:p>
          <w:p w14:paraId="5729931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0FCE8D7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17D7A3D" w14:textId="77777777" w:rsidR="00825E01" w:rsidRPr="00943C51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lastRenderedPageBreak/>
              <w:t>ATTIVITÀ PREVISTE</w:t>
            </w:r>
          </w:p>
          <w:p w14:paraId="35C752FF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Descrivere il contenuto delle voci di spesa indicate nel budget di progetto</w:t>
            </w:r>
          </w:p>
          <w:p w14:paraId="3AC7DC80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  <w:p w14:paraId="2062E881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1 - Canoni di locazione dell’area espositiva</w:t>
            </w:r>
          </w:p>
          <w:p w14:paraId="0D7E53B7" w14:textId="77777777" w:rsidR="00825E01" w:rsidRPr="00A76EA4" w:rsidRDefault="00825E01" w:rsidP="0070555C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425E4575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359B7943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2 - Allestimenti di aree comuni (palchi, aree convegni, aree buyer, aree B2B, aree catering)</w:t>
            </w:r>
          </w:p>
          <w:p w14:paraId="2887DE6D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7F6CC254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0A67FC57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3 - Pubblicità su media, comunicazione online, catalogo e materiali cartacei</w:t>
            </w:r>
          </w:p>
          <w:p w14:paraId="524857C4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3C5BE2F4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2C1E81EF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4 - Canoni per la locazione di siti web, piattaforme ed applicazioni informatiche</w:t>
            </w:r>
          </w:p>
          <w:p w14:paraId="296B78C1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B04502B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0F84431D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5 - Consulenze informatiche per lo sviluppo, l’adattamento o l’aggiornamento siti web, piattaforme ed applicazioni informatiche</w:t>
            </w:r>
          </w:p>
          <w:p w14:paraId="600F5991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47EC0C0E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45976301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6 - Spese per implementare gli standard di sicurezza e prevenzione dal contagio previsti dai protocolli, inclusi materiali di consumo e personale esterno destinato a servizi di sicurezza, controllo degli accessi e degli assembramenti</w:t>
            </w:r>
          </w:p>
          <w:p w14:paraId="5BBE091C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247058A8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0505E493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7 - Consulenze per la ricerca di buyer e clienti all’estero</w:t>
            </w:r>
          </w:p>
          <w:p w14:paraId="4E1E9014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058A1D58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1E9476C9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8 - Spese per l’accoglienza di operatori e buyer esteri (accoglienza alberghiera e spostamenti in loco)</w:t>
            </w:r>
          </w:p>
          <w:p w14:paraId="409DD13D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0170F14C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64E5A5CE" w14:textId="77777777" w:rsidR="00825E01" w:rsidRPr="00A76EA4" w:rsidRDefault="00825E01" w:rsidP="0070555C">
            <w:pP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Voce di spesa 9 - Personale interno dipendente dedicato all’organizzazione e gestione della manifestazione (massimo 20% del totale del progetto)</w:t>
            </w:r>
          </w:p>
          <w:p w14:paraId="5916CEB1" w14:textId="77777777" w:rsidR="00825E01" w:rsidRPr="00A76EA4" w:rsidRDefault="00825E01" w:rsidP="0070555C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5B042F18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</w:tc>
      </w:tr>
      <w:tr w:rsidR="00825E01" w:rsidRPr="00524D70" w14:paraId="1DC14212" w14:textId="77777777" w:rsidTr="0070555C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CC16C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134F73F" w14:textId="77777777" w:rsidR="00825E01" w:rsidRPr="00A76EA4" w:rsidRDefault="00825E01" w:rsidP="0070555C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EVENTUALI CERTIFICAZIONI RILASCIATE ALLA MANIFESTAZIONE DA UN ENTE CERTIFICATORE RICONOSCIUTO DA ACCREDIA</w:t>
            </w:r>
          </w:p>
          <w:p w14:paraId="67FDE967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12F00A21" w14:textId="77777777" w:rsidR="00825E01" w:rsidRPr="00A76EA4" w:rsidRDefault="00825E01" w:rsidP="0070555C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</w:t>
            </w:r>
          </w:p>
        </w:tc>
      </w:tr>
    </w:tbl>
    <w:p w14:paraId="6E1AA0EC" w14:textId="32492FE5" w:rsidR="00C360F8" w:rsidRPr="008F7916" w:rsidRDefault="00C360F8" w:rsidP="00825E01">
      <w:pPr>
        <w:rPr>
          <w:rFonts w:ascii="Century Gothic" w:hAnsi="Century Gothic" w:cs="Arial"/>
          <w:i w:val="0"/>
          <w:sz w:val="22"/>
          <w:szCs w:val="22"/>
        </w:rPr>
      </w:pPr>
      <w:bookmarkStart w:id="0" w:name="_GoBack"/>
      <w:bookmarkEnd w:id="0"/>
    </w:p>
    <w:sectPr w:rsidR="00C360F8" w:rsidRPr="008F7916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F964FB" w14:textId="77777777" w:rsidR="00114069" w:rsidRDefault="00114069" w:rsidP="00CE41FB">
      <w:r>
        <w:separator/>
      </w:r>
    </w:p>
  </w:endnote>
  <w:endnote w:type="continuationSeparator" w:id="0">
    <w:p w14:paraId="720C4733" w14:textId="77777777" w:rsidR="00114069" w:rsidRDefault="00114069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19074E" w14:textId="77777777" w:rsidR="00114069" w:rsidRDefault="00114069" w:rsidP="00CE41FB">
      <w:r>
        <w:separator/>
      </w:r>
    </w:p>
  </w:footnote>
  <w:footnote w:type="continuationSeparator" w:id="0">
    <w:p w14:paraId="0EB58C3D" w14:textId="77777777" w:rsidR="00114069" w:rsidRDefault="00114069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0"/>
  </w:num>
  <w:num w:numId="4">
    <w:abstractNumId w:val="27"/>
  </w:num>
  <w:num w:numId="5">
    <w:abstractNumId w:val="32"/>
  </w:num>
  <w:num w:numId="6">
    <w:abstractNumId w:val="38"/>
  </w:num>
  <w:num w:numId="7">
    <w:abstractNumId w:val="52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8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1"/>
  </w:num>
  <w:num w:numId="21">
    <w:abstractNumId w:val="19"/>
  </w:num>
  <w:num w:numId="22">
    <w:abstractNumId w:val="10"/>
  </w:num>
  <w:num w:numId="23">
    <w:abstractNumId w:val="47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3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4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49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160F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761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AA3"/>
    <w:rsid w:val="00736540"/>
    <w:rsid w:val="00737217"/>
    <w:rsid w:val="007438C1"/>
    <w:rsid w:val="0075651E"/>
    <w:rsid w:val="00760747"/>
    <w:rsid w:val="0076336D"/>
    <w:rsid w:val="00764864"/>
    <w:rsid w:val="00765D07"/>
    <w:rsid w:val="0076608A"/>
    <w:rsid w:val="007921D2"/>
    <w:rsid w:val="00793550"/>
    <w:rsid w:val="007A4AC0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4131A"/>
    <w:rsid w:val="00841650"/>
    <w:rsid w:val="00842AE2"/>
    <w:rsid w:val="00843F74"/>
    <w:rsid w:val="00845AC9"/>
    <w:rsid w:val="00846DC6"/>
    <w:rsid w:val="008544A6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6B4F"/>
    <w:rsid w:val="00A9148C"/>
    <w:rsid w:val="00A968D1"/>
    <w:rsid w:val="00AA295C"/>
    <w:rsid w:val="00AA2D2B"/>
    <w:rsid w:val="00AA4B8C"/>
    <w:rsid w:val="00AB04D6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32780"/>
    <w:rsid w:val="00B34066"/>
    <w:rsid w:val="00B41748"/>
    <w:rsid w:val="00B438E8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D2E"/>
    <w:rsid w:val="00C1633C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5D7087-59CE-4294-ABEE-C23564086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3512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180</cp:revision>
  <cp:lastPrinted>2019-09-10T08:32:00Z</cp:lastPrinted>
  <dcterms:created xsi:type="dcterms:W3CDTF">2017-07-17T09:43:00Z</dcterms:created>
  <dcterms:modified xsi:type="dcterms:W3CDTF">2021-02-02T08:52:00Z</dcterms:modified>
</cp:coreProperties>
</file>