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88148" w14:textId="6A91115C" w:rsidR="00EA01FA" w:rsidRDefault="00EA01FA" w:rsidP="001265EB">
      <w:pPr>
        <w:spacing w:after="0" w:line="240" w:lineRule="auto"/>
        <w:jc w:val="left"/>
        <w:rPr>
          <w:rFonts w:ascii="Arial Narrow" w:eastAsia="Times New Roman" w:hAnsi="Arial Narrow" w:cs="Times New Roman"/>
          <w:b/>
          <w:bCs/>
          <w:color w:val="339966"/>
          <w:sz w:val="32"/>
          <w:szCs w:val="32"/>
          <w:lang w:eastAsia="it-IT"/>
        </w:rPr>
      </w:pPr>
      <w:r>
        <w:rPr>
          <w:rFonts w:ascii="Arial Narrow" w:eastAsia="Times New Roman" w:hAnsi="Arial Narrow" w:cs="Times New Roman"/>
          <w:b/>
          <w:bCs/>
          <w:noProof/>
          <w:color w:val="339966"/>
          <w:sz w:val="32"/>
          <w:szCs w:val="32"/>
          <w:lang w:eastAsia="it-IT"/>
        </w:rPr>
        <w:drawing>
          <wp:inline distT="0" distB="0" distL="0" distR="0" wp14:anchorId="00ECCFED" wp14:editId="37EBC27D">
            <wp:extent cx="5468620" cy="883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471B7" w14:textId="77777777" w:rsidR="00EA01FA" w:rsidRDefault="00EA01FA" w:rsidP="001265EB">
      <w:pPr>
        <w:spacing w:after="0" w:line="240" w:lineRule="auto"/>
        <w:jc w:val="left"/>
        <w:rPr>
          <w:rFonts w:ascii="Arial Narrow" w:eastAsia="Times New Roman" w:hAnsi="Arial Narrow" w:cs="Times New Roman"/>
          <w:b/>
          <w:bCs/>
          <w:color w:val="339966"/>
          <w:sz w:val="32"/>
          <w:szCs w:val="32"/>
          <w:lang w:eastAsia="it-IT"/>
        </w:rPr>
      </w:pPr>
    </w:p>
    <w:p w14:paraId="522B39B1" w14:textId="77777777" w:rsidR="00EA01FA" w:rsidRDefault="00EA01FA" w:rsidP="001265EB">
      <w:pPr>
        <w:spacing w:after="0" w:line="240" w:lineRule="auto"/>
        <w:jc w:val="left"/>
        <w:rPr>
          <w:rFonts w:ascii="Arial Narrow" w:eastAsia="Times New Roman" w:hAnsi="Arial Narrow" w:cs="Times New Roman"/>
          <w:b/>
          <w:bCs/>
          <w:color w:val="339966"/>
          <w:sz w:val="32"/>
          <w:szCs w:val="32"/>
          <w:lang w:eastAsia="it-IT"/>
        </w:rPr>
      </w:pPr>
    </w:p>
    <w:p w14:paraId="4ECA2930" w14:textId="21752643" w:rsidR="001265EB" w:rsidRPr="001265EB" w:rsidRDefault="001265EB" w:rsidP="001265EB">
      <w:pPr>
        <w:spacing w:after="0" w:line="240" w:lineRule="auto"/>
        <w:jc w:val="left"/>
        <w:rPr>
          <w:rFonts w:ascii="Arial Narrow" w:eastAsia="Times New Roman" w:hAnsi="Arial Narrow" w:cs="Times New Roman"/>
          <w:b/>
          <w:bCs/>
          <w:color w:val="339966"/>
          <w:sz w:val="32"/>
          <w:szCs w:val="32"/>
          <w:lang w:eastAsia="it-IT"/>
        </w:rPr>
      </w:pPr>
      <w:r w:rsidRPr="001265EB">
        <w:rPr>
          <w:rFonts w:ascii="Arial Narrow" w:eastAsia="Times New Roman" w:hAnsi="Arial Narrow" w:cs="Times New Roman"/>
          <w:b/>
          <w:bCs/>
          <w:color w:val="339966"/>
          <w:sz w:val="32"/>
          <w:szCs w:val="32"/>
          <w:lang w:eastAsia="it-IT"/>
        </w:rPr>
        <w:t xml:space="preserve">Allegato </w:t>
      </w:r>
      <w:r w:rsidR="00EA01FA">
        <w:rPr>
          <w:rFonts w:ascii="Arial Narrow" w:eastAsia="Times New Roman" w:hAnsi="Arial Narrow" w:cs="Times New Roman"/>
          <w:b/>
          <w:bCs/>
          <w:color w:val="339966"/>
          <w:sz w:val="32"/>
          <w:szCs w:val="32"/>
          <w:lang w:eastAsia="it-IT"/>
        </w:rPr>
        <w:t>9</w:t>
      </w:r>
    </w:p>
    <w:p w14:paraId="3C9AFF0A" w14:textId="77777777" w:rsidR="001265EB" w:rsidRDefault="001265EB" w:rsidP="008B29A8">
      <w:pPr>
        <w:spacing w:after="120"/>
        <w:jc w:val="center"/>
        <w:rPr>
          <w:sz w:val="28"/>
          <w:szCs w:val="28"/>
        </w:rPr>
      </w:pPr>
    </w:p>
    <w:p w14:paraId="2136EBFD" w14:textId="77777777" w:rsidR="00B95D09" w:rsidRDefault="008B29A8" w:rsidP="008B29A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SCHEDA INFORMATIVA </w:t>
      </w:r>
    </w:p>
    <w:p w14:paraId="2D14BC45" w14:textId="77777777" w:rsidR="00420DDF" w:rsidRPr="00B95D09" w:rsidRDefault="00420DDF" w:rsidP="00B95D09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8B29A8" w:rsidRPr="00330E4E" w14:paraId="1A090D9C" w14:textId="77777777" w:rsidTr="00A02752">
        <w:trPr>
          <w:trHeight w:val="474"/>
        </w:trPr>
        <w:tc>
          <w:tcPr>
            <w:tcW w:w="1696" w:type="dxa"/>
            <w:shd w:val="clear" w:color="auto" w:fill="92D050"/>
            <w:vAlign w:val="center"/>
          </w:tcPr>
          <w:p w14:paraId="5FA4C55A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FFFFFF" w:themeColor="background1"/>
              </w:rPr>
            </w:pPr>
            <w:r w:rsidRPr="00330E4E">
              <w:rPr>
                <w:rFonts w:cs="Arial"/>
                <w:smallCaps/>
                <w:color w:val="000000"/>
              </w:rPr>
              <w:t>Titolo</w:t>
            </w:r>
          </w:p>
        </w:tc>
        <w:tc>
          <w:tcPr>
            <w:tcW w:w="7938" w:type="dxa"/>
            <w:shd w:val="clear" w:color="auto" w:fill="92D050"/>
            <w:vAlign w:val="center"/>
          </w:tcPr>
          <w:p w14:paraId="3C75B622" w14:textId="77777777" w:rsidR="00330E4E" w:rsidRPr="00330E4E" w:rsidRDefault="00330E4E" w:rsidP="00330E4E">
            <w:pPr>
              <w:pStyle w:val="NormaleWeb"/>
              <w:rPr>
                <w:rFonts w:ascii="Century Gothic" w:hAnsi="Century Gothic" w:cs="Arial"/>
                <w:sz w:val="22"/>
                <w:szCs w:val="22"/>
              </w:rPr>
            </w:pPr>
            <w:r w:rsidRPr="00330E4E">
              <w:rPr>
                <w:rFonts w:ascii="Century Gothic" w:hAnsi="Century Gothic" w:cs="Arial"/>
                <w:sz w:val="22"/>
                <w:szCs w:val="22"/>
              </w:rPr>
              <w:t>AVVISO PUBBLICO PER LA REALIZZAZIONE DI UN’OFFERTA FORMATIVA IN APPRENDISTATO FINALIZZATA ALL’ACQUISIZIONE DI UN TITOLO DI STUDIO - AI SENSI DELL’ART. 43 D.LGS. 81/2015 ANNO FORMATIVO 2018/2019</w:t>
            </w:r>
          </w:p>
          <w:p w14:paraId="4F34074E" w14:textId="50B4A047" w:rsidR="008B29A8" w:rsidRPr="00330E4E" w:rsidRDefault="008B29A8" w:rsidP="00AB3B75">
            <w:pPr>
              <w:pStyle w:val="NormaleWeb"/>
              <w:spacing w:before="0" w:beforeAutospacing="0" w:after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B29A8" w:rsidRPr="00330E4E" w14:paraId="6FF25369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85BDE14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</w:p>
          <w:p w14:paraId="27639F40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Di cosa si tratta</w:t>
            </w:r>
          </w:p>
          <w:p w14:paraId="33E12900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</w:p>
        </w:tc>
        <w:tc>
          <w:tcPr>
            <w:tcW w:w="7938" w:type="dxa"/>
            <w:vAlign w:val="center"/>
          </w:tcPr>
          <w:p w14:paraId="5FEEBB2A" w14:textId="12668E81" w:rsidR="00B95D09" w:rsidRPr="00330E4E" w:rsidRDefault="00AB52E0" w:rsidP="00330E4E">
            <w:pPr>
              <w:pStyle w:val="western"/>
              <w:spacing w:before="0" w:beforeAutospacing="0" w:after="0"/>
              <w:ind w:left="-113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L’Avviso è finalizzato a promuovere la diffusione dell’apprendistato art. 43 </w:t>
            </w:r>
            <w:proofErr w:type="spellStart"/>
            <w:r w:rsidRPr="00330E4E">
              <w:rPr>
                <w:rFonts w:ascii="Tw Cen MT" w:hAnsi="Tw Cen MT" w:cs="Arial"/>
                <w:sz w:val="22"/>
                <w:szCs w:val="22"/>
              </w:rPr>
              <w:t>D.lgs</w:t>
            </w:r>
            <w:proofErr w:type="spellEnd"/>
            <w:r w:rsidRPr="00330E4E">
              <w:rPr>
                <w:rFonts w:ascii="Tw Cen MT" w:hAnsi="Tw Cen MT" w:cs="Arial"/>
                <w:sz w:val="22"/>
                <w:szCs w:val="22"/>
              </w:rPr>
              <w:t xml:space="preserve"> 81/2015 per l’acquisizione dei seguenti titoli:</w:t>
            </w:r>
          </w:p>
          <w:p w14:paraId="019E8BF0" w14:textId="77777777" w:rsidR="00610FCE" w:rsidRPr="00330E4E" w:rsidRDefault="00610FCE" w:rsidP="00330E4E">
            <w:pPr>
              <w:pStyle w:val="western"/>
              <w:numPr>
                <w:ilvl w:val="0"/>
                <w:numId w:val="5"/>
              </w:numPr>
              <w:spacing w:before="0" w:beforeAutospacing="0" w:after="100" w:afterAutospacing="1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Qualifica professionale</w:t>
            </w:r>
          </w:p>
          <w:p w14:paraId="3A6B23D2" w14:textId="77777777" w:rsidR="00610FCE" w:rsidRPr="00330E4E" w:rsidRDefault="00610FCE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Diploma professionale</w:t>
            </w:r>
          </w:p>
          <w:p w14:paraId="3B4A0604" w14:textId="77777777" w:rsidR="00610FCE" w:rsidRPr="00330E4E" w:rsidRDefault="00610FCE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Diploma di istruzione secondaria superiore </w:t>
            </w:r>
          </w:p>
          <w:p w14:paraId="21D5A710" w14:textId="77777777" w:rsidR="00610FCE" w:rsidRPr="00330E4E" w:rsidRDefault="00610FCE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Certificato di specializzazione tecnica superiore (IFTS)</w:t>
            </w:r>
          </w:p>
          <w:p w14:paraId="07E6E023" w14:textId="77777777" w:rsidR="004410A0" w:rsidRPr="00330E4E" w:rsidRDefault="00610FCE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Frequenza del corso annuale integrativo per l’accesso all’esame di Stato</w:t>
            </w:r>
          </w:p>
          <w:p w14:paraId="7317B7C7" w14:textId="1C76E1F6" w:rsidR="00330E4E" w:rsidRPr="00330E4E" w:rsidRDefault="00330E4E" w:rsidP="003F5F3A">
            <w:pPr>
              <w:pStyle w:val="western"/>
              <w:spacing w:before="0" w:beforeAutospacing="0" w:after="0"/>
              <w:ind w:left="502"/>
              <w:rPr>
                <w:sz w:val="22"/>
                <w:szCs w:val="22"/>
              </w:rPr>
            </w:pPr>
          </w:p>
        </w:tc>
      </w:tr>
      <w:tr w:rsidR="008B29A8" w:rsidRPr="00330E4E" w14:paraId="0D90AB94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E76E8BE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  <w:strike/>
              </w:rPr>
            </w:pPr>
            <w:r w:rsidRPr="00330E4E">
              <w:rPr>
                <w:rFonts w:cs="Arial"/>
                <w:smallCaps/>
              </w:rPr>
              <w:t xml:space="preserve">Chi può partecipare </w:t>
            </w:r>
          </w:p>
        </w:tc>
        <w:tc>
          <w:tcPr>
            <w:tcW w:w="7938" w:type="dxa"/>
            <w:vAlign w:val="center"/>
          </w:tcPr>
          <w:p w14:paraId="72CB95C4" w14:textId="77777777" w:rsidR="002D64FE" w:rsidRPr="00330E4E" w:rsidRDefault="002D64FE" w:rsidP="001265EB">
            <w:pPr>
              <w:pStyle w:val="western"/>
              <w:spacing w:before="0" w:beforeAutospacing="0" w:after="60"/>
              <w:ind w:left="-113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La domanda di finanziamento può essere presentata da uno dei seguenti soggetti:</w:t>
            </w:r>
          </w:p>
          <w:p w14:paraId="525C45A1" w14:textId="77777777" w:rsidR="00416E04" w:rsidRDefault="008B29A8" w:rsidP="00416E04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Istituzioni Formative accreditate alla sezione A dell’Albo regionale, ai sensi dell’articolo 25 della </w:t>
            </w:r>
            <w:proofErr w:type="spellStart"/>
            <w:r w:rsidRPr="00330E4E">
              <w:rPr>
                <w:rFonts w:ascii="Tw Cen MT" w:hAnsi="Tw Cen MT" w:cs="Arial"/>
                <w:sz w:val="22"/>
                <w:szCs w:val="22"/>
              </w:rPr>
              <w:t>l.r</w:t>
            </w:r>
            <w:proofErr w:type="spellEnd"/>
            <w:r w:rsidRPr="00330E4E">
              <w:rPr>
                <w:rFonts w:ascii="Tw Cen MT" w:hAnsi="Tw Cen MT" w:cs="Arial"/>
                <w:sz w:val="22"/>
                <w:szCs w:val="22"/>
              </w:rPr>
              <w:t xml:space="preserve">. 19/2007 e </w:t>
            </w:r>
            <w:proofErr w:type="spellStart"/>
            <w:r w:rsidRPr="00330E4E">
              <w:rPr>
                <w:rFonts w:ascii="Tw Cen MT" w:hAnsi="Tw Cen MT" w:cs="Arial"/>
                <w:sz w:val="22"/>
                <w:szCs w:val="22"/>
              </w:rPr>
              <w:t>s.m.i</w:t>
            </w:r>
            <w:proofErr w:type="spellEnd"/>
            <w:r w:rsidRPr="00330E4E">
              <w:rPr>
                <w:rFonts w:ascii="Tw Cen MT" w:hAnsi="Tw Cen MT" w:cs="Arial"/>
                <w:sz w:val="22"/>
                <w:szCs w:val="22"/>
              </w:rPr>
              <w:t>;</w:t>
            </w:r>
          </w:p>
          <w:p w14:paraId="765FCAC0" w14:textId="30AD26FB" w:rsidR="00610FCE" w:rsidRPr="00330E4E" w:rsidRDefault="00416E04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>Istituzioni</w:t>
            </w:r>
            <w:r w:rsidR="00610FCE" w:rsidRPr="006F70F6">
              <w:rPr>
                <w:rFonts w:ascii="Tw Cen MT" w:hAnsi="Tw Cen MT" w:cs="Arial"/>
                <w:sz w:val="22"/>
                <w:szCs w:val="22"/>
              </w:rPr>
              <w:t xml:space="preserve"> Sc</w:t>
            </w:r>
            <w:r w:rsidRPr="006F70F6">
              <w:rPr>
                <w:rFonts w:ascii="Tw Cen MT" w:hAnsi="Tw Cen MT" w:cs="Arial"/>
                <w:sz w:val="22"/>
                <w:szCs w:val="22"/>
              </w:rPr>
              <w:t>olastiche di istruzione secondaria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di II grado;</w:t>
            </w:r>
          </w:p>
          <w:p w14:paraId="450B5BDF" w14:textId="5A750645" w:rsidR="008B29A8" w:rsidRPr="00330E4E" w:rsidRDefault="008B29A8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Centri Provinciali per l’Istruzione degli Adulti (CPIA)</w:t>
            </w:r>
            <w:r w:rsidR="00416E04">
              <w:rPr>
                <w:rFonts w:ascii="Tw Cen MT" w:hAnsi="Tw Cen MT" w:cs="Arial"/>
                <w:sz w:val="22"/>
                <w:szCs w:val="22"/>
              </w:rPr>
              <w:t>;</w:t>
            </w:r>
          </w:p>
          <w:p w14:paraId="7C582BF3" w14:textId="567E64AD" w:rsidR="00AB3CF4" w:rsidRPr="00330E4E" w:rsidRDefault="008B29A8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Fondazioni ITS costituite ai sensi del Decreto del Presidente del Consiglio dei Ministri del 25 gennaio 2008 con sede in Lombardia</w:t>
            </w:r>
            <w:r w:rsidR="00416E04">
              <w:rPr>
                <w:rFonts w:ascii="Tw Cen MT" w:hAnsi="Tw Cen MT" w:cs="Arial"/>
                <w:sz w:val="22"/>
                <w:szCs w:val="22"/>
              </w:rPr>
              <w:t>;</w:t>
            </w:r>
          </w:p>
          <w:p w14:paraId="07D5CE08" w14:textId="5D9B1039" w:rsidR="00AB3CF4" w:rsidRPr="00330E4E" w:rsidRDefault="00AB3CF4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Associazioni Temporanee di Scopo (ATS), che raggruppano:</w:t>
            </w:r>
          </w:p>
          <w:p w14:paraId="304DCA9F" w14:textId="77777777" w:rsidR="00AB3CF4" w:rsidRPr="00EA141A" w:rsidRDefault="00AB3CF4" w:rsidP="00AB3CF4">
            <w:pPr>
              <w:numPr>
                <w:ilvl w:val="1"/>
                <w:numId w:val="17"/>
              </w:numPr>
              <w:spacing w:after="0" w:line="240" w:lineRule="auto"/>
              <w:rPr>
                <w:rFonts w:eastAsia="Times New Roman" w:cs="Arial"/>
                <w:lang w:eastAsia="it-IT"/>
              </w:rPr>
            </w:pPr>
            <w:r w:rsidRPr="00EA141A">
              <w:rPr>
                <w:rFonts w:eastAsia="Times New Roman" w:cs="Arial"/>
                <w:lang w:eastAsia="it-IT"/>
              </w:rPr>
              <w:t>istituti scolastici del secondo ciclo di istruzione aventi sede nel territorio regionale;</w:t>
            </w:r>
          </w:p>
          <w:p w14:paraId="3362F4B4" w14:textId="77777777" w:rsidR="00AB3CF4" w:rsidRPr="00EA141A" w:rsidRDefault="00AB3CF4" w:rsidP="00AB3CF4">
            <w:pPr>
              <w:numPr>
                <w:ilvl w:val="1"/>
                <w:numId w:val="17"/>
              </w:numPr>
              <w:spacing w:after="0" w:line="240" w:lineRule="auto"/>
              <w:rPr>
                <w:rFonts w:eastAsia="Times New Roman" w:cs="Arial"/>
                <w:lang w:eastAsia="it-IT"/>
              </w:rPr>
            </w:pPr>
            <w:r w:rsidRPr="00EA141A">
              <w:rPr>
                <w:rFonts w:eastAsia="Times New Roman" w:cs="Arial"/>
                <w:lang w:eastAsia="it-IT"/>
              </w:rPr>
              <w:t>istituzioni formative accreditate e iscritte nella sezione “A” dell’Albo Regionale;</w:t>
            </w:r>
          </w:p>
          <w:p w14:paraId="7652670B" w14:textId="77777777" w:rsidR="00AB3CF4" w:rsidRPr="00EA141A" w:rsidRDefault="00AB3CF4" w:rsidP="00AB3CF4">
            <w:pPr>
              <w:numPr>
                <w:ilvl w:val="1"/>
                <w:numId w:val="17"/>
              </w:numPr>
              <w:spacing w:after="0" w:line="240" w:lineRule="auto"/>
              <w:rPr>
                <w:rFonts w:eastAsia="Times New Roman" w:cs="Arial"/>
                <w:lang w:eastAsia="it-IT"/>
              </w:rPr>
            </w:pPr>
            <w:r w:rsidRPr="00EA141A">
              <w:rPr>
                <w:rFonts w:eastAsia="Times New Roman" w:cs="Arial"/>
                <w:lang w:eastAsia="it-IT"/>
              </w:rPr>
              <w:t>università o dipartimenti universitari aventi sede nel territorio regionale;</w:t>
            </w:r>
          </w:p>
          <w:p w14:paraId="3C185C10" w14:textId="26720100" w:rsidR="00AB3CF4" w:rsidRPr="00330E4E" w:rsidRDefault="00AB3CF4" w:rsidP="00AB3CF4">
            <w:pPr>
              <w:numPr>
                <w:ilvl w:val="1"/>
                <w:numId w:val="17"/>
              </w:numPr>
              <w:spacing w:after="60" w:line="240" w:lineRule="auto"/>
              <w:rPr>
                <w:rFonts w:ascii="Century Gothic" w:eastAsia="Times New Roman" w:hAnsi="Century Gothic"/>
              </w:rPr>
            </w:pPr>
            <w:r w:rsidRPr="00EA141A">
              <w:rPr>
                <w:rFonts w:eastAsia="Times New Roman" w:cs="Arial"/>
                <w:lang w:eastAsia="it-IT"/>
              </w:rPr>
              <w:t>imprese o associazioni di imprese aventi sede in Lombardia.</w:t>
            </w:r>
            <w:r w:rsidRPr="00330E4E">
              <w:rPr>
                <w:rFonts w:ascii="Century Gothic" w:eastAsia="Times New Roman" w:hAnsi="Century Gothic"/>
              </w:rPr>
              <w:t xml:space="preserve"> </w:t>
            </w:r>
          </w:p>
        </w:tc>
      </w:tr>
      <w:tr w:rsidR="008B29A8" w:rsidRPr="00330E4E" w14:paraId="0F8D97B5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2131779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Dotazione finanziaria</w:t>
            </w:r>
          </w:p>
        </w:tc>
        <w:tc>
          <w:tcPr>
            <w:tcW w:w="7938" w:type="dxa"/>
            <w:vAlign w:val="center"/>
          </w:tcPr>
          <w:p w14:paraId="3178341B" w14:textId="3A47B1E5" w:rsidR="008B29A8" w:rsidRPr="00330E4E" w:rsidRDefault="00B95D09" w:rsidP="00AB3B75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La d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 xml:space="preserve">otazione finanziaria complessiva 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è di 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 xml:space="preserve">Euro </w:t>
            </w:r>
            <w:r w:rsidR="009D676F">
              <w:rPr>
                <w:rFonts w:ascii="Tw Cen MT" w:hAnsi="Tw Cen MT" w:cs="Arial"/>
                <w:sz w:val="22"/>
                <w:szCs w:val="22"/>
              </w:rPr>
              <w:t>10</w:t>
            </w:r>
            <w:r w:rsidR="00610FCE" w:rsidRPr="00330E4E">
              <w:rPr>
                <w:rFonts w:ascii="Tw Cen MT" w:hAnsi="Tw Cen MT" w:cs="Arial"/>
                <w:sz w:val="22"/>
                <w:szCs w:val="22"/>
              </w:rPr>
              <w:t>.000.000,00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 xml:space="preserve"> di cui</w:t>
            </w:r>
          </w:p>
          <w:p w14:paraId="4D1D898D" w14:textId="37CC3C22" w:rsidR="00610FCE" w:rsidRPr="00330E4E" w:rsidRDefault="009D676F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>
              <w:rPr>
                <w:rFonts w:ascii="Tw Cen MT" w:hAnsi="Tw Cen MT" w:cs="Arial"/>
                <w:sz w:val="22"/>
                <w:szCs w:val="22"/>
              </w:rPr>
              <w:t>9</w:t>
            </w:r>
            <w:r w:rsidR="00610FCE" w:rsidRPr="00330E4E">
              <w:rPr>
                <w:rFonts w:ascii="Tw Cen MT" w:hAnsi="Tw Cen MT" w:cs="Arial"/>
                <w:sz w:val="22"/>
                <w:szCs w:val="22"/>
              </w:rPr>
              <w:t>.500.000,00, riferiti ai percorsi inerenti l’acquisizione della qualifica e del diploma professionale, del certificato di specializzazione tecnica superiore e del corso annuale integrativo finalizzato all’accesso all’esame di Stato;</w:t>
            </w:r>
          </w:p>
          <w:p w14:paraId="0132BDD1" w14:textId="77777777" w:rsidR="00610FCE" w:rsidRPr="00330E4E" w:rsidRDefault="00610FCE" w:rsidP="00330E4E">
            <w:pPr>
              <w:pStyle w:val="western"/>
              <w:numPr>
                <w:ilvl w:val="0"/>
                <w:numId w:val="5"/>
              </w:numPr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Euro 500.000,00 riservati ai percorsi inerenti l’acquisizione del diploma di Istruzione secondaria superiore.</w:t>
            </w:r>
            <w:bookmarkStart w:id="0" w:name="_GoBack"/>
            <w:bookmarkEnd w:id="0"/>
          </w:p>
          <w:p w14:paraId="77E7B813" w14:textId="294868F6" w:rsidR="008B29A8" w:rsidRPr="00330E4E" w:rsidRDefault="008B29A8" w:rsidP="00330E4E">
            <w:pPr>
              <w:spacing w:after="0" w:line="240" w:lineRule="auto"/>
              <w:rPr>
                <w:rFonts w:cs="Arial"/>
                <w:i/>
              </w:rPr>
            </w:pPr>
          </w:p>
        </w:tc>
      </w:tr>
      <w:tr w:rsidR="008B29A8" w:rsidRPr="00330E4E" w14:paraId="5B1BCF85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601B652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Caratteristiche dell’Agevolazione</w:t>
            </w:r>
          </w:p>
        </w:tc>
        <w:tc>
          <w:tcPr>
            <w:tcW w:w="7938" w:type="dxa"/>
            <w:vAlign w:val="center"/>
          </w:tcPr>
          <w:p w14:paraId="4ABC5123" w14:textId="07BEB3F1" w:rsidR="008B29A8" w:rsidRDefault="00B95D09" w:rsidP="00330E4E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L’Avviso finanzia</w:t>
            </w:r>
            <w:r w:rsidR="003F5F3A">
              <w:rPr>
                <w:rFonts w:ascii="Tw Cen MT" w:hAnsi="Tw Cen MT" w:cs="Arial"/>
                <w:sz w:val="22"/>
                <w:szCs w:val="22"/>
              </w:rPr>
              <w:t xml:space="preserve"> servizi al lavoro e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="004410A0" w:rsidRPr="00330E4E">
              <w:rPr>
                <w:rFonts w:ascii="Tw Cen MT" w:hAnsi="Tw Cen MT" w:cs="Arial"/>
                <w:sz w:val="22"/>
                <w:szCs w:val="22"/>
              </w:rPr>
              <w:t xml:space="preserve">percorsi formativi, attraverso un piano di intervento personalizzato </w:t>
            </w:r>
            <w:r w:rsidR="003B7817" w:rsidRPr="00330E4E">
              <w:rPr>
                <w:rFonts w:ascii="Tw Cen MT" w:hAnsi="Tw Cen MT" w:cs="Arial"/>
                <w:sz w:val="22"/>
                <w:szCs w:val="22"/>
              </w:rPr>
              <w:t>(PIP)</w:t>
            </w:r>
            <w:r w:rsidR="004410A0" w:rsidRPr="00330E4E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="003B7817" w:rsidRPr="00330E4E">
              <w:rPr>
                <w:rFonts w:ascii="Tw Cen MT" w:hAnsi="Tw Cen MT" w:cs="Arial"/>
                <w:sz w:val="22"/>
                <w:szCs w:val="22"/>
              </w:rPr>
              <w:t xml:space="preserve">destinato ai </w:t>
            </w:r>
            <w:r w:rsidR="004410A0" w:rsidRPr="00330E4E">
              <w:rPr>
                <w:rFonts w:ascii="Tw Cen MT" w:hAnsi="Tw Cen MT" w:cs="Arial"/>
                <w:sz w:val="22"/>
                <w:szCs w:val="22"/>
              </w:rPr>
              <w:t>giovan</w:t>
            </w:r>
            <w:r w:rsidR="003B7817" w:rsidRPr="00330E4E">
              <w:rPr>
                <w:rFonts w:ascii="Tw Cen MT" w:hAnsi="Tw Cen MT" w:cs="Arial"/>
                <w:sz w:val="22"/>
                <w:szCs w:val="22"/>
              </w:rPr>
              <w:t>i apprendisti.</w:t>
            </w:r>
          </w:p>
          <w:p w14:paraId="6202B548" w14:textId="77777777" w:rsidR="00330E4E" w:rsidRPr="00330E4E" w:rsidRDefault="00330E4E" w:rsidP="00330E4E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</w:p>
          <w:p w14:paraId="35819464" w14:textId="7DBD3210" w:rsidR="008B29A8" w:rsidRDefault="003B7817" w:rsidP="00330E4E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Il valore di ogni singolo PIP ha una importo ma</w:t>
            </w:r>
            <w:r w:rsidR="004410A0" w:rsidRPr="00330E4E">
              <w:rPr>
                <w:rFonts w:ascii="Tw Cen MT" w:hAnsi="Tw Cen MT" w:cs="Arial"/>
                <w:sz w:val="22"/>
                <w:szCs w:val="22"/>
              </w:rPr>
              <w:t xml:space="preserve">ssimo 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di </w:t>
            </w:r>
            <w:r w:rsidR="004410A0" w:rsidRPr="00330E4E">
              <w:rPr>
                <w:rFonts w:ascii="Tw Cen MT" w:hAnsi="Tw Cen MT" w:cs="Arial"/>
                <w:sz w:val="22"/>
                <w:szCs w:val="22"/>
              </w:rPr>
              <w:t>Euro 6.000,00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. Nel caso di studenti disabili è prevista una quota aggiuntiva per la componente disabilità per un </w:t>
            </w:r>
            <w:proofErr w:type="spellStart"/>
            <w:r w:rsidRPr="00330E4E">
              <w:rPr>
                <w:rFonts w:ascii="Tw Cen MT" w:hAnsi="Tw Cen MT" w:cs="Arial"/>
                <w:sz w:val="22"/>
                <w:szCs w:val="22"/>
              </w:rPr>
              <w:t>max</w:t>
            </w:r>
            <w:proofErr w:type="spellEnd"/>
            <w:r w:rsidRPr="00330E4E">
              <w:rPr>
                <w:rFonts w:ascii="Tw Cen MT" w:hAnsi="Tw Cen MT" w:cs="Arial"/>
                <w:sz w:val="22"/>
                <w:szCs w:val="22"/>
              </w:rPr>
              <w:t xml:space="preserve"> di </w:t>
            </w:r>
            <w:r w:rsidR="00330E4E">
              <w:rPr>
                <w:rFonts w:ascii="Tw Cen MT" w:hAnsi="Tw Cen MT" w:cs="Arial"/>
                <w:sz w:val="22"/>
                <w:szCs w:val="22"/>
              </w:rPr>
              <w:t>€ 1.600,00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.</w:t>
            </w:r>
          </w:p>
          <w:p w14:paraId="1CF177E1" w14:textId="77777777" w:rsidR="00330E4E" w:rsidRPr="00330E4E" w:rsidRDefault="00330E4E" w:rsidP="00330E4E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</w:p>
          <w:p w14:paraId="2D8825B8" w14:textId="1255E14B" w:rsidR="008B29A8" w:rsidRPr="00330E4E" w:rsidRDefault="003B7817" w:rsidP="00416E04">
            <w:pPr>
              <w:pStyle w:val="NormaleWeb"/>
              <w:spacing w:before="0" w:beforeAutospacing="0" w:after="6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lastRenderedPageBreak/>
              <w:t xml:space="preserve">Il </w:t>
            </w:r>
            <w:r w:rsidR="00610FCE" w:rsidRPr="00330E4E">
              <w:rPr>
                <w:rFonts w:ascii="Tw Cen MT" w:hAnsi="Tw Cen MT" w:cs="Arial"/>
                <w:sz w:val="22"/>
                <w:szCs w:val="22"/>
              </w:rPr>
              <w:t xml:space="preserve">contributo 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è erogato a saldo, a seguito dell’invio della rendicontazione dei servizi </w:t>
            </w:r>
            <w:r w:rsidR="00330E4E" w:rsidRPr="00330E4E">
              <w:rPr>
                <w:rFonts w:ascii="Tw Cen MT" w:hAnsi="Tw Cen MT" w:cs="Arial"/>
                <w:sz w:val="22"/>
                <w:szCs w:val="22"/>
              </w:rPr>
              <w:t xml:space="preserve">da parte 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 xml:space="preserve">del </w:t>
            </w:r>
            <w:r w:rsidR="00330E4E" w:rsidRPr="006F70F6">
              <w:rPr>
                <w:rFonts w:ascii="Tw Cen MT" w:hAnsi="Tw Cen MT" w:cs="Arial"/>
                <w:sz w:val="22"/>
                <w:szCs w:val="22"/>
              </w:rPr>
              <w:t>soggetto gestore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.</w:t>
            </w:r>
          </w:p>
        </w:tc>
      </w:tr>
      <w:tr w:rsidR="008B29A8" w:rsidRPr="00330E4E" w14:paraId="5ECF11B2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4F50CB0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lastRenderedPageBreak/>
              <w:t>Regime di Aiuto di Stato</w:t>
            </w:r>
          </w:p>
        </w:tc>
        <w:tc>
          <w:tcPr>
            <w:tcW w:w="7938" w:type="dxa"/>
            <w:vAlign w:val="center"/>
          </w:tcPr>
          <w:p w14:paraId="57F4A0F1" w14:textId="2A95746F" w:rsidR="008B29A8" w:rsidRPr="00330E4E" w:rsidRDefault="00B95D09" w:rsidP="00B95D09">
            <w:pPr>
              <w:pStyle w:val="NormaleWeb"/>
              <w:spacing w:before="60" w:beforeAutospacing="0" w:after="6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Il presente avviso non 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 xml:space="preserve">rientra 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 xml:space="preserve">negli 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>aiut</w:t>
            </w:r>
            <w:r w:rsidRPr="00330E4E">
              <w:rPr>
                <w:rFonts w:ascii="Tw Cen MT" w:hAnsi="Tw Cen MT" w:cs="Arial"/>
                <w:sz w:val="22"/>
                <w:szCs w:val="22"/>
              </w:rPr>
              <w:t>i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 xml:space="preserve"> di Stato</w:t>
            </w:r>
            <w:r w:rsidR="00416E04" w:rsidRPr="00416E04">
              <w:rPr>
                <w:rFonts w:ascii="Tw Cen MT" w:hAnsi="Tw Cen MT" w:cs="Arial"/>
                <w:sz w:val="22"/>
                <w:szCs w:val="22"/>
                <w:highlight w:val="cyan"/>
              </w:rPr>
              <w:t>.</w:t>
            </w:r>
          </w:p>
        </w:tc>
      </w:tr>
      <w:tr w:rsidR="008B29A8" w:rsidRPr="00330E4E" w14:paraId="3E9755C5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8E6B2D4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Procedura di Selezione</w:t>
            </w:r>
          </w:p>
        </w:tc>
        <w:tc>
          <w:tcPr>
            <w:tcW w:w="7938" w:type="dxa"/>
            <w:vAlign w:val="center"/>
          </w:tcPr>
          <w:p w14:paraId="26B328F0" w14:textId="03B0A423" w:rsidR="00592E58" w:rsidRPr="00330E4E" w:rsidRDefault="00592E58" w:rsidP="00592E58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La procedura di selezione avviene a sportello, nel limite delle risorse stanziate</w:t>
            </w:r>
            <w:r w:rsidR="00416E04" w:rsidRPr="00416E04">
              <w:rPr>
                <w:rFonts w:ascii="Tw Cen MT" w:hAnsi="Tw Cen MT" w:cs="Arial"/>
                <w:sz w:val="22"/>
                <w:szCs w:val="22"/>
                <w:highlight w:val="cyan"/>
              </w:rPr>
              <w:t>.</w:t>
            </w:r>
          </w:p>
          <w:p w14:paraId="55674EB3" w14:textId="0670E1BA" w:rsidR="009C4F28" w:rsidRPr="00330E4E" w:rsidRDefault="00592E58" w:rsidP="00592E58">
            <w:pPr>
              <w:pStyle w:val="NormaleWeb"/>
              <w:spacing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L’istruttoria delle domande</w:t>
            </w:r>
            <w:r w:rsidR="00FA077D" w:rsidRPr="00330E4E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="00C8244F" w:rsidRPr="00330E4E">
              <w:rPr>
                <w:rFonts w:ascii="Tw Cen MT" w:hAnsi="Tw Cen MT" w:cs="Arial"/>
                <w:sz w:val="22"/>
                <w:szCs w:val="22"/>
              </w:rPr>
              <w:t>viene</w:t>
            </w:r>
            <w:r w:rsidR="003F73D8" w:rsidRPr="00330E4E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="00610FCE" w:rsidRPr="00330E4E">
              <w:rPr>
                <w:rFonts w:ascii="Tw Cen MT" w:hAnsi="Tw Cen MT" w:cs="Arial"/>
                <w:sz w:val="22"/>
                <w:szCs w:val="22"/>
              </w:rPr>
              <w:t xml:space="preserve">effettuata dagli uffici della U.O. Sistema Educativo e Diritto allo studio </w:t>
            </w:r>
            <w:r w:rsidR="00FA077D" w:rsidRPr="00330E4E">
              <w:rPr>
                <w:rFonts w:ascii="Tw Cen MT" w:hAnsi="Tw Cen MT" w:cs="Arial"/>
                <w:sz w:val="22"/>
                <w:szCs w:val="22"/>
              </w:rPr>
              <w:t>tramite il sistema informativo SIAGE.</w:t>
            </w:r>
          </w:p>
          <w:p w14:paraId="04E8CDBD" w14:textId="77777777" w:rsidR="00610FCE" w:rsidRPr="00330E4E" w:rsidRDefault="00610FCE" w:rsidP="00610FCE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</w:p>
          <w:p w14:paraId="77430124" w14:textId="3BBDB8C9" w:rsidR="003F73D8" w:rsidRPr="00330E4E" w:rsidRDefault="00FA077D" w:rsidP="00610FCE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Gli interventi</w:t>
            </w:r>
            <w:r w:rsidR="009C4F28" w:rsidRPr="00330E4E">
              <w:rPr>
                <w:rFonts w:ascii="Tw Cen MT" w:hAnsi="Tw Cen MT" w:cs="Arial"/>
                <w:sz w:val="22"/>
                <w:szCs w:val="22"/>
              </w:rPr>
              <w:t xml:space="preserve"> sono </w:t>
            </w:r>
            <w:r w:rsidR="000C40F0" w:rsidRPr="00330E4E">
              <w:rPr>
                <w:rFonts w:ascii="Tw Cen MT" w:hAnsi="Tw Cen MT" w:cs="Arial"/>
                <w:sz w:val="22"/>
                <w:szCs w:val="22"/>
              </w:rPr>
              <w:t xml:space="preserve">ritenuti </w:t>
            </w:r>
            <w:r w:rsidR="009C4F28" w:rsidRPr="006F70F6">
              <w:rPr>
                <w:rFonts w:ascii="Tw Cen MT" w:hAnsi="Tw Cen MT" w:cs="Arial"/>
                <w:sz w:val="22"/>
                <w:szCs w:val="22"/>
              </w:rPr>
              <w:t xml:space="preserve">ammissibili 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sulla base dei criteri di</w:t>
            </w:r>
            <w:r w:rsidR="00C8244F" w:rsidRPr="006F70F6">
              <w:rPr>
                <w:rFonts w:ascii="Tw Cen MT" w:hAnsi="Tw Cen MT" w:cs="Arial"/>
                <w:sz w:val="22"/>
                <w:szCs w:val="22"/>
              </w:rPr>
              <w:t>:</w:t>
            </w:r>
          </w:p>
          <w:p w14:paraId="5D1DF582" w14:textId="2721712C" w:rsidR="00610FCE" w:rsidRPr="00330E4E" w:rsidRDefault="00610FCE" w:rsidP="00610FCE">
            <w:pPr>
              <w:pStyle w:val="NormaleWeb"/>
              <w:numPr>
                <w:ilvl w:val="0"/>
                <w:numId w:val="13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rispetto dei requisiti di ammissibilità dei Soggetti bene</w:t>
            </w:r>
            <w:r w:rsidR="003F5F3A">
              <w:rPr>
                <w:rFonts w:ascii="Tw Cen MT" w:hAnsi="Tw Cen MT" w:cs="Arial"/>
                <w:sz w:val="22"/>
                <w:szCs w:val="22"/>
              </w:rPr>
              <w:t>ficiari, indicati al par. A.3</w:t>
            </w:r>
          </w:p>
          <w:p w14:paraId="61606BA5" w14:textId="77777777" w:rsidR="00610FCE" w:rsidRPr="00330E4E" w:rsidRDefault="00610FCE" w:rsidP="00610FCE">
            <w:pPr>
              <w:pStyle w:val="NormaleWeb"/>
              <w:numPr>
                <w:ilvl w:val="0"/>
                <w:numId w:val="13"/>
              </w:numPr>
              <w:spacing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completezza e regolarità della documentazione trasmessa;</w:t>
            </w:r>
          </w:p>
          <w:p w14:paraId="4B0E769A" w14:textId="77777777" w:rsidR="00610FCE" w:rsidRPr="00330E4E" w:rsidRDefault="00610FCE" w:rsidP="00610FCE">
            <w:pPr>
              <w:pStyle w:val="NormaleWeb"/>
              <w:numPr>
                <w:ilvl w:val="0"/>
                <w:numId w:val="13"/>
              </w:numPr>
              <w:spacing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rispetto del termine e delle modalità di richiesta della dote.</w:t>
            </w:r>
          </w:p>
          <w:p w14:paraId="64C40858" w14:textId="77777777" w:rsidR="00FA077D" w:rsidRPr="00330E4E" w:rsidRDefault="00FA077D" w:rsidP="003C6D73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</w:p>
          <w:p w14:paraId="28D14D0D" w14:textId="611D3140" w:rsidR="000C40F0" w:rsidRPr="00330E4E" w:rsidRDefault="00592E58" w:rsidP="003C6D73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In seguito all’esito positivo delle verifiche il soggetto gestore riceve dal sistema informativo una comunicazione di accettazione riportante i servizi concordati, l’importo della dote e l’identificativo del progett</w:t>
            </w:r>
            <w:r w:rsidRPr="006F70F6">
              <w:rPr>
                <w:rFonts w:ascii="Tw Cen MT" w:hAnsi="Tw Cen MT" w:cs="Arial"/>
                <w:sz w:val="22"/>
                <w:szCs w:val="22"/>
              </w:rPr>
              <w:t>o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.</w:t>
            </w:r>
          </w:p>
          <w:p w14:paraId="23CE5B75" w14:textId="77777777" w:rsidR="008B29A8" w:rsidRPr="00330E4E" w:rsidRDefault="008B29A8" w:rsidP="00592E58">
            <w:pPr>
              <w:pStyle w:val="NormaleWeb"/>
              <w:spacing w:before="0" w:beforeAutospacing="0" w:after="0"/>
              <w:jc w:val="both"/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8B29A8" w:rsidRPr="00330E4E" w14:paraId="4F991374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EC249BC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Data Apertura</w:t>
            </w:r>
          </w:p>
        </w:tc>
        <w:tc>
          <w:tcPr>
            <w:tcW w:w="7938" w:type="dxa"/>
            <w:vAlign w:val="center"/>
          </w:tcPr>
          <w:p w14:paraId="0D6750F2" w14:textId="7AB28A47" w:rsidR="008B29A8" w:rsidRPr="00330E4E" w:rsidRDefault="00330E4E" w:rsidP="00330E4E">
            <w:pPr>
              <w:pStyle w:val="NormaleWeb"/>
              <w:numPr>
                <w:ilvl w:val="0"/>
                <w:numId w:val="14"/>
              </w:numPr>
              <w:spacing w:before="0" w:beforeAutospacing="0" w:after="0"/>
              <w:rPr>
                <w:rFonts w:ascii="Tw Cen MT" w:hAnsi="Tw Cen MT" w:cs="Arial"/>
                <w:b/>
                <w:sz w:val="22"/>
                <w:szCs w:val="22"/>
              </w:rPr>
            </w:pPr>
            <w:r>
              <w:rPr>
                <w:rFonts w:ascii="Tw Cen MT" w:hAnsi="Tw Cen MT" w:cs="Arial"/>
                <w:sz w:val="22"/>
                <w:szCs w:val="22"/>
              </w:rPr>
              <w:t>D</w:t>
            </w:r>
            <w:r w:rsidR="00592E58" w:rsidRPr="00330E4E">
              <w:rPr>
                <w:rFonts w:ascii="Tw Cen MT" w:hAnsi="Tw Cen MT" w:cs="Arial"/>
                <w:sz w:val="22"/>
                <w:szCs w:val="22"/>
              </w:rPr>
              <w:t>alla data di pubblicazione del presente Avviso sul BURL</w:t>
            </w:r>
            <w:r w:rsidR="008B29A8" w:rsidRPr="00330E4E">
              <w:rPr>
                <w:rFonts w:ascii="Tw Cen MT" w:hAnsi="Tw Cen MT" w:cs="Arial"/>
                <w:sz w:val="22"/>
                <w:szCs w:val="22"/>
              </w:rPr>
              <w:t xml:space="preserve"> </w:t>
            </w:r>
          </w:p>
        </w:tc>
      </w:tr>
      <w:tr w:rsidR="008B29A8" w:rsidRPr="00330E4E" w14:paraId="61BD5085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E8C242E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Data Chiusura</w:t>
            </w:r>
          </w:p>
        </w:tc>
        <w:tc>
          <w:tcPr>
            <w:tcW w:w="7938" w:type="dxa"/>
            <w:vAlign w:val="center"/>
          </w:tcPr>
          <w:p w14:paraId="57E405BF" w14:textId="3ED38C3B" w:rsidR="008B29A8" w:rsidRPr="00330E4E" w:rsidRDefault="00592E58" w:rsidP="00330E4E">
            <w:pPr>
              <w:pStyle w:val="NormaleWeb"/>
              <w:numPr>
                <w:ilvl w:val="0"/>
                <w:numId w:val="14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30 aprile 2019</w:t>
            </w:r>
            <w:r w:rsidR="00C46050" w:rsidRPr="00330E4E">
              <w:rPr>
                <w:rFonts w:ascii="Tw Cen MT" w:hAnsi="Tw Cen MT" w:cs="Arial"/>
                <w:sz w:val="22"/>
                <w:szCs w:val="22"/>
              </w:rPr>
              <w:t xml:space="preserve"> </w:t>
            </w:r>
          </w:p>
        </w:tc>
      </w:tr>
      <w:tr w:rsidR="008B29A8" w:rsidRPr="00330E4E" w14:paraId="4178E552" w14:textId="77777777" w:rsidTr="00A02752">
        <w:trPr>
          <w:trHeight w:val="28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6C6D9E1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>Come Partecipare</w:t>
            </w:r>
          </w:p>
        </w:tc>
        <w:tc>
          <w:tcPr>
            <w:tcW w:w="7938" w:type="dxa"/>
            <w:vAlign w:val="center"/>
          </w:tcPr>
          <w:p w14:paraId="1E85E131" w14:textId="77777777" w:rsidR="00592E58" w:rsidRPr="00330E4E" w:rsidRDefault="00592E58" w:rsidP="003C6D73">
            <w:pPr>
              <w:pStyle w:val="NormaleWeb"/>
              <w:spacing w:before="0" w:beforeAutospacing="0" w:after="0"/>
              <w:rPr>
                <w:rFonts w:ascii="Tw Cen MT" w:hAnsi="Tw Cen MT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  <w:p w14:paraId="111CE80D" w14:textId="37F73B8B" w:rsidR="00592E58" w:rsidRPr="006F70F6" w:rsidRDefault="00592E58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sz w:val="22"/>
                <w:szCs w:val="22"/>
              </w:rPr>
              <w:t>Preliminarmente alla richiesta di dote il soggetto gestore deve provvedere all’avvio del corso nell’apposita Offerta Formativa registrata sul sistema informativo GEFO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.</w:t>
            </w:r>
          </w:p>
          <w:p w14:paraId="67E4E6D4" w14:textId="77777777" w:rsidR="009018B2" w:rsidRPr="006F70F6" w:rsidRDefault="009018B2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</w:p>
          <w:p w14:paraId="10C181A4" w14:textId="22B40E6D" w:rsidR="00592E58" w:rsidRPr="006F70F6" w:rsidRDefault="00592E58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 xml:space="preserve">La richiesta di dote è condizionata </w:t>
            </w:r>
            <w:r w:rsidR="009018B2" w:rsidRPr="006F70F6">
              <w:rPr>
                <w:rFonts w:ascii="Tw Cen MT" w:hAnsi="Tw Cen MT" w:cs="Arial"/>
                <w:sz w:val="22"/>
                <w:szCs w:val="22"/>
              </w:rPr>
              <w:t xml:space="preserve">alla trasmissione da parte del soggetto gestore </w:t>
            </w:r>
            <w:r w:rsidRPr="006F70F6">
              <w:rPr>
                <w:rFonts w:ascii="Tw Cen MT" w:hAnsi="Tw Cen MT" w:cs="Arial"/>
                <w:sz w:val="22"/>
                <w:szCs w:val="22"/>
              </w:rPr>
              <w:t>dell’Atto di Adesione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.</w:t>
            </w:r>
            <w:r w:rsidRPr="006F70F6">
              <w:rPr>
                <w:rFonts w:ascii="Tw Cen MT" w:hAnsi="Tw Cen MT" w:cs="Arial"/>
                <w:sz w:val="22"/>
                <w:szCs w:val="22"/>
              </w:rPr>
              <w:t xml:space="preserve"> </w:t>
            </w:r>
          </w:p>
          <w:p w14:paraId="53784BE0" w14:textId="77777777" w:rsidR="009018B2" w:rsidRPr="006F70F6" w:rsidRDefault="009018B2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</w:p>
          <w:p w14:paraId="6A972912" w14:textId="195F9066" w:rsidR="00592E58" w:rsidRPr="006F70F6" w:rsidRDefault="009018B2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>Il soggetto gestore è tenuto</w:t>
            </w:r>
            <w:r w:rsidR="00592E58" w:rsidRPr="006F70F6">
              <w:rPr>
                <w:rFonts w:ascii="Tw Cen MT" w:hAnsi="Tw Cen MT" w:cs="Arial"/>
                <w:sz w:val="22"/>
                <w:szCs w:val="22"/>
              </w:rPr>
              <w:t xml:space="preserve"> ad acquisire dal sistema informativo:</w:t>
            </w:r>
          </w:p>
          <w:p w14:paraId="440F9618" w14:textId="20B4E021" w:rsidR="00592E58" w:rsidRPr="006F70F6" w:rsidRDefault="00592E58" w:rsidP="00592E58">
            <w:pPr>
              <w:pStyle w:val="NormaleWeb"/>
              <w:numPr>
                <w:ilvl w:val="0"/>
                <w:numId w:val="14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 xml:space="preserve">il Piano di Intervento Personalizzato </w:t>
            </w:r>
            <w:r w:rsidR="009018B2" w:rsidRPr="006F70F6">
              <w:rPr>
                <w:rFonts w:ascii="Tw Cen MT" w:hAnsi="Tw Cen MT" w:cs="Arial"/>
                <w:sz w:val="22"/>
                <w:szCs w:val="22"/>
              </w:rPr>
              <w:t>(PIP)</w:t>
            </w:r>
          </w:p>
          <w:p w14:paraId="24FDE88B" w14:textId="3CE1F0CE" w:rsidR="00592E58" w:rsidRPr="006F70F6" w:rsidRDefault="00592E58" w:rsidP="00592E58">
            <w:pPr>
              <w:pStyle w:val="NormaleWeb"/>
              <w:numPr>
                <w:ilvl w:val="0"/>
                <w:numId w:val="14"/>
              </w:numPr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 xml:space="preserve">il Modulo di domanda di partecipazione </w:t>
            </w:r>
          </w:p>
          <w:p w14:paraId="4903A9B0" w14:textId="77777777" w:rsidR="009018B2" w:rsidRPr="006F70F6" w:rsidRDefault="009018B2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</w:p>
          <w:p w14:paraId="3BCEDD76" w14:textId="77777777" w:rsidR="00592E58" w:rsidRPr="006F70F6" w:rsidRDefault="00592E58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>Tali documenti devono essere conservati agli atti e consegnati in copia al genitore/tutore dell’apprendista (se l’alunno è minorenne) o all’apprendista (se maggiorenne).</w:t>
            </w:r>
          </w:p>
          <w:p w14:paraId="2C91B28F" w14:textId="77777777" w:rsidR="009018B2" w:rsidRPr="006F70F6" w:rsidRDefault="009018B2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sz w:val="22"/>
                <w:szCs w:val="22"/>
              </w:rPr>
            </w:pPr>
          </w:p>
          <w:p w14:paraId="4B02B224" w14:textId="709A37A6" w:rsidR="008B29A8" w:rsidRPr="00330E4E" w:rsidRDefault="00592E58" w:rsidP="009018B2">
            <w:pPr>
              <w:pStyle w:val="NormaleWeb"/>
              <w:spacing w:before="0" w:beforeAutospacing="0" w:after="0"/>
              <w:rPr>
                <w:rFonts w:ascii="Tw Cen MT" w:hAnsi="Tw Cen MT" w:cs="Arial"/>
                <w:i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sz w:val="22"/>
                <w:szCs w:val="22"/>
              </w:rPr>
              <w:t>Il perfezionamento della richiesta di dote e la conferma del PIP da parte dell’Istituzione Formativa/Scolastica avvengono mediante la trasmissione della Dichiarazione Riassuntiva Unica firmata digitalmente dal rappresentante legale dell’ente, o da altro soggetto con potere di firma, tramite</w:t>
            </w:r>
            <w:r w:rsidR="009018B2" w:rsidRPr="006F70F6">
              <w:rPr>
                <w:rFonts w:ascii="Tw Cen MT" w:hAnsi="Tw Cen MT" w:cs="Arial"/>
                <w:sz w:val="22"/>
                <w:szCs w:val="22"/>
              </w:rPr>
              <w:t xml:space="preserve"> il sistema informativo SIAGE</w:t>
            </w:r>
            <w:r w:rsidR="00416E04" w:rsidRPr="006F70F6">
              <w:rPr>
                <w:rFonts w:ascii="Tw Cen MT" w:hAnsi="Tw Cen MT" w:cs="Arial"/>
                <w:sz w:val="22"/>
                <w:szCs w:val="22"/>
              </w:rPr>
              <w:t>.</w:t>
            </w:r>
          </w:p>
        </w:tc>
      </w:tr>
      <w:tr w:rsidR="008B29A8" w:rsidRPr="00330E4E" w14:paraId="1678A1D8" w14:textId="77777777" w:rsidTr="00A02752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25740" w14:textId="77777777" w:rsidR="008B29A8" w:rsidRPr="00330E4E" w:rsidRDefault="008B29A8" w:rsidP="00AB3B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smallCaps/>
              </w:rPr>
            </w:pPr>
            <w:r w:rsidRPr="00330E4E">
              <w:rPr>
                <w:rFonts w:cs="Arial"/>
                <w:smallCaps/>
              </w:rPr>
              <w:t xml:space="preserve">Contatti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8FA" w14:textId="77777777" w:rsidR="00217063" w:rsidRPr="006F70F6" w:rsidRDefault="00BE770B" w:rsidP="00AB3B75">
            <w:pPr>
              <w:pStyle w:val="NormaleWeb"/>
              <w:spacing w:before="60" w:beforeAutospacing="0" w:after="60"/>
              <w:rPr>
                <w:rFonts w:ascii="Tw Cen MT" w:hAnsi="Tw Cen MT" w:cs="Arial"/>
                <w:i/>
                <w:sz w:val="22"/>
                <w:szCs w:val="22"/>
              </w:rPr>
            </w:pPr>
            <w:r w:rsidRPr="00330E4E">
              <w:rPr>
                <w:rFonts w:ascii="Tw Cen MT" w:hAnsi="Tw Cen MT" w:cs="Arial"/>
                <w:i/>
                <w:sz w:val="22"/>
                <w:szCs w:val="22"/>
              </w:rPr>
              <w:t xml:space="preserve">Per qualsiasi chiarimento o informazione relativi ai contenuti dell’Avviso e le relative procedure di accesso è possibile rivolgersi </w:t>
            </w: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t xml:space="preserve">alla </w:t>
            </w:r>
            <w:r w:rsidR="00416E04" w:rsidRPr="006F70F6">
              <w:rPr>
                <w:rFonts w:ascii="Tw Cen MT" w:hAnsi="Tw Cen MT" w:cs="Arial"/>
                <w:i/>
                <w:sz w:val="22"/>
                <w:szCs w:val="22"/>
              </w:rPr>
              <w:t>U.O. Sistema E</w:t>
            </w:r>
            <w:r w:rsidR="009018B2" w:rsidRPr="006F70F6">
              <w:rPr>
                <w:rFonts w:ascii="Tw Cen MT" w:hAnsi="Tw Cen MT" w:cs="Arial"/>
                <w:i/>
                <w:sz w:val="22"/>
                <w:szCs w:val="22"/>
              </w:rPr>
              <w:t>ducativo e Diritto allo studio</w:t>
            </w: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t xml:space="preserve"> della DG Istruzione, Formazione e Lavoro, esclusivamente all’indirizzo di posta: </w:t>
            </w:r>
            <w:r w:rsidR="00217063" w:rsidRPr="006F70F6">
              <w:rPr>
                <w:rFonts w:ascii="Tw Cen MT" w:hAnsi="Tw Cen MT" w:cs="Arial"/>
                <w:i/>
                <w:sz w:val="22"/>
                <w:szCs w:val="22"/>
              </w:rPr>
              <w:fldChar w:fldCharType="begin"/>
            </w:r>
            <w:r w:rsidR="00217063" w:rsidRPr="006F70F6">
              <w:rPr>
                <w:rFonts w:ascii="Tw Cen MT" w:hAnsi="Tw Cen MT" w:cs="Arial"/>
                <w:i/>
                <w:sz w:val="22"/>
                <w:szCs w:val="22"/>
              </w:rPr>
              <w:instrText xml:space="preserve"> HYPERLINK "mailto:</w:instrText>
            </w:r>
          </w:p>
          <w:p w14:paraId="348C4EA8" w14:textId="77777777" w:rsidR="00217063" w:rsidRPr="006F70F6" w:rsidRDefault="00217063" w:rsidP="00AB3B75">
            <w:pPr>
              <w:pStyle w:val="NormaleWeb"/>
              <w:spacing w:before="60" w:beforeAutospacing="0" w:after="60"/>
              <w:rPr>
                <w:rStyle w:val="Collegamentoipertestuale"/>
                <w:rFonts w:ascii="Tw Cen MT" w:hAnsi="Tw Cen MT" w:cs="Arial"/>
                <w:i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instrText xml:space="preserve">michelino_pisani@regione.lombardia.it" </w:instrText>
            </w: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fldChar w:fldCharType="separate"/>
            </w:r>
          </w:p>
          <w:p w14:paraId="32DA11A3" w14:textId="05B242B9" w:rsidR="008B29A8" w:rsidRPr="006F70F6" w:rsidRDefault="00217063" w:rsidP="00AB3B75">
            <w:pPr>
              <w:pStyle w:val="NormaleWeb"/>
              <w:spacing w:before="60" w:beforeAutospacing="0" w:after="60"/>
              <w:rPr>
                <w:rStyle w:val="Collegamentoipertestuale"/>
                <w:rFonts w:ascii="Tw Cen MT" w:hAnsi="Tw Cen MT" w:cs="Arial"/>
                <w:i/>
                <w:sz w:val="22"/>
                <w:szCs w:val="22"/>
              </w:rPr>
            </w:pPr>
            <w:r w:rsidRPr="006F70F6">
              <w:rPr>
                <w:rStyle w:val="Collegamentoipertestuale"/>
                <w:rFonts w:ascii="Tw Cen MT" w:hAnsi="Tw Cen MT" w:cs="Arial"/>
                <w:i/>
                <w:sz w:val="22"/>
                <w:szCs w:val="22"/>
              </w:rPr>
              <w:t>michelino_pisani@regione.lombardia.it</w:t>
            </w: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fldChar w:fldCharType="end"/>
            </w:r>
          </w:p>
          <w:p w14:paraId="72E35674" w14:textId="6CD66280" w:rsidR="00BE770B" w:rsidRPr="00330E4E" w:rsidRDefault="00BE770B" w:rsidP="00AB3B75">
            <w:pPr>
              <w:pStyle w:val="NormaleWeb"/>
              <w:spacing w:before="60" w:beforeAutospacing="0" w:after="60"/>
              <w:rPr>
                <w:rFonts w:ascii="Tw Cen MT" w:hAnsi="Tw Cen MT" w:cs="Arial"/>
                <w:i/>
                <w:sz w:val="22"/>
                <w:szCs w:val="22"/>
              </w:rPr>
            </w:pP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t>P</w:t>
            </w:r>
            <w:r w:rsidR="00416E04" w:rsidRPr="006F70F6">
              <w:rPr>
                <w:rFonts w:ascii="Tw Cen MT" w:hAnsi="Tw Cen MT" w:cs="Arial"/>
                <w:i/>
                <w:sz w:val="22"/>
                <w:szCs w:val="22"/>
              </w:rPr>
              <w:t>er l’assistenza tecnica relativa</w:t>
            </w: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t xml:space="preserve"> alle procedure informatizzate è possibile rivolgersi al numero verde 800131151 o scrivere a</w:t>
            </w:r>
            <w:r w:rsidR="00416E04" w:rsidRPr="006F70F6">
              <w:rPr>
                <w:rFonts w:ascii="Tw Cen MT" w:hAnsi="Tw Cen MT" w:cs="Arial"/>
                <w:i/>
                <w:sz w:val="22"/>
                <w:szCs w:val="22"/>
              </w:rPr>
              <w:t>d</w:t>
            </w:r>
            <w:r w:rsidRPr="006F70F6">
              <w:rPr>
                <w:rFonts w:ascii="Tw Cen MT" w:hAnsi="Tw Cen MT" w:cs="Arial"/>
                <w:i/>
                <w:sz w:val="22"/>
                <w:szCs w:val="22"/>
              </w:rPr>
              <w:t xml:space="preserve"> assistenza_siage@regione.lombardia.it</w:t>
            </w:r>
            <w:r w:rsidR="00416E04" w:rsidRPr="006F70F6">
              <w:rPr>
                <w:rFonts w:ascii="Tw Cen MT" w:hAnsi="Tw Cen MT" w:cs="Arial"/>
                <w:i/>
                <w:sz w:val="22"/>
                <w:szCs w:val="22"/>
              </w:rPr>
              <w:t>.</w:t>
            </w:r>
          </w:p>
        </w:tc>
      </w:tr>
    </w:tbl>
    <w:p w14:paraId="2CE59F21" w14:textId="77777777" w:rsidR="008B29A8" w:rsidRDefault="008B29A8" w:rsidP="008B29A8">
      <w:pPr>
        <w:spacing w:after="0" w:line="240" w:lineRule="exact"/>
        <w:ind w:left="142" w:hanging="284"/>
        <w:rPr>
          <w:sz w:val="18"/>
          <w:vertAlign w:val="superscript"/>
        </w:rPr>
      </w:pPr>
    </w:p>
    <w:p w14:paraId="002FC221" w14:textId="2E6FBE5B" w:rsidR="00E00143" w:rsidRPr="00330E4E" w:rsidRDefault="008B29A8" w:rsidP="00330E4E">
      <w:pPr>
        <w:spacing w:after="0" w:line="240" w:lineRule="exact"/>
        <w:ind w:left="142" w:hanging="284"/>
        <w:rPr>
          <w:sz w:val="20"/>
          <w:szCs w:val="20"/>
          <w:vertAlign w:val="superscript"/>
        </w:rPr>
      </w:pPr>
      <w:r w:rsidRPr="007853CF">
        <w:rPr>
          <w:vertAlign w:val="superscript"/>
        </w:rPr>
        <w:t>(*)</w:t>
      </w:r>
      <w:r w:rsidRPr="007853CF">
        <w:rPr>
          <w:sz w:val="20"/>
          <w:szCs w:val="20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 w:rsidRPr="007853CF">
        <w:t>La scheda informativa tipo dei bandi regionali non ha valore legale. Si rinvia al testo dei bandi per tutti i contenuti completi e vincolanti.</w:t>
      </w:r>
    </w:p>
    <w:sectPr w:rsidR="00E00143" w:rsidRPr="00330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1DC"/>
    <w:multiLevelType w:val="hybridMultilevel"/>
    <w:tmpl w:val="927E51EC"/>
    <w:lvl w:ilvl="0" w:tplc="E576601C">
      <w:numFmt w:val="bullet"/>
      <w:lvlText w:val="-"/>
      <w:lvlJc w:val="left"/>
      <w:pPr>
        <w:ind w:left="389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04A26452"/>
    <w:multiLevelType w:val="hybridMultilevel"/>
    <w:tmpl w:val="63E817C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3B1"/>
    <w:multiLevelType w:val="hybridMultilevel"/>
    <w:tmpl w:val="B25CE660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C0"/>
    <w:multiLevelType w:val="hybridMultilevel"/>
    <w:tmpl w:val="39388F64"/>
    <w:lvl w:ilvl="0" w:tplc="634249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D3472"/>
    <w:multiLevelType w:val="hybridMultilevel"/>
    <w:tmpl w:val="800A941C"/>
    <w:lvl w:ilvl="0" w:tplc="89CAAA98">
      <w:start w:val="1"/>
      <w:numFmt w:val="bullet"/>
      <w:lvlText w:val="-"/>
      <w:lvlJc w:val="left"/>
      <w:pPr>
        <w:ind w:left="36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51429"/>
    <w:multiLevelType w:val="hybridMultilevel"/>
    <w:tmpl w:val="4A1A20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6D783F"/>
    <w:multiLevelType w:val="hybridMultilevel"/>
    <w:tmpl w:val="BE30E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452B8"/>
    <w:multiLevelType w:val="hybridMultilevel"/>
    <w:tmpl w:val="57026302"/>
    <w:lvl w:ilvl="0" w:tplc="F5DA4D4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5CEE"/>
    <w:multiLevelType w:val="hybridMultilevel"/>
    <w:tmpl w:val="11CC0B64"/>
    <w:lvl w:ilvl="0" w:tplc="89CAAA98">
      <w:start w:val="1"/>
      <w:numFmt w:val="bullet"/>
      <w:lvlText w:val="-"/>
      <w:lvlJc w:val="left"/>
      <w:pPr>
        <w:ind w:left="360" w:hanging="360"/>
      </w:pPr>
      <w:rPr>
        <w:rFonts w:ascii="Tw Cen MT" w:eastAsia="Times New Roman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47688C"/>
    <w:multiLevelType w:val="hybridMultilevel"/>
    <w:tmpl w:val="DC64A3B2"/>
    <w:lvl w:ilvl="0" w:tplc="83DE50E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F7659"/>
    <w:multiLevelType w:val="hybridMultilevel"/>
    <w:tmpl w:val="E6E205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021ED"/>
    <w:multiLevelType w:val="hybridMultilevel"/>
    <w:tmpl w:val="38FA239A"/>
    <w:lvl w:ilvl="0" w:tplc="F5DA4D4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C6E60"/>
    <w:multiLevelType w:val="hybridMultilevel"/>
    <w:tmpl w:val="5D02A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084"/>
    <w:multiLevelType w:val="hybridMultilevel"/>
    <w:tmpl w:val="EFD436A0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33DB9"/>
    <w:multiLevelType w:val="hybridMultilevel"/>
    <w:tmpl w:val="45DA07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E857C4"/>
    <w:multiLevelType w:val="hybridMultilevel"/>
    <w:tmpl w:val="9BB27CE0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661C86"/>
    <w:multiLevelType w:val="hybridMultilevel"/>
    <w:tmpl w:val="07908DA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16"/>
  </w:num>
  <w:num w:numId="6">
    <w:abstractNumId w:val="9"/>
  </w:num>
  <w:num w:numId="7">
    <w:abstractNumId w:val="1"/>
  </w:num>
  <w:num w:numId="8">
    <w:abstractNumId w:val="12"/>
  </w:num>
  <w:num w:numId="9">
    <w:abstractNumId w:val="14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A8"/>
    <w:rsid w:val="000C40F0"/>
    <w:rsid w:val="001265EB"/>
    <w:rsid w:val="001267CA"/>
    <w:rsid w:val="001608D4"/>
    <w:rsid w:val="00163A10"/>
    <w:rsid w:val="00217063"/>
    <w:rsid w:val="002D64FE"/>
    <w:rsid w:val="00330E4E"/>
    <w:rsid w:val="00392F9F"/>
    <w:rsid w:val="003B7817"/>
    <w:rsid w:val="003C6D73"/>
    <w:rsid w:val="003F5F3A"/>
    <w:rsid w:val="003F73D8"/>
    <w:rsid w:val="00416E04"/>
    <w:rsid w:val="00420DDF"/>
    <w:rsid w:val="004410A0"/>
    <w:rsid w:val="00592E58"/>
    <w:rsid w:val="00610FCE"/>
    <w:rsid w:val="00640D95"/>
    <w:rsid w:val="006F70F6"/>
    <w:rsid w:val="00702933"/>
    <w:rsid w:val="008B29A8"/>
    <w:rsid w:val="009018B2"/>
    <w:rsid w:val="0093127B"/>
    <w:rsid w:val="009C4F28"/>
    <w:rsid w:val="009D676F"/>
    <w:rsid w:val="00A02752"/>
    <w:rsid w:val="00AB3CF4"/>
    <w:rsid w:val="00AB52E0"/>
    <w:rsid w:val="00B95D09"/>
    <w:rsid w:val="00BE770B"/>
    <w:rsid w:val="00C46050"/>
    <w:rsid w:val="00C53132"/>
    <w:rsid w:val="00C8244F"/>
    <w:rsid w:val="00E00143"/>
    <w:rsid w:val="00EA01FA"/>
    <w:rsid w:val="00EA141A"/>
    <w:rsid w:val="00EA1E7A"/>
    <w:rsid w:val="00FA077D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F5DA"/>
  <w15:chartTrackingRefBased/>
  <w15:docId w15:val="{F9D971D0-F718-4C06-93A0-A62C1ADE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0E4E"/>
    <w:pPr>
      <w:spacing w:line="300" w:lineRule="exact"/>
      <w:jc w:val="both"/>
    </w:pPr>
    <w:rPr>
      <w:rFonts w:ascii="Tw Cen MT" w:hAnsi="Tw Cen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29A8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B29A8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1"/>
      <w:lang w:eastAsia="ar-SA"/>
    </w:rPr>
  </w:style>
  <w:style w:type="paragraph" w:customStyle="1" w:styleId="western">
    <w:name w:val="western"/>
    <w:basedOn w:val="Normale"/>
    <w:rsid w:val="008B29A8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410A0"/>
    <w:pPr>
      <w:spacing w:after="0" w:line="240" w:lineRule="auto"/>
      <w:jc w:val="both"/>
    </w:pPr>
    <w:rPr>
      <w:rFonts w:ascii="Tw Cen MT" w:hAnsi="Tw Cen MT"/>
    </w:rPr>
  </w:style>
  <w:style w:type="character" w:styleId="Collegamentoipertestuale">
    <w:name w:val="Hyperlink"/>
    <w:basedOn w:val="Carpredefinitoparagrafo"/>
    <w:uiPriority w:val="99"/>
    <w:unhideWhenUsed/>
    <w:rsid w:val="00BE770B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132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132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132"/>
    <w:rPr>
      <w:rFonts w:ascii="Tw Cen MT" w:hAnsi="Tw Cen MT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132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132"/>
    <w:rPr>
      <w:rFonts w:ascii="Tw Cen MT" w:hAnsi="Tw Cen MT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31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31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Assunta La Salandra</dc:creator>
  <cp:keywords/>
  <dc:description/>
  <cp:lastModifiedBy>Michelino Pisani</cp:lastModifiedBy>
  <cp:revision>4</cp:revision>
  <dcterms:created xsi:type="dcterms:W3CDTF">2018-09-05T15:37:00Z</dcterms:created>
  <dcterms:modified xsi:type="dcterms:W3CDTF">2018-09-10T10:12:00Z</dcterms:modified>
</cp:coreProperties>
</file>