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18D172" w14:textId="15385EF8" w:rsidR="00C91423" w:rsidRDefault="00084EFC">
      <w:r>
        <w:t xml:space="preserve">ALLEGATO 2 – ELENCO MINIMO ITEM </w:t>
      </w:r>
    </w:p>
    <w:p w14:paraId="2EA012B5" w14:textId="77777777" w:rsidR="00084EFC" w:rsidRDefault="00084EFC"/>
    <w:p w14:paraId="604FAC74" w14:textId="77777777" w:rsidR="00084EFC" w:rsidRPr="002A004F" w:rsidRDefault="00084EFC" w:rsidP="00084EFC">
      <w:pPr>
        <w:pStyle w:val="Titolo1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2A004F">
        <w:rPr>
          <w:rFonts w:asciiTheme="minorHAnsi" w:hAnsiTheme="minorHAnsi" w:cstheme="minorHAnsi"/>
          <w:color w:val="000000" w:themeColor="text1"/>
          <w:sz w:val="22"/>
          <w:szCs w:val="22"/>
        </w:rPr>
        <w:t>RIEPILOGO</w:t>
      </w:r>
      <w:r w:rsidRPr="002A004F">
        <w:rPr>
          <w:rFonts w:asciiTheme="minorHAnsi" w:hAnsiTheme="minorHAnsi" w:cstheme="minorHAnsi"/>
          <w:color w:val="000000" w:themeColor="text1"/>
          <w:spacing w:val="-5"/>
          <w:sz w:val="22"/>
          <w:szCs w:val="22"/>
        </w:rPr>
        <w:t xml:space="preserve"> </w:t>
      </w:r>
      <w:r w:rsidRPr="002A004F">
        <w:rPr>
          <w:rFonts w:asciiTheme="minorHAnsi" w:hAnsiTheme="minorHAnsi" w:cstheme="minorHAnsi"/>
          <w:color w:val="000000" w:themeColor="text1"/>
          <w:sz w:val="22"/>
          <w:szCs w:val="22"/>
        </w:rPr>
        <w:t>ITEM</w:t>
      </w:r>
      <w:r w:rsidRPr="002A004F">
        <w:rPr>
          <w:rFonts w:asciiTheme="minorHAnsi" w:hAnsiTheme="minorHAnsi" w:cstheme="minorHAnsi"/>
          <w:color w:val="000000" w:themeColor="text1"/>
          <w:spacing w:val="-2"/>
          <w:sz w:val="22"/>
          <w:szCs w:val="22"/>
        </w:rPr>
        <w:t xml:space="preserve"> </w:t>
      </w:r>
      <w:r w:rsidRPr="002A004F">
        <w:rPr>
          <w:rFonts w:asciiTheme="minorHAnsi" w:hAnsiTheme="minorHAnsi" w:cstheme="minorHAnsi"/>
          <w:color w:val="000000" w:themeColor="text1"/>
          <w:sz w:val="22"/>
          <w:szCs w:val="22"/>
        </w:rPr>
        <w:t>PRESENTI</w:t>
      </w:r>
      <w:r w:rsidRPr="002A004F">
        <w:rPr>
          <w:rFonts w:asciiTheme="minorHAnsi" w:hAnsiTheme="minorHAnsi" w:cstheme="minorHAnsi"/>
          <w:color w:val="000000" w:themeColor="text1"/>
          <w:spacing w:val="2"/>
          <w:sz w:val="22"/>
          <w:szCs w:val="22"/>
        </w:rPr>
        <w:t xml:space="preserve"> </w:t>
      </w:r>
    </w:p>
    <w:p w14:paraId="6B97D653" w14:textId="77777777" w:rsidR="00084EFC" w:rsidRDefault="00084EFC" w:rsidP="00084EFC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06157B" w14:textId="77777777" w:rsidR="00084EFC" w:rsidRDefault="00084EFC" w:rsidP="00084EFC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092080">
        <w:rPr>
          <w:rFonts w:asciiTheme="minorHAnsi" w:hAnsiTheme="minorHAnsi" w:cstheme="minorHAnsi"/>
          <w:sz w:val="20"/>
          <w:szCs w:val="20"/>
        </w:rPr>
        <w:t xml:space="preserve">Il completo è di colore blu </w:t>
      </w:r>
      <w:r>
        <w:rPr>
          <w:rFonts w:asciiTheme="minorHAnsi" w:hAnsiTheme="minorHAnsi" w:cstheme="minorHAnsi"/>
          <w:sz w:val="20"/>
          <w:szCs w:val="20"/>
        </w:rPr>
        <w:t xml:space="preserve">scuro </w:t>
      </w:r>
      <w:r w:rsidRPr="00092080">
        <w:rPr>
          <w:rFonts w:asciiTheme="minorHAnsi" w:hAnsiTheme="minorHAnsi" w:cstheme="minorHAnsi"/>
          <w:sz w:val="20"/>
          <w:szCs w:val="20"/>
        </w:rPr>
        <w:t>con applicazioni</w:t>
      </w:r>
      <w:r>
        <w:rPr>
          <w:rFonts w:asciiTheme="minorHAnsi" w:hAnsiTheme="minorHAnsi" w:cstheme="minorHAnsi"/>
          <w:sz w:val="20"/>
          <w:szCs w:val="20"/>
        </w:rPr>
        <w:t xml:space="preserve"> di </w:t>
      </w:r>
      <w:r w:rsidRPr="00092080">
        <w:rPr>
          <w:rFonts w:asciiTheme="minorHAnsi" w:hAnsiTheme="minorHAnsi" w:cstheme="minorHAnsi"/>
          <w:sz w:val="20"/>
          <w:szCs w:val="20"/>
        </w:rPr>
        <w:t xml:space="preserve">colore verde pantone 356 </w:t>
      </w:r>
      <w:r>
        <w:rPr>
          <w:rFonts w:asciiTheme="minorHAnsi" w:hAnsiTheme="minorHAnsi" w:cstheme="minorHAnsi"/>
          <w:sz w:val="20"/>
          <w:szCs w:val="20"/>
        </w:rPr>
        <w:t>C</w:t>
      </w:r>
      <w:r w:rsidRPr="00092080">
        <w:rPr>
          <w:rFonts w:asciiTheme="minorHAnsi" w:hAnsiTheme="minorHAnsi" w:cstheme="minorHAnsi"/>
          <w:sz w:val="20"/>
          <w:szCs w:val="20"/>
        </w:rPr>
        <w:t xml:space="preserve"> e si differenzia tra una versione per uso invernale</w:t>
      </w:r>
      <w:r>
        <w:rPr>
          <w:rFonts w:asciiTheme="minorHAnsi" w:hAnsiTheme="minorHAnsi" w:cstheme="minorHAnsi"/>
          <w:sz w:val="20"/>
          <w:szCs w:val="20"/>
        </w:rPr>
        <w:t xml:space="preserve">, </w:t>
      </w:r>
      <w:r w:rsidRPr="00092080">
        <w:rPr>
          <w:rFonts w:asciiTheme="minorHAnsi" w:hAnsiTheme="minorHAnsi" w:cstheme="minorHAnsi"/>
          <w:sz w:val="20"/>
          <w:szCs w:val="20"/>
        </w:rPr>
        <w:t>una per uso estivo</w:t>
      </w:r>
      <w:r>
        <w:rPr>
          <w:rFonts w:asciiTheme="minorHAnsi" w:hAnsiTheme="minorHAnsi" w:cstheme="minorHAnsi"/>
          <w:sz w:val="20"/>
          <w:szCs w:val="20"/>
        </w:rPr>
        <w:t xml:space="preserve"> ed un kit per climi rigidi, </w:t>
      </w:r>
      <w:r w:rsidRPr="00092080">
        <w:rPr>
          <w:rFonts w:asciiTheme="minorHAnsi" w:hAnsiTheme="minorHAnsi" w:cstheme="minorHAnsi"/>
          <w:sz w:val="20"/>
          <w:szCs w:val="20"/>
        </w:rPr>
        <w:t xml:space="preserve">in relazione all’impiego dei tessuti a pesi differenziati. </w:t>
      </w:r>
    </w:p>
    <w:p w14:paraId="7372D5BD" w14:textId="77777777" w:rsidR="00084EFC" w:rsidRDefault="00084EFC" w:rsidP="00084EFC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7EAD7F" w14:textId="77777777" w:rsidR="00084EFC" w:rsidRDefault="00084EFC" w:rsidP="00084EFC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 taglie saranno UNISEX da XXS a 4XL oltre alla possibilità di realizzare capi su misura.</w:t>
      </w:r>
    </w:p>
    <w:p w14:paraId="71D2A219" w14:textId="77777777" w:rsidR="00084EFC" w:rsidRDefault="00084EFC" w:rsidP="00084EFC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 taglie saranno da 35 a 48 per le calzature oltre alla possibilità di realizzare capi su misura.</w:t>
      </w:r>
    </w:p>
    <w:p w14:paraId="38A1856E" w14:textId="77777777" w:rsidR="00084EFC" w:rsidRPr="002A004F" w:rsidRDefault="00084EFC" w:rsidP="00084EFC">
      <w:pPr>
        <w:pStyle w:val="Corpotesto"/>
        <w:spacing w:before="9"/>
        <w:rPr>
          <w:rFonts w:asciiTheme="minorHAnsi" w:hAnsiTheme="minorHAnsi" w:cstheme="minorHAnsi"/>
          <w:color w:val="000000" w:themeColor="text1"/>
        </w:rPr>
      </w:pPr>
    </w:p>
    <w:p w14:paraId="2788999D" w14:textId="3CDC86C9" w:rsidR="00084EFC" w:rsidRPr="002A004F" w:rsidRDefault="00084EFC" w:rsidP="00084EFC">
      <w:pPr>
        <w:jc w:val="both"/>
        <w:rPr>
          <w:rFonts w:cstheme="minorHAnsi"/>
          <w:color w:val="000000" w:themeColor="text1"/>
        </w:rPr>
      </w:pPr>
      <w:bookmarkStart w:id="0" w:name="_Hlk127957899"/>
      <w:r w:rsidRPr="002A004F">
        <w:rPr>
          <w:rFonts w:cstheme="minorHAnsi"/>
          <w:color w:val="000000" w:themeColor="text1"/>
          <w:w w:val="85"/>
        </w:rPr>
        <w:t>Dotazione</w:t>
      </w:r>
      <w:r w:rsidRPr="002A004F">
        <w:rPr>
          <w:rFonts w:cstheme="minorHAnsi"/>
          <w:color w:val="000000" w:themeColor="text1"/>
          <w:spacing w:val="12"/>
          <w:w w:val="85"/>
        </w:rPr>
        <w:t xml:space="preserve"> </w:t>
      </w:r>
      <w:r w:rsidRPr="002A004F">
        <w:rPr>
          <w:rFonts w:cstheme="minorHAnsi"/>
          <w:color w:val="000000" w:themeColor="text1"/>
          <w:w w:val="85"/>
        </w:rPr>
        <w:t>BASE</w:t>
      </w:r>
      <w:r w:rsidRPr="002A004F">
        <w:rPr>
          <w:rFonts w:cstheme="minorHAnsi"/>
          <w:color w:val="000000" w:themeColor="text1"/>
          <w:spacing w:val="18"/>
          <w:w w:val="85"/>
        </w:rPr>
        <w:t xml:space="preserve"> </w:t>
      </w:r>
      <w:r w:rsidRPr="002A004F">
        <w:rPr>
          <w:rFonts w:cstheme="minorHAnsi"/>
          <w:color w:val="000000" w:themeColor="text1"/>
          <w:w w:val="85"/>
        </w:rPr>
        <w:t>operatori</w:t>
      </w:r>
      <w:r w:rsidRPr="002A004F">
        <w:rPr>
          <w:rFonts w:cstheme="minorHAnsi"/>
          <w:color w:val="000000" w:themeColor="text1"/>
          <w:spacing w:val="14"/>
          <w:w w:val="85"/>
        </w:rPr>
        <w:t xml:space="preserve"> </w:t>
      </w:r>
      <w:r w:rsidRPr="002A004F">
        <w:rPr>
          <w:rFonts w:cstheme="minorHAnsi"/>
          <w:color w:val="000000" w:themeColor="text1"/>
          <w:w w:val="85"/>
        </w:rPr>
        <w:t>dei</w:t>
      </w:r>
      <w:r>
        <w:rPr>
          <w:rFonts w:cstheme="minorHAnsi"/>
          <w:color w:val="000000" w:themeColor="text1"/>
          <w:w w:val="85"/>
        </w:rPr>
        <w:t xml:space="preserve"> Servizi PSAL dei </w:t>
      </w:r>
      <w:r w:rsidRPr="002A004F">
        <w:rPr>
          <w:rFonts w:cstheme="minorHAnsi"/>
          <w:color w:val="000000" w:themeColor="text1"/>
          <w:w w:val="85"/>
        </w:rPr>
        <w:t>Dipartimenti di Prevenzione</w:t>
      </w:r>
      <w:r w:rsidR="00792739">
        <w:rPr>
          <w:rFonts w:cstheme="minorHAnsi"/>
          <w:color w:val="000000" w:themeColor="text1"/>
          <w:w w:val="85"/>
        </w:rPr>
        <w:t xml:space="preserve"> ed Igiene Sanitaria </w:t>
      </w:r>
      <w:r w:rsidRPr="002A004F">
        <w:rPr>
          <w:rFonts w:cstheme="minorHAnsi"/>
          <w:color w:val="000000" w:themeColor="text1"/>
          <w:w w:val="85"/>
        </w:rPr>
        <w:t>delle ATS di Regione Lombardia, impegnati in attività di vigilanza e controllo sul territorio</w:t>
      </w:r>
      <w:r w:rsidR="00792739">
        <w:rPr>
          <w:rFonts w:cstheme="minorHAnsi"/>
          <w:color w:val="000000" w:themeColor="text1"/>
          <w:w w:val="85"/>
        </w:rPr>
        <w:t>:</w:t>
      </w:r>
      <w:bookmarkStart w:id="1" w:name="_GoBack"/>
      <w:bookmarkEnd w:id="1"/>
    </w:p>
    <w:p w14:paraId="3E79EEE8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122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1: Pantalone operativo invernale;</w:t>
      </w:r>
    </w:p>
    <w:p w14:paraId="66CF1012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1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2: Pantalone operativo estivo;</w:t>
      </w:r>
    </w:p>
    <w:p w14:paraId="30A881EB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3: Polo manica corta;</w:t>
      </w:r>
    </w:p>
    <w:p w14:paraId="4B8CE61E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4: Polo manica lunga;</w:t>
      </w:r>
    </w:p>
    <w:p w14:paraId="7764ED41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5: Maglione estivo tipo maglia felpata;</w:t>
      </w:r>
    </w:p>
    <w:p w14:paraId="75EEC714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6: Maglione invernale tipo Pile ;</w:t>
      </w:r>
    </w:p>
    <w:p w14:paraId="64583CD4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7: Giubbino operativo;</w:t>
      </w:r>
    </w:p>
    <w:p w14:paraId="282286E1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/>
        <w:ind w:right="599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8: Guscio impermeabile;</w:t>
      </w:r>
    </w:p>
    <w:p w14:paraId="4F9D34DD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/>
        <w:ind w:right="599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9:  Interno staccabile autoportante;</w:t>
      </w:r>
    </w:p>
    <w:p w14:paraId="5D01D4EE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1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10: Sovra-pantalone impermeabile;</w:t>
      </w:r>
    </w:p>
    <w:p w14:paraId="2A5295B7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1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11: Modulo termico da intervento;</w:t>
      </w:r>
    </w:p>
    <w:p w14:paraId="3D464C7F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12: Piumino medio taglio termico;</w:t>
      </w:r>
    </w:p>
    <w:p w14:paraId="4CF174C2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13: Berretto Estivo;</w:t>
      </w:r>
    </w:p>
    <w:p w14:paraId="66192166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14: Berretto Invernale;</w:t>
      </w:r>
    </w:p>
    <w:p w14:paraId="6D23279C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15: Cintura per pantalone;</w:t>
      </w:r>
    </w:p>
    <w:p w14:paraId="78B3788A" w14:textId="77777777" w:rsidR="00084EFC" w:rsidRPr="00832A8C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832A8C">
        <w:rPr>
          <w:rFonts w:asciiTheme="minorHAnsi" w:hAnsiTheme="minorHAnsi" w:cstheme="minorHAnsi"/>
          <w:color w:val="000000" w:themeColor="text1"/>
          <w:spacing w:val="-2"/>
          <w:w w:val="98"/>
        </w:rPr>
        <w:t>ITEM 16: Marsupio;</w:t>
      </w:r>
    </w:p>
    <w:p w14:paraId="1824437E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C06669"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ITEM 16 BIS – 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>P</w:t>
      </w:r>
      <w:r w:rsidRPr="00C06669">
        <w:rPr>
          <w:rFonts w:asciiTheme="minorHAnsi" w:hAnsiTheme="minorHAnsi" w:cstheme="minorHAnsi"/>
          <w:color w:val="000000" w:themeColor="text1"/>
          <w:spacing w:val="-2"/>
          <w:w w:val="98"/>
        </w:rPr>
        <w:t>ettorina per attività operative</w:t>
      </w:r>
    </w:p>
    <w:p w14:paraId="423DE7E7" w14:textId="77777777" w:rsidR="00084EFC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42" w:lineRule="auto"/>
        <w:ind w:right="561"/>
        <w:jc w:val="both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ITEM17: Personalizzazione 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sul 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petto da applicare sugli ITEM 2,3,4,5,6,7,8,9 ricamato con applicato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 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velcro maschio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>, secondo dimensioni indicate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.</w:t>
      </w:r>
    </w:p>
    <w:p w14:paraId="5BF66C6C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42" w:lineRule="auto"/>
        <w:ind w:right="561"/>
        <w:jc w:val="both"/>
        <w:rPr>
          <w:rFonts w:asciiTheme="minorHAnsi" w:hAnsiTheme="minorHAnsi" w:cstheme="minorHAnsi"/>
          <w:color w:val="000000" w:themeColor="text1"/>
          <w:spacing w:val="-2"/>
          <w:w w:val="98"/>
        </w:rPr>
      </w:pPr>
      <w:r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ITEM 17 BIS 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Personalizzazione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 logo ATS 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 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sul 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petto da applicare sugli ITEM 2,3,4,5,6,7,8,9 con applicato velcro maschio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>, secondo dimensioni indicate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.</w:t>
      </w:r>
    </w:p>
    <w:p w14:paraId="17AA4D78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42" w:lineRule="auto"/>
        <w:ind w:right="561"/>
        <w:jc w:val="both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ITEM18: Personalizzazione 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sulla </w:t>
      </w: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 xml:space="preserve">schiena da applicare sugli ITEM 2,3,4,5,6,7,8,9 </w:t>
      </w:r>
      <w:bookmarkStart w:id="2" w:name="_Hlk131405948"/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con applicato velcro maschio</w:t>
      </w:r>
      <w:r>
        <w:rPr>
          <w:rFonts w:asciiTheme="minorHAnsi" w:hAnsiTheme="minorHAnsi" w:cstheme="minorHAnsi"/>
          <w:color w:val="000000" w:themeColor="text1"/>
          <w:spacing w:val="-2"/>
          <w:w w:val="98"/>
        </w:rPr>
        <w:t>, secondo dimensioni indicate.</w:t>
      </w:r>
    </w:p>
    <w:bookmarkEnd w:id="2"/>
    <w:p w14:paraId="7B6AAD16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line="269" w:lineRule="exact"/>
        <w:ind w:hanging="361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19: Borsa porta materiale;</w:t>
      </w:r>
    </w:p>
    <w:p w14:paraId="467F238C" w14:textId="77777777" w:rsidR="00084EFC" w:rsidRPr="002A004F" w:rsidRDefault="00084EFC" w:rsidP="00084EFC">
      <w:pPr>
        <w:pStyle w:val="Corpotesto"/>
        <w:spacing w:before="11"/>
        <w:rPr>
          <w:rFonts w:asciiTheme="minorHAnsi" w:hAnsiTheme="minorHAnsi" w:cstheme="minorHAnsi"/>
          <w:color w:val="000000" w:themeColor="text1"/>
        </w:rPr>
      </w:pPr>
    </w:p>
    <w:p w14:paraId="168383C2" w14:textId="77777777" w:rsidR="00084EFC" w:rsidRPr="002A004F" w:rsidRDefault="00084EFC" w:rsidP="00084EFC">
      <w:pPr>
        <w:rPr>
          <w:rFonts w:cstheme="minorHAnsi"/>
          <w:color w:val="000000" w:themeColor="text1"/>
        </w:rPr>
      </w:pPr>
      <w:r w:rsidRPr="002A004F">
        <w:rPr>
          <w:rFonts w:cstheme="minorHAnsi"/>
          <w:color w:val="000000" w:themeColor="text1"/>
          <w:w w:val="80"/>
        </w:rPr>
        <w:t>Calzature</w:t>
      </w:r>
      <w:r w:rsidRPr="002A004F">
        <w:rPr>
          <w:rFonts w:cstheme="minorHAnsi"/>
          <w:color w:val="000000" w:themeColor="text1"/>
          <w:spacing w:val="48"/>
          <w:w w:val="80"/>
        </w:rPr>
        <w:t xml:space="preserve"> </w:t>
      </w:r>
    </w:p>
    <w:p w14:paraId="4E627168" w14:textId="77777777" w:rsidR="00084EFC" w:rsidRPr="002A004F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/>
        <w:ind w:right="599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20: Scarpa operativa estiva</w:t>
      </w:r>
    </w:p>
    <w:p w14:paraId="31A58B02" w14:textId="77777777" w:rsidR="00084EFC" w:rsidRDefault="00084EFC" w:rsidP="00084EFC">
      <w:pPr>
        <w:pStyle w:val="Paragrafoelenco"/>
        <w:numPr>
          <w:ilvl w:val="0"/>
          <w:numId w:val="1"/>
        </w:numPr>
        <w:tabs>
          <w:tab w:val="left" w:pos="972"/>
          <w:tab w:val="left" w:pos="973"/>
        </w:tabs>
        <w:spacing w:before="2"/>
        <w:ind w:right="599"/>
        <w:rPr>
          <w:rFonts w:asciiTheme="minorHAnsi" w:hAnsiTheme="minorHAnsi" w:cstheme="minorHAnsi"/>
          <w:color w:val="000000" w:themeColor="text1"/>
          <w:spacing w:val="-2"/>
          <w:w w:val="98"/>
        </w:rPr>
      </w:pPr>
      <w:r w:rsidRPr="002A004F">
        <w:rPr>
          <w:rFonts w:asciiTheme="minorHAnsi" w:hAnsiTheme="minorHAnsi" w:cstheme="minorHAnsi"/>
          <w:color w:val="000000" w:themeColor="text1"/>
          <w:spacing w:val="-2"/>
          <w:w w:val="98"/>
        </w:rPr>
        <w:t>ITEM 21: Scarpa operativa invernale</w:t>
      </w:r>
      <w:bookmarkEnd w:id="0"/>
    </w:p>
    <w:p w14:paraId="36D2989B" w14:textId="77777777" w:rsidR="00084EFC" w:rsidRDefault="00084EFC" w:rsidP="00084EFC">
      <w:pPr>
        <w:tabs>
          <w:tab w:val="left" w:pos="972"/>
          <w:tab w:val="left" w:pos="973"/>
        </w:tabs>
        <w:spacing w:before="2"/>
        <w:ind w:right="599"/>
        <w:rPr>
          <w:rFonts w:cstheme="minorHAnsi"/>
          <w:color w:val="000000" w:themeColor="text1"/>
          <w:spacing w:val="-2"/>
          <w:w w:val="98"/>
        </w:rPr>
      </w:pPr>
    </w:p>
    <w:p w14:paraId="483533B9" w14:textId="77777777" w:rsidR="00084EFC" w:rsidRPr="00B1515A" w:rsidRDefault="00084EFC" w:rsidP="00084EFC">
      <w:pPr>
        <w:pStyle w:val="Corpotesto"/>
        <w:spacing w:before="270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B1515A">
        <w:rPr>
          <w:rFonts w:asciiTheme="minorHAnsi" w:eastAsiaTheme="minorHAnsi" w:hAnsiTheme="minorHAnsi" w:cstheme="minorHAnsi"/>
          <w:color w:val="000000"/>
          <w:sz w:val="20"/>
          <w:szCs w:val="20"/>
        </w:rPr>
        <w:t>Combinazione di capi prevista:</w:t>
      </w:r>
    </w:p>
    <w:p w14:paraId="3C0E09A3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01948C5C" w14:textId="16A6B9F3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>
        <w:rPr>
          <w:rFonts w:asciiTheme="minorHAnsi" w:eastAsiaTheme="minorHAnsi" w:hAnsiTheme="minorHAnsi" w:cstheme="minorHAnsi"/>
          <w:color w:val="000000"/>
          <w:sz w:val="20"/>
          <w:szCs w:val="20"/>
        </w:rPr>
        <w:t xml:space="preserve">Combinazione </w:t>
      </w:r>
      <w:r w:rsidRPr="00B1515A">
        <w:rPr>
          <w:rFonts w:asciiTheme="minorHAnsi" w:eastAsiaTheme="minorHAnsi" w:hAnsiTheme="minorHAnsi" w:cstheme="minorHAnsi"/>
          <w:color w:val="000000"/>
          <w:sz w:val="20"/>
          <w:szCs w:val="20"/>
        </w:rPr>
        <w:t>estiva:</w:t>
      </w:r>
    </w:p>
    <w:p w14:paraId="3AD9463E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3C68816E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2: Pantalone operativo estivo;</w:t>
      </w:r>
    </w:p>
    <w:p w14:paraId="103A3427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3: Polo manica corta;</w:t>
      </w:r>
    </w:p>
    <w:p w14:paraId="23EF71D2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5: Maglione estivo tipo maglia felpata;</w:t>
      </w:r>
    </w:p>
    <w:p w14:paraId="33EE3ADD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7: Giubbino operativo;</w:t>
      </w:r>
    </w:p>
    <w:p w14:paraId="55550541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lastRenderedPageBreak/>
        <w:t>ITEM 8: Guscio impermeabile;</w:t>
      </w:r>
    </w:p>
    <w:p w14:paraId="39B767B4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13: Berretto Estivo;</w:t>
      </w:r>
    </w:p>
    <w:p w14:paraId="4C123D1B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15: Cintura per pantalone;</w:t>
      </w:r>
    </w:p>
    <w:p w14:paraId="72BF110B" w14:textId="77777777" w:rsidR="00084EFC" w:rsidRPr="00832A8C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32A8C">
        <w:rPr>
          <w:rFonts w:asciiTheme="minorHAnsi" w:eastAsiaTheme="minorHAnsi" w:hAnsiTheme="minorHAnsi" w:cstheme="minorHAnsi"/>
          <w:color w:val="000000"/>
          <w:sz w:val="20"/>
          <w:szCs w:val="20"/>
        </w:rPr>
        <w:t>ITEM 16: Marsupio;</w:t>
      </w:r>
    </w:p>
    <w:p w14:paraId="26FDC3D7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ITEM17: Personalizzazione sul petto da applicare sugli ITEM 2,3,4,5,6,7,8,9 ricamato con applicato velcro maschio, secondo dimensioni indicate.</w:t>
      </w:r>
    </w:p>
    <w:p w14:paraId="704ED7DC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17 BIS Personalizzazione logo ATS  sul petto da applicare sugli ITEM 2,3,4,5,6,7,8,9 ricamato con applicato velcro maschio, secondo dimensioni indicate.</w:t>
      </w:r>
    </w:p>
    <w:p w14:paraId="1BBBFB13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 xml:space="preserve">ITEM18: Personalizzazione sulla schiena da applicare sugli ITEM 2,3,4,5,6,7,8,9 </w:t>
      </w:r>
      <w:r w:rsidRPr="007F0B3A">
        <w:rPr>
          <w:rFonts w:asciiTheme="minorHAnsi" w:eastAsiaTheme="minorHAnsi" w:hAnsiTheme="minorHAnsi" w:cstheme="minorHAnsi"/>
          <w:color w:val="000000"/>
          <w:sz w:val="20"/>
          <w:szCs w:val="20"/>
        </w:rPr>
        <w:t>con applicato velcro maschio, secondo dimensioni indicate.</w:t>
      </w:r>
    </w:p>
    <w:p w14:paraId="159BCDF7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19: Borsa porta materiale;</w:t>
      </w:r>
    </w:p>
    <w:p w14:paraId="153929D7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20: Scarpa operativa estiva</w:t>
      </w:r>
    </w:p>
    <w:p w14:paraId="4D06DDEB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1B7C5EC9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0D4CF367" w14:textId="3A54D15D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>
        <w:rPr>
          <w:rFonts w:asciiTheme="minorHAnsi" w:eastAsiaTheme="minorHAnsi" w:hAnsiTheme="minorHAnsi" w:cstheme="minorHAnsi"/>
          <w:color w:val="000000"/>
          <w:sz w:val="20"/>
          <w:szCs w:val="20"/>
        </w:rPr>
        <w:t xml:space="preserve">Combinazione </w:t>
      </w:r>
      <w:r w:rsidRPr="00B1515A">
        <w:rPr>
          <w:rFonts w:asciiTheme="minorHAnsi" w:eastAsiaTheme="minorHAnsi" w:hAnsiTheme="minorHAnsi" w:cstheme="minorHAnsi"/>
          <w:color w:val="000000"/>
          <w:sz w:val="20"/>
          <w:szCs w:val="20"/>
        </w:rPr>
        <w:t>invernale:</w:t>
      </w:r>
    </w:p>
    <w:p w14:paraId="5C227A9A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31C64B06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1: Pantalone operativo invernale;</w:t>
      </w:r>
    </w:p>
    <w:p w14:paraId="1F39004B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4: Polo manica lunga;</w:t>
      </w:r>
    </w:p>
    <w:p w14:paraId="68CD124A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6: Maglione invernale tipo Pile ;</w:t>
      </w:r>
    </w:p>
    <w:p w14:paraId="1E4380F1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8: Guscio impermeabile;</w:t>
      </w:r>
    </w:p>
    <w:p w14:paraId="1EB67226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9:  Interno staccabile autoportante;</w:t>
      </w:r>
    </w:p>
    <w:p w14:paraId="5845D20D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14: Berretto Invernale;</w:t>
      </w:r>
    </w:p>
    <w:p w14:paraId="09982A0C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15: Cintura per pantalone;</w:t>
      </w:r>
    </w:p>
    <w:p w14:paraId="2D91C25C" w14:textId="77777777" w:rsidR="00084EFC" w:rsidRPr="00832A8C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32A8C">
        <w:rPr>
          <w:rFonts w:asciiTheme="minorHAnsi" w:eastAsiaTheme="minorHAnsi" w:hAnsiTheme="minorHAnsi" w:cstheme="minorHAnsi"/>
          <w:color w:val="000000"/>
          <w:sz w:val="20"/>
          <w:szCs w:val="20"/>
        </w:rPr>
        <w:t>ITEM 16: Marsupio;</w:t>
      </w:r>
    </w:p>
    <w:p w14:paraId="4BDA1F82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ITEM17: Personalizzazione sul petto da applicare sugli ITEM 2,3,4,5,6,7,8,9 ricamato con applicato velcro maschio, secondo dimensioni indicate.</w:t>
      </w:r>
    </w:p>
    <w:p w14:paraId="09F7A123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17 BIS Personalizzazione logo ATS  sul petto da applicare sugli ITEM 2,3,4,5,6,7,8,9 ricamato con applicato velcro maschio, secondo dimensioni indicate.</w:t>
      </w:r>
    </w:p>
    <w:p w14:paraId="7BED6632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 xml:space="preserve">ITEM18: Personalizzazione sulla schiena da applicare sugli ITEM 2,3,4,5,6,7,8,9 </w:t>
      </w:r>
      <w:r w:rsidRPr="007F0B3A">
        <w:rPr>
          <w:rFonts w:asciiTheme="minorHAnsi" w:eastAsiaTheme="minorHAnsi" w:hAnsiTheme="minorHAnsi" w:cstheme="minorHAnsi"/>
          <w:color w:val="000000"/>
          <w:sz w:val="20"/>
          <w:szCs w:val="20"/>
        </w:rPr>
        <w:t>con applicato velcro maschio, secondo dimensioni indicate.</w:t>
      </w:r>
    </w:p>
    <w:p w14:paraId="5D768BFE" w14:textId="77777777" w:rsidR="00084EFC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19: Borsa porta materiale;</w:t>
      </w:r>
    </w:p>
    <w:p w14:paraId="27E5649E" w14:textId="77777777" w:rsidR="00084EFC" w:rsidRPr="00831B45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21: Scarpa operativa invernale</w:t>
      </w:r>
    </w:p>
    <w:p w14:paraId="2651D6F8" w14:textId="77777777" w:rsidR="00084EFC" w:rsidRPr="008C3AFE" w:rsidRDefault="00084EFC" w:rsidP="00084EFC">
      <w:pPr>
        <w:pStyle w:val="Corpotesto"/>
        <w:ind w:left="720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2CB0AC34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10CB2501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B1515A">
        <w:rPr>
          <w:rFonts w:asciiTheme="minorHAnsi" w:eastAsiaTheme="minorHAnsi" w:hAnsiTheme="minorHAnsi" w:cstheme="minorHAnsi"/>
          <w:color w:val="000000"/>
          <w:sz w:val="20"/>
          <w:szCs w:val="20"/>
        </w:rPr>
        <w:t>KIT climi rigidi, da utilizzare in aggiunta alla divisa invernale:</w:t>
      </w:r>
    </w:p>
    <w:p w14:paraId="5C57503C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10: Sovra-pantalone impermeabile;</w:t>
      </w:r>
    </w:p>
    <w:p w14:paraId="1CADE278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11: Modulo termico da intervento;</w:t>
      </w:r>
    </w:p>
    <w:p w14:paraId="55D5D2CF" w14:textId="77777777" w:rsidR="00084EFC" w:rsidRPr="008C3AFE" w:rsidRDefault="00084EFC" w:rsidP="00084EFC">
      <w:pPr>
        <w:pStyle w:val="Corpotesto"/>
        <w:numPr>
          <w:ilvl w:val="0"/>
          <w:numId w:val="2"/>
        </w:numPr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8C3AFE">
        <w:rPr>
          <w:rFonts w:asciiTheme="minorHAnsi" w:eastAsiaTheme="minorHAnsi" w:hAnsiTheme="minorHAnsi" w:cstheme="minorHAnsi"/>
          <w:color w:val="000000"/>
          <w:sz w:val="20"/>
          <w:szCs w:val="20"/>
        </w:rPr>
        <w:t>ITEM 12: Piumino medio taglio termico;</w:t>
      </w:r>
    </w:p>
    <w:p w14:paraId="07053867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6E517BCA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</w:p>
    <w:p w14:paraId="4706F350" w14:textId="77777777" w:rsidR="00084EFC" w:rsidRPr="00B1515A" w:rsidRDefault="00084EFC" w:rsidP="00084EFC">
      <w:pPr>
        <w:pStyle w:val="Corpotesto"/>
        <w:jc w:val="both"/>
        <w:rPr>
          <w:rFonts w:asciiTheme="minorHAnsi" w:eastAsiaTheme="minorHAnsi" w:hAnsiTheme="minorHAnsi" w:cstheme="minorHAnsi"/>
          <w:color w:val="000000"/>
          <w:sz w:val="20"/>
          <w:szCs w:val="20"/>
        </w:rPr>
      </w:pPr>
      <w:r w:rsidRPr="00B1515A">
        <w:rPr>
          <w:rFonts w:asciiTheme="minorHAnsi" w:eastAsiaTheme="minorHAnsi" w:hAnsiTheme="minorHAnsi" w:cstheme="minorHAnsi"/>
          <w:color w:val="000000"/>
          <w:sz w:val="20"/>
          <w:szCs w:val="20"/>
        </w:rPr>
        <w:t>Per tutte le attività di P.G. ove è previsto l’uso di abiti civili, sarà indossata la pettorina per attività operative</w:t>
      </w:r>
      <w:r>
        <w:rPr>
          <w:rFonts w:asciiTheme="minorHAnsi" w:eastAsiaTheme="minorHAnsi" w:hAnsiTheme="minorHAnsi" w:cstheme="minorHAnsi"/>
          <w:color w:val="000000"/>
          <w:sz w:val="20"/>
          <w:szCs w:val="20"/>
        </w:rPr>
        <w:t xml:space="preserve"> – ITEM 16BIS</w:t>
      </w:r>
      <w:r w:rsidRPr="00B1515A">
        <w:rPr>
          <w:rFonts w:asciiTheme="minorHAnsi" w:eastAsiaTheme="minorHAnsi" w:hAnsiTheme="minorHAnsi" w:cstheme="minorHAnsi"/>
          <w:color w:val="000000"/>
          <w:sz w:val="20"/>
          <w:szCs w:val="20"/>
        </w:rPr>
        <w:t>.</w:t>
      </w:r>
    </w:p>
    <w:p w14:paraId="15F7D915" w14:textId="77777777" w:rsidR="00084EFC" w:rsidRDefault="00084EFC"/>
    <w:sectPr w:rsidR="00084EF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535634"/>
    <w:multiLevelType w:val="hybridMultilevel"/>
    <w:tmpl w:val="AF3C2854"/>
    <w:lvl w:ilvl="0" w:tplc="795E7C96">
      <w:numFmt w:val="bullet"/>
      <w:lvlText w:val=""/>
      <w:lvlJc w:val="left"/>
      <w:pPr>
        <w:ind w:left="972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85A7D26">
      <w:numFmt w:val="bullet"/>
      <w:lvlText w:val="•"/>
      <w:lvlJc w:val="left"/>
      <w:pPr>
        <w:ind w:left="1921" w:hanging="360"/>
      </w:pPr>
      <w:rPr>
        <w:rFonts w:hint="default"/>
        <w:lang w:val="it-IT" w:eastAsia="en-US" w:bidi="ar-SA"/>
      </w:rPr>
    </w:lvl>
    <w:lvl w:ilvl="2" w:tplc="A7FA8B06">
      <w:numFmt w:val="bullet"/>
      <w:lvlText w:val="•"/>
      <w:lvlJc w:val="left"/>
      <w:pPr>
        <w:ind w:left="2863" w:hanging="360"/>
      </w:pPr>
      <w:rPr>
        <w:rFonts w:hint="default"/>
        <w:lang w:val="it-IT" w:eastAsia="en-US" w:bidi="ar-SA"/>
      </w:rPr>
    </w:lvl>
    <w:lvl w:ilvl="3" w:tplc="D4766C9E">
      <w:numFmt w:val="bullet"/>
      <w:lvlText w:val="•"/>
      <w:lvlJc w:val="left"/>
      <w:pPr>
        <w:ind w:left="3805" w:hanging="360"/>
      </w:pPr>
      <w:rPr>
        <w:rFonts w:hint="default"/>
        <w:lang w:val="it-IT" w:eastAsia="en-US" w:bidi="ar-SA"/>
      </w:rPr>
    </w:lvl>
    <w:lvl w:ilvl="4" w:tplc="866A33FA">
      <w:numFmt w:val="bullet"/>
      <w:lvlText w:val="•"/>
      <w:lvlJc w:val="left"/>
      <w:pPr>
        <w:ind w:left="4747" w:hanging="360"/>
      </w:pPr>
      <w:rPr>
        <w:rFonts w:hint="default"/>
        <w:lang w:val="it-IT" w:eastAsia="en-US" w:bidi="ar-SA"/>
      </w:rPr>
    </w:lvl>
    <w:lvl w:ilvl="5" w:tplc="6332F55C">
      <w:numFmt w:val="bullet"/>
      <w:lvlText w:val="•"/>
      <w:lvlJc w:val="left"/>
      <w:pPr>
        <w:ind w:left="5689" w:hanging="360"/>
      </w:pPr>
      <w:rPr>
        <w:rFonts w:hint="default"/>
        <w:lang w:val="it-IT" w:eastAsia="en-US" w:bidi="ar-SA"/>
      </w:rPr>
    </w:lvl>
    <w:lvl w:ilvl="6" w:tplc="82D0D2B0">
      <w:numFmt w:val="bullet"/>
      <w:lvlText w:val="•"/>
      <w:lvlJc w:val="left"/>
      <w:pPr>
        <w:ind w:left="6631" w:hanging="360"/>
      </w:pPr>
      <w:rPr>
        <w:rFonts w:hint="default"/>
        <w:lang w:val="it-IT" w:eastAsia="en-US" w:bidi="ar-SA"/>
      </w:rPr>
    </w:lvl>
    <w:lvl w:ilvl="7" w:tplc="4F62DF82">
      <w:numFmt w:val="bullet"/>
      <w:lvlText w:val="•"/>
      <w:lvlJc w:val="left"/>
      <w:pPr>
        <w:ind w:left="7573" w:hanging="360"/>
      </w:pPr>
      <w:rPr>
        <w:rFonts w:hint="default"/>
        <w:lang w:val="it-IT" w:eastAsia="en-US" w:bidi="ar-SA"/>
      </w:rPr>
    </w:lvl>
    <w:lvl w:ilvl="8" w:tplc="3B546BFA">
      <w:numFmt w:val="bullet"/>
      <w:lvlText w:val="•"/>
      <w:lvlJc w:val="left"/>
      <w:pPr>
        <w:ind w:left="8515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7E415044"/>
    <w:multiLevelType w:val="hybridMultilevel"/>
    <w:tmpl w:val="12103A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BCB8E4">
      <w:numFmt w:val="bullet"/>
      <w:lvlText w:val="•"/>
      <w:lvlJc w:val="left"/>
      <w:pPr>
        <w:ind w:left="1785" w:hanging="705"/>
      </w:pPr>
      <w:rPr>
        <w:rFonts w:ascii="Calibri" w:eastAsiaTheme="minorHAnsi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A7A"/>
    <w:rsid w:val="00084EFC"/>
    <w:rsid w:val="00277A7A"/>
    <w:rsid w:val="00792739"/>
    <w:rsid w:val="00C91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E6009"/>
  <w15:chartTrackingRefBased/>
  <w15:docId w15:val="{9DC81814-D92B-4236-9B2F-4A9D5BD21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084EFC"/>
    <w:pPr>
      <w:widowControl w:val="0"/>
      <w:autoSpaceDE w:val="0"/>
      <w:autoSpaceDN w:val="0"/>
      <w:spacing w:before="100" w:after="0" w:line="240" w:lineRule="auto"/>
      <w:ind w:left="252"/>
      <w:outlineLvl w:val="0"/>
    </w:pPr>
    <w:rPr>
      <w:rFonts w:ascii="Verdana" w:eastAsia="Verdana" w:hAnsi="Verdana" w:cs="Verdana"/>
      <w:b/>
      <w:bCs/>
      <w:i/>
      <w:iCs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84EFC"/>
    <w:rPr>
      <w:rFonts w:ascii="Verdana" w:eastAsia="Verdana" w:hAnsi="Verdana" w:cs="Verdana"/>
      <w:b/>
      <w:bCs/>
      <w:i/>
      <w:iCs/>
      <w:sz w:val="32"/>
      <w:szCs w:val="32"/>
    </w:rPr>
  </w:style>
  <w:style w:type="paragraph" w:styleId="Corpotesto">
    <w:name w:val="Body Text"/>
    <w:basedOn w:val="Normale"/>
    <w:link w:val="CorpotestoCarattere"/>
    <w:uiPriority w:val="1"/>
    <w:qFormat/>
    <w:rsid w:val="00084EFC"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84EFC"/>
    <w:rPr>
      <w:rFonts w:ascii="Verdana" w:eastAsia="Verdana" w:hAnsi="Verdana" w:cs="Verdana"/>
    </w:rPr>
  </w:style>
  <w:style w:type="paragraph" w:styleId="Paragrafoelenco">
    <w:name w:val="List Paragraph"/>
    <w:basedOn w:val="Normale"/>
    <w:uiPriority w:val="1"/>
    <w:qFormat/>
    <w:rsid w:val="00084EFC"/>
    <w:pPr>
      <w:widowControl w:val="0"/>
      <w:autoSpaceDE w:val="0"/>
      <w:autoSpaceDN w:val="0"/>
      <w:spacing w:after="0" w:line="240" w:lineRule="auto"/>
      <w:ind w:left="972" w:hanging="361"/>
    </w:pPr>
    <w:rPr>
      <w:rFonts w:ascii="Verdana" w:eastAsia="Verdana" w:hAnsi="Verdana" w:cs="Verdana"/>
    </w:rPr>
  </w:style>
  <w:style w:type="paragraph" w:customStyle="1" w:styleId="Default">
    <w:name w:val="Default"/>
    <w:rsid w:val="00084E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556</Words>
  <Characters>3170</Characters>
  <Application>Microsoft Office Word</Application>
  <DocSecurity>0</DocSecurity>
  <Lines>26</Lines>
  <Paragraphs>7</Paragraphs>
  <ScaleCrop>false</ScaleCrop>
  <Company>ATS Milano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Morone Marco</dc:creator>
  <cp:keywords/>
  <dc:description/>
  <cp:lastModifiedBy>Morone Marco</cp:lastModifiedBy>
  <cp:revision>3</cp:revision>
  <dcterms:created xsi:type="dcterms:W3CDTF">2023-05-16T07:15:00Z</dcterms:created>
  <dcterms:modified xsi:type="dcterms:W3CDTF">2023-05-16T08:58:00Z</dcterms:modified>
</cp:coreProperties>
</file>