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E3" w:rsidRDefault="00C269E3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sz w:val="28"/>
          <w:szCs w:val="28"/>
          <w:lang w:eastAsia="it-IT"/>
        </w:rPr>
      </w:pPr>
    </w:p>
    <w:p w:rsidR="0049136D" w:rsidRDefault="00F96945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sz w:val="28"/>
          <w:szCs w:val="28"/>
          <w:lang w:eastAsia="it-IT"/>
        </w:rPr>
      </w:pPr>
      <w:r w:rsidRPr="007E2EBB">
        <w:rPr>
          <w:rFonts w:ascii="Century Gothic" w:eastAsia="Times New Roman" w:hAnsi="Century Gothic" w:cs="Arial"/>
          <w:sz w:val="28"/>
          <w:szCs w:val="28"/>
          <w:lang w:eastAsia="it-IT"/>
        </w:rPr>
        <w:t>TRATTAMENTO DEI DATI PERSONALI</w:t>
      </w:r>
    </w:p>
    <w:p w:rsidR="00C269E3" w:rsidRPr="00C269E3" w:rsidRDefault="00C269E3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sz w:val="16"/>
          <w:szCs w:val="16"/>
          <w:lang w:eastAsia="it-IT"/>
        </w:rPr>
      </w:pPr>
    </w:p>
    <w:p w:rsidR="00BE1B6D" w:rsidRDefault="00BE1B6D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b/>
          <w:lang w:eastAsia="it-IT"/>
        </w:rPr>
      </w:pPr>
      <w:r w:rsidRPr="00BE1B6D">
        <w:rPr>
          <w:rFonts w:ascii="Century Gothic" w:eastAsia="Times New Roman" w:hAnsi="Century Gothic" w:cs="Arial"/>
          <w:b/>
          <w:lang w:eastAsia="it-IT"/>
        </w:rPr>
        <w:t xml:space="preserve">AVVISO PER LA REALIZZAZIONE DELL’OFFERTA FORMATIVA DI CORSI ANNUALI DI ISTRUZIONE E FORMAZIONE PROFESSIONALE PER L’ACCESSO ALL’ESAME DI STATO </w:t>
      </w:r>
    </w:p>
    <w:p w:rsidR="003D3E36" w:rsidRDefault="00BE1B6D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b/>
          <w:lang w:eastAsia="it-IT"/>
        </w:rPr>
      </w:pPr>
      <w:r w:rsidRPr="00BE1B6D">
        <w:rPr>
          <w:rFonts w:ascii="Century Gothic" w:eastAsia="Times New Roman" w:hAnsi="Century Gothic" w:cs="Arial"/>
          <w:b/>
          <w:lang w:eastAsia="it-IT"/>
        </w:rPr>
        <w:t>ANNUALITA’ 2018/2019</w:t>
      </w:r>
    </w:p>
    <w:p w:rsidR="003D3E36" w:rsidRPr="007E2EBB" w:rsidRDefault="003D3E36" w:rsidP="007E2E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Arial"/>
          <w:b/>
          <w:lang w:eastAsia="it-IT"/>
        </w:rPr>
      </w:pPr>
    </w:p>
    <w:p w:rsidR="0049136D" w:rsidRDefault="00F92CCC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  <w:r>
        <w:rPr>
          <w:rFonts w:ascii="Century Gothic" w:eastAsia="Times New Roman" w:hAnsi="Century Gothic" w:cs="Arial"/>
          <w:lang w:eastAsia="it-IT"/>
        </w:rPr>
        <w:t>A seguito di attenta analisi de</w:t>
      </w:r>
      <w:r w:rsidR="00B90CE8">
        <w:rPr>
          <w:rFonts w:ascii="Century Gothic" w:eastAsia="Times New Roman" w:hAnsi="Century Gothic" w:cs="Arial"/>
          <w:lang w:eastAsia="it-IT"/>
        </w:rPr>
        <w:t xml:space="preserve">gli elementi </w:t>
      </w:r>
      <w:r>
        <w:rPr>
          <w:rFonts w:ascii="Century Gothic" w:eastAsia="Times New Roman" w:hAnsi="Century Gothic" w:cs="Arial"/>
          <w:lang w:eastAsia="it-IT"/>
        </w:rPr>
        <w:t>necessari per l’esecuzione del presente avviso, di seguito sono riportat</w:t>
      </w:r>
      <w:r w:rsidR="00B90CE8">
        <w:rPr>
          <w:rFonts w:ascii="Century Gothic" w:eastAsia="Times New Roman" w:hAnsi="Century Gothic" w:cs="Arial"/>
          <w:lang w:eastAsia="it-IT"/>
        </w:rPr>
        <w:t xml:space="preserve">i i dati e </w:t>
      </w:r>
      <w:r>
        <w:rPr>
          <w:rFonts w:ascii="Century Gothic" w:eastAsia="Times New Roman" w:hAnsi="Century Gothic" w:cs="Arial"/>
          <w:lang w:eastAsia="it-IT"/>
        </w:rPr>
        <w:t xml:space="preserve">le procedure di </w:t>
      </w:r>
      <w:r w:rsidR="00B90CE8">
        <w:rPr>
          <w:rFonts w:ascii="Century Gothic" w:eastAsia="Times New Roman" w:hAnsi="Century Gothic" w:cs="Arial"/>
          <w:lang w:eastAsia="it-IT"/>
        </w:rPr>
        <w:t>acquisizione</w:t>
      </w:r>
      <w:r>
        <w:rPr>
          <w:rFonts w:ascii="Century Gothic" w:eastAsia="Times New Roman" w:hAnsi="Century Gothic" w:cs="Arial"/>
          <w:lang w:eastAsia="it-IT"/>
        </w:rPr>
        <w:t>:</w:t>
      </w:r>
    </w:p>
    <w:p w:rsidR="00F92CCC" w:rsidRDefault="00F92CCC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</w:p>
    <w:p w:rsidR="00BE1B6D" w:rsidRDefault="002B101F" w:rsidP="009935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entury Gothic" w:eastAsia="Times New Roman" w:hAnsi="Century Gothic" w:cs="Arial"/>
          <w:lang w:eastAsia="it-IT"/>
        </w:rPr>
      </w:pPr>
      <w:proofErr w:type="gramStart"/>
      <w:r w:rsidRPr="00BE1B6D">
        <w:rPr>
          <w:rFonts w:ascii="Century Gothic" w:eastAsia="Times New Roman" w:hAnsi="Century Gothic" w:cs="Arial"/>
          <w:lang w:eastAsia="it-IT"/>
        </w:rPr>
        <w:t>tramite</w:t>
      </w:r>
      <w:proofErr w:type="gramEnd"/>
      <w:r w:rsidRPr="00BE1B6D">
        <w:rPr>
          <w:rFonts w:ascii="Century Gothic" w:eastAsia="Times New Roman" w:hAnsi="Century Gothic" w:cs="Arial"/>
          <w:lang w:eastAsia="it-IT"/>
        </w:rPr>
        <w:t xml:space="preserve"> </w:t>
      </w:r>
      <w:r w:rsidRPr="00545211">
        <w:rPr>
          <w:rFonts w:ascii="Century Gothic" w:eastAsia="Times New Roman" w:hAnsi="Century Gothic" w:cs="Arial"/>
          <w:lang w:eastAsia="it-IT"/>
        </w:rPr>
        <w:t xml:space="preserve">il sistema informativo </w:t>
      </w:r>
      <w:r w:rsidR="00BE1B6D" w:rsidRPr="00545211">
        <w:rPr>
          <w:rFonts w:ascii="Century Gothic" w:eastAsia="Times New Roman" w:hAnsi="Century Gothic" w:cs="Arial"/>
          <w:lang w:eastAsia="it-IT"/>
        </w:rPr>
        <w:t>Finanziamenti</w:t>
      </w:r>
      <w:r w:rsidR="00BE1B6D" w:rsidRPr="00BE1B6D">
        <w:rPr>
          <w:rFonts w:ascii="Century Gothic" w:eastAsia="Times New Roman" w:hAnsi="Century Gothic" w:cs="Arial"/>
          <w:lang w:eastAsia="it-IT"/>
        </w:rPr>
        <w:t xml:space="preserve"> on line</w:t>
      </w:r>
      <w:r w:rsidR="00F63B60">
        <w:rPr>
          <w:rFonts w:ascii="Century Gothic" w:eastAsia="Times New Roman" w:hAnsi="Century Gothic" w:cs="Arial"/>
          <w:lang w:eastAsia="it-IT"/>
        </w:rPr>
        <w:t xml:space="preserve"> </w:t>
      </w:r>
      <w:r w:rsidR="00F63B60">
        <w:rPr>
          <w:rFonts w:asciiTheme="majorHAnsi" w:eastAsia="Times New Roman" w:hAnsiTheme="majorHAnsi" w:cs="Arial"/>
          <w:bCs/>
          <w:lang w:eastAsia="it-IT"/>
        </w:rPr>
        <w:t>(</w:t>
      </w:r>
      <w:proofErr w:type="spellStart"/>
      <w:r w:rsidR="00F63B60" w:rsidRPr="00931ADB">
        <w:rPr>
          <w:rFonts w:ascii="Century Gothic" w:eastAsia="Times New Roman" w:hAnsi="Century Gothic" w:cs="Arial"/>
          <w:lang w:eastAsia="it-IT"/>
        </w:rPr>
        <w:t>Gefo</w:t>
      </w:r>
      <w:proofErr w:type="spellEnd"/>
      <w:r w:rsidR="00F63B60" w:rsidRPr="00931ADB">
        <w:rPr>
          <w:rFonts w:ascii="Century Gothic" w:eastAsia="Times New Roman" w:hAnsi="Century Gothic" w:cs="Arial"/>
          <w:lang w:eastAsia="it-IT"/>
        </w:rPr>
        <w:t>)</w:t>
      </w:r>
      <w:bookmarkStart w:id="0" w:name="_GoBack"/>
      <w:bookmarkEnd w:id="0"/>
      <w:r w:rsidR="00F63B60" w:rsidRPr="00931ADB">
        <w:rPr>
          <w:rFonts w:ascii="Century Gothic" w:eastAsia="Times New Roman" w:hAnsi="Century Gothic" w:cs="Arial"/>
          <w:lang w:eastAsia="it-IT"/>
        </w:rPr>
        <w:t xml:space="preserve"> </w:t>
      </w:r>
      <w:r w:rsidR="00BE1B6D" w:rsidRPr="00BE1B6D">
        <w:rPr>
          <w:rFonts w:ascii="Century Gothic" w:eastAsia="Times New Roman" w:hAnsi="Century Gothic" w:cs="Arial"/>
          <w:lang w:eastAsia="it-IT"/>
        </w:rPr>
        <w:t>le istituzioni formative dovranno caricare la documentazione per la presentazione del progetto</w:t>
      </w:r>
    </w:p>
    <w:p w:rsidR="00BE1B6D" w:rsidRDefault="00BE1B6D" w:rsidP="00CF0B8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entury Gothic" w:eastAsia="Times New Roman" w:hAnsi="Century Gothic" w:cs="Arial"/>
          <w:lang w:eastAsia="it-IT"/>
        </w:rPr>
      </w:pPr>
      <w:r w:rsidRPr="00BE1B6D">
        <w:rPr>
          <w:rFonts w:ascii="Century Gothic" w:eastAsia="Times New Roman" w:hAnsi="Century Gothic" w:cs="Arial"/>
          <w:lang w:eastAsia="it-IT"/>
        </w:rPr>
        <w:t>Le istituzioni formative</w:t>
      </w:r>
      <w:r>
        <w:rPr>
          <w:rFonts w:ascii="Century Gothic" w:eastAsia="Times New Roman" w:hAnsi="Century Gothic" w:cs="Arial"/>
          <w:lang w:eastAsia="it-IT"/>
        </w:rPr>
        <w:t xml:space="preserve">, i cui progetti sono stati approvati dovranno caricare </w:t>
      </w:r>
      <w:r w:rsidRPr="00BE1B6D">
        <w:rPr>
          <w:rFonts w:ascii="Century Gothic" w:eastAsia="Times New Roman" w:hAnsi="Century Gothic" w:cs="Arial"/>
          <w:lang w:eastAsia="it-IT"/>
        </w:rPr>
        <w:t>i dati degli allievi tramite il sistema informativo “Finanziamenti on line” raggiungibile all’indirizzo https://gefo.servizirl.it/ e notificare a Regione Lombardia l’avvio effettivo dei corsi entro il 31 ottobre 2018.</w:t>
      </w:r>
    </w:p>
    <w:p w:rsidR="00B6353F" w:rsidRPr="003D3E36" w:rsidRDefault="00B6353F" w:rsidP="003D3E36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eastAsia="Times New Roman" w:hAnsi="Century Gothic" w:cs="Arial"/>
          <w:lang w:eastAsia="it-IT"/>
        </w:rPr>
      </w:pPr>
    </w:p>
    <w:tbl>
      <w:tblPr>
        <w:tblW w:w="496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1959"/>
        <w:gridCol w:w="1142"/>
        <w:gridCol w:w="834"/>
        <w:gridCol w:w="1858"/>
        <w:gridCol w:w="593"/>
        <w:gridCol w:w="668"/>
        <w:gridCol w:w="2352"/>
      </w:tblGrid>
      <w:tr w:rsidR="00B6353F" w:rsidRPr="00CF0B8C" w:rsidTr="008A4BD5">
        <w:trPr>
          <w:trHeight w:val="4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53F" w:rsidRPr="00D9116F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53F" w:rsidRPr="00CF0B8C" w:rsidRDefault="00B6353F" w:rsidP="008A4BD5">
            <w:pPr>
              <w:rPr>
                <w:rFonts w:ascii="Arial" w:hAnsi="Arial" w:cs="Arial"/>
                <w:b/>
                <w:bCs/>
              </w:rPr>
            </w:pPr>
            <w:r w:rsidRPr="00CF0B8C">
              <w:rPr>
                <w:rFonts w:ascii="Arial" w:hAnsi="Arial" w:cs="Arial"/>
                <w:b/>
                <w:bCs/>
              </w:rPr>
              <w:t>Dati Amministrativi dell’Operatore</w:t>
            </w:r>
          </w:p>
        </w:tc>
      </w:tr>
      <w:tr w:rsidR="00B6353F" w:rsidRPr="00CF0B8C" w:rsidTr="008A4BD5">
        <w:trPr>
          <w:trHeight w:val="1182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</w:rPr>
              <w:t xml:space="preserve">Denominazione 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</w:rPr>
              <w:t>Codice Fiscale e Partita IVA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Indirizzo sede legale</w:t>
            </w:r>
          </w:p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CF0B8C">
              <w:rPr>
                <w:rFonts w:ascii="Arial" w:hAnsi="Arial" w:cs="Arial"/>
                <w:i/>
                <w:iCs/>
              </w:rPr>
              <w:t>Via/</w:t>
            </w:r>
            <w:proofErr w:type="spellStart"/>
            <w:r w:rsidRPr="00CF0B8C">
              <w:rPr>
                <w:rFonts w:ascii="Arial" w:hAnsi="Arial" w:cs="Arial"/>
                <w:i/>
                <w:iCs/>
              </w:rPr>
              <w:t>P.zza,Comune</w:t>
            </w:r>
            <w:proofErr w:type="spellEnd"/>
            <w:proofErr w:type="gramEnd"/>
            <w:r w:rsidRPr="00CF0B8C">
              <w:rPr>
                <w:rFonts w:ascii="Arial" w:hAnsi="Arial" w:cs="Arial"/>
                <w:i/>
                <w:iCs/>
              </w:rPr>
              <w:t>, Provincia e CAP)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Indirizzo sede Operativa</w:t>
            </w:r>
          </w:p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CF0B8C">
              <w:rPr>
                <w:rFonts w:ascii="Arial" w:hAnsi="Arial" w:cs="Arial"/>
                <w:i/>
                <w:iCs/>
              </w:rPr>
              <w:t>Via/</w:t>
            </w:r>
            <w:proofErr w:type="spellStart"/>
            <w:r w:rsidRPr="00CF0B8C">
              <w:rPr>
                <w:rFonts w:ascii="Arial" w:hAnsi="Arial" w:cs="Arial"/>
                <w:i/>
                <w:iCs/>
              </w:rPr>
              <w:t>P.zza,Comune</w:t>
            </w:r>
            <w:proofErr w:type="spellEnd"/>
            <w:proofErr w:type="gramEnd"/>
            <w:r w:rsidRPr="00CF0B8C">
              <w:rPr>
                <w:rFonts w:ascii="Arial" w:hAnsi="Arial" w:cs="Arial"/>
                <w:i/>
                <w:iCs/>
              </w:rPr>
              <w:t>, Provincia e CAP)</w:t>
            </w:r>
          </w:p>
        </w:tc>
      </w:tr>
      <w:tr w:rsidR="00B6353F" w:rsidRPr="00CF0B8C" w:rsidTr="008A4BD5">
        <w:trPr>
          <w:trHeight w:val="4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b/>
                <w:iCs/>
              </w:rPr>
            </w:pPr>
            <w:r w:rsidRPr="00CF0B8C">
              <w:rPr>
                <w:rFonts w:ascii="Arial" w:hAnsi="Arial" w:cs="Arial"/>
                <w:b/>
                <w:iCs/>
              </w:rPr>
              <w:t xml:space="preserve">Dati anagrafici del Legale rappresentante legale </w:t>
            </w:r>
          </w:p>
        </w:tc>
      </w:tr>
      <w:tr w:rsidR="00B6353F" w:rsidRPr="00CF0B8C" w:rsidTr="008A4BD5">
        <w:trPr>
          <w:trHeight w:val="586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Cognome e Nome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Codice Fiscale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Data e luogo di nascita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Tel./</w:t>
            </w:r>
            <w:proofErr w:type="spellStart"/>
            <w:r w:rsidRPr="00CF0B8C">
              <w:rPr>
                <w:rFonts w:ascii="Arial" w:hAnsi="Arial" w:cs="Arial"/>
                <w:i/>
                <w:iCs/>
              </w:rPr>
              <w:t>cell</w:t>
            </w:r>
            <w:proofErr w:type="spellEnd"/>
          </w:p>
        </w:tc>
      </w:tr>
      <w:tr w:rsidR="00B6353F" w:rsidRPr="00CF0B8C" w:rsidTr="008A4BD5">
        <w:trPr>
          <w:trHeight w:val="586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Indirizzo residenza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Indirizzo PEC</w:t>
            </w:r>
          </w:p>
        </w:tc>
      </w:tr>
      <w:tr w:rsidR="00B6353F" w:rsidRPr="00CF0B8C" w:rsidTr="008A4BD5">
        <w:trPr>
          <w:trHeight w:val="4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b/>
                <w:iCs/>
              </w:rPr>
            </w:pPr>
            <w:r w:rsidRPr="00CF0B8C">
              <w:rPr>
                <w:rFonts w:ascii="Arial" w:hAnsi="Arial" w:cs="Arial"/>
                <w:b/>
                <w:iCs/>
              </w:rPr>
              <w:t>Dati anagrafici del soggetto con potere di firma (se previsto)</w:t>
            </w:r>
          </w:p>
        </w:tc>
      </w:tr>
      <w:tr w:rsidR="00B6353F" w:rsidRPr="00CF0B8C" w:rsidTr="008A4BD5">
        <w:trPr>
          <w:trHeight w:val="617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Cognome e Nome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Codice Fiscale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Data e luogo di nascita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Tel./</w:t>
            </w:r>
            <w:proofErr w:type="spellStart"/>
            <w:r w:rsidRPr="00CF0B8C">
              <w:rPr>
                <w:rFonts w:ascii="Arial" w:hAnsi="Arial" w:cs="Arial"/>
                <w:i/>
                <w:iCs/>
              </w:rPr>
              <w:t>cell</w:t>
            </w:r>
            <w:proofErr w:type="spellEnd"/>
          </w:p>
        </w:tc>
      </w:tr>
      <w:tr w:rsidR="00B6353F" w:rsidRPr="00CF0B8C" w:rsidTr="008A4BD5">
        <w:trPr>
          <w:trHeight w:val="4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b/>
                <w:i/>
                <w:iCs/>
              </w:rPr>
            </w:pPr>
            <w:r w:rsidRPr="00CF0B8C">
              <w:rPr>
                <w:rFonts w:ascii="Arial" w:hAnsi="Arial" w:cs="Arial"/>
                <w:b/>
              </w:rPr>
              <w:t xml:space="preserve">Dati anagrafici del responsabile del progetto referente con Regione Lombardia </w:t>
            </w:r>
          </w:p>
        </w:tc>
      </w:tr>
      <w:tr w:rsidR="00B6353F" w:rsidRPr="00CF0B8C" w:rsidTr="008A4BD5">
        <w:trPr>
          <w:trHeight w:val="4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Cognome e Nome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Data e luogo di nascita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>Tel./</w:t>
            </w:r>
            <w:proofErr w:type="spellStart"/>
            <w:r w:rsidRPr="00CF0B8C">
              <w:rPr>
                <w:rFonts w:ascii="Arial" w:hAnsi="Arial" w:cs="Arial"/>
                <w:i/>
                <w:iCs/>
              </w:rPr>
              <w:t>cell</w:t>
            </w:r>
            <w:proofErr w:type="spellEnd"/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B6353F" w:rsidRPr="00CF0B8C" w:rsidRDefault="00B6353F" w:rsidP="008A4BD5">
            <w:pPr>
              <w:rPr>
                <w:rFonts w:ascii="Arial" w:hAnsi="Arial" w:cs="Arial"/>
                <w:i/>
                <w:iCs/>
              </w:rPr>
            </w:pPr>
            <w:r w:rsidRPr="00CF0B8C">
              <w:rPr>
                <w:rFonts w:ascii="Arial" w:hAnsi="Arial" w:cs="Arial"/>
                <w:i/>
                <w:iCs/>
              </w:rPr>
              <w:t xml:space="preserve">Indirizzo mail </w:t>
            </w:r>
          </w:p>
        </w:tc>
      </w:tr>
      <w:tr w:rsidR="00D6295E" w:rsidRPr="00CF0B8C" w:rsidTr="00D6295E">
        <w:trPr>
          <w:trHeight w:val="4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295E" w:rsidRPr="00CF0B8C" w:rsidRDefault="00D6295E" w:rsidP="008A4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295E" w:rsidRPr="00CF0B8C" w:rsidRDefault="00D6295E" w:rsidP="008A4BD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Format iscrizione allievo (Piattaforma Finanziamenti on line – </w:t>
            </w:r>
            <w:proofErr w:type="spellStart"/>
            <w:r>
              <w:rPr>
                <w:rFonts w:ascii="Arial" w:hAnsi="Arial" w:cs="Arial"/>
                <w:i/>
                <w:iCs/>
              </w:rPr>
              <w:t>Gefo</w:t>
            </w:r>
            <w:proofErr w:type="spellEnd"/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:rsidR="007E2EBB" w:rsidRDefault="007E2EBB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</w:p>
    <w:p w:rsidR="00773243" w:rsidRDefault="00773243" w:rsidP="00773243">
      <w:pPr>
        <w:spacing w:line="259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Si dà</w:t>
      </w:r>
      <w:r w:rsidR="00372277">
        <w:rPr>
          <w:rFonts w:ascii="Century Gothic" w:hAnsi="Century Gothic" w:cs="Century Gothic"/>
          <w:color w:val="000000"/>
        </w:rPr>
        <w:t xml:space="preserve"> atto che nella seduta del 20 Luglio 2018 l</w:t>
      </w:r>
      <w:r>
        <w:rPr>
          <w:rFonts w:ascii="Century Gothic" w:hAnsi="Century Gothic" w:cs="Century Gothic"/>
          <w:color w:val="000000"/>
        </w:rPr>
        <w:t>a commissione definita dalla DGR</w:t>
      </w:r>
      <w:r w:rsidR="00372277">
        <w:rPr>
          <w:rFonts w:ascii="Century Gothic" w:hAnsi="Century Gothic" w:cs="Century Gothic"/>
          <w:color w:val="000000"/>
        </w:rPr>
        <w:t xml:space="preserve"> X/7837/2018 ha valutato che per le informazioni oggetto di trattamento di avvisi che non utilizzano finanziamenti FSE e non r</w:t>
      </w:r>
      <w:r>
        <w:rPr>
          <w:rFonts w:ascii="Century Gothic" w:hAnsi="Century Gothic" w:cs="Century Gothic"/>
          <w:color w:val="000000"/>
        </w:rPr>
        <w:t xml:space="preserve">ichiedono una DPIA (Data </w:t>
      </w:r>
      <w:proofErr w:type="spellStart"/>
      <w:r>
        <w:rPr>
          <w:rFonts w:ascii="Century Gothic" w:hAnsi="Century Gothic" w:cs="Century Gothic"/>
          <w:color w:val="000000"/>
        </w:rPr>
        <w:t>Protec</w:t>
      </w:r>
      <w:r w:rsidR="00372277">
        <w:rPr>
          <w:rFonts w:ascii="Century Gothic" w:hAnsi="Century Gothic" w:cs="Century Gothic"/>
          <w:color w:val="000000"/>
        </w:rPr>
        <w:t>tion</w:t>
      </w:r>
      <w:proofErr w:type="spellEnd"/>
      <w:r w:rsidR="00372277">
        <w:rPr>
          <w:rFonts w:ascii="Century Gothic" w:hAnsi="Century Gothic" w:cs="Century Gothic"/>
          <w:color w:val="000000"/>
        </w:rPr>
        <w:t xml:space="preserve"> Impact </w:t>
      </w:r>
      <w:proofErr w:type="spellStart"/>
      <w:r w:rsidR="00372277">
        <w:rPr>
          <w:rFonts w:ascii="Century Gothic" w:hAnsi="Century Gothic" w:cs="Century Gothic"/>
          <w:color w:val="000000"/>
        </w:rPr>
        <w:t>Assesment</w:t>
      </w:r>
      <w:proofErr w:type="spellEnd"/>
      <w:r w:rsidR="00372277">
        <w:rPr>
          <w:rFonts w:ascii="Century Gothic" w:hAnsi="Century Gothic" w:cs="Century Gothic"/>
          <w:color w:val="000000"/>
        </w:rPr>
        <w:t xml:space="preserve">), è sufficiente attestare che sono rispettate e previste le regole e le procedure di cui alla policy in materia di privacy By Design previste con la </w:t>
      </w:r>
      <w:proofErr w:type="spellStart"/>
      <w:r w:rsidR="00372277">
        <w:rPr>
          <w:rFonts w:ascii="Century Gothic" w:hAnsi="Century Gothic" w:cs="Century Gothic"/>
          <w:color w:val="000000"/>
        </w:rPr>
        <w:t>Dgr</w:t>
      </w:r>
      <w:proofErr w:type="spellEnd"/>
      <w:r w:rsidR="00372277">
        <w:rPr>
          <w:rFonts w:ascii="Century Gothic" w:hAnsi="Century Gothic" w:cs="Century Gothic"/>
          <w:color w:val="000000"/>
        </w:rPr>
        <w:t xml:space="preserve"> n. 7837 del 12/02/2018</w:t>
      </w:r>
      <w:r>
        <w:rPr>
          <w:rFonts w:ascii="Century Gothic" w:hAnsi="Century Gothic" w:cs="Century Gothic"/>
          <w:color w:val="000000"/>
        </w:rPr>
        <w:t xml:space="preserve">,  </w:t>
      </w:r>
      <w:r w:rsidR="00372277">
        <w:rPr>
          <w:rFonts w:ascii="Century Gothic" w:hAnsi="Century Gothic" w:cs="Century Gothic"/>
          <w:color w:val="000000"/>
        </w:rPr>
        <w:t>che le stesse sono state applicate in modo punt</w:t>
      </w:r>
      <w:r>
        <w:rPr>
          <w:rFonts w:ascii="Century Gothic" w:hAnsi="Century Gothic" w:cs="Century Gothic"/>
          <w:color w:val="000000"/>
        </w:rPr>
        <w:t xml:space="preserve">uale per il trattamento dati, </w:t>
      </w:r>
      <w:r w:rsidR="00372277">
        <w:rPr>
          <w:rFonts w:ascii="Century Gothic" w:hAnsi="Century Gothic" w:cs="Century Gothic"/>
          <w:color w:val="000000"/>
        </w:rPr>
        <w:t xml:space="preserve">che sono state soggette a verifica sul collaudo/test funzionale e verifica da parte del Data </w:t>
      </w:r>
      <w:proofErr w:type="spellStart"/>
      <w:r w:rsidR="00372277">
        <w:rPr>
          <w:rFonts w:ascii="Century Gothic" w:hAnsi="Century Gothic" w:cs="Century Gothic"/>
          <w:color w:val="000000"/>
        </w:rPr>
        <w:t>Protection</w:t>
      </w:r>
      <w:proofErr w:type="spellEnd"/>
      <w:r w:rsidR="00372277">
        <w:rPr>
          <w:rFonts w:ascii="Century Gothic" w:hAnsi="Century Gothic" w:cs="Century Gothic"/>
          <w:color w:val="000000"/>
        </w:rPr>
        <w:t xml:space="preserve"> </w:t>
      </w:r>
      <w:proofErr w:type="spellStart"/>
      <w:r w:rsidR="00372277">
        <w:rPr>
          <w:rFonts w:ascii="Century Gothic" w:hAnsi="Century Gothic" w:cs="Century Gothic"/>
          <w:color w:val="000000"/>
        </w:rPr>
        <w:t>Officer</w:t>
      </w:r>
      <w:proofErr w:type="spellEnd"/>
      <w:r w:rsidR="00372277">
        <w:rPr>
          <w:rFonts w:ascii="Century Gothic" w:hAnsi="Century Gothic" w:cs="Century Gothic"/>
          <w:color w:val="000000"/>
        </w:rPr>
        <w:t>”</w:t>
      </w:r>
      <w:r w:rsidR="004A4563">
        <w:rPr>
          <w:rFonts w:ascii="Century Gothic" w:hAnsi="Century Gothic" w:cs="Century Gothic"/>
          <w:color w:val="000000"/>
        </w:rPr>
        <w:t>.</w:t>
      </w:r>
    </w:p>
    <w:p w:rsidR="00CF0B8C" w:rsidRDefault="00372277" w:rsidP="00773243">
      <w:pPr>
        <w:spacing w:line="259" w:lineRule="auto"/>
        <w:rPr>
          <w:rFonts w:ascii="Century Gothic" w:eastAsia="Times New Roman" w:hAnsi="Century Gothic" w:cs="Arial"/>
          <w:lang w:eastAsia="it-IT"/>
        </w:rPr>
      </w:pPr>
      <w:r>
        <w:rPr>
          <w:rFonts w:ascii="Century Gothic" w:hAnsi="Century Gothic" w:cs="Century Gothic"/>
          <w:color w:val="000000"/>
        </w:rPr>
        <w:t>.</w:t>
      </w:r>
      <w:r w:rsidR="00CF0B8C">
        <w:rPr>
          <w:rFonts w:ascii="Century Gothic" w:eastAsia="Times New Roman" w:hAnsi="Century Gothic" w:cs="Arial"/>
          <w:lang w:eastAsia="it-IT"/>
        </w:rPr>
        <w:br w:type="page"/>
      </w:r>
    </w:p>
    <w:p w:rsidR="007E2EBB" w:rsidRDefault="007E2EBB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</w:p>
    <w:p w:rsidR="00797DA6" w:rsidRDefault="00797DA6" w:rsidP="00797DA6">
      <w:pPr>
        <w:spacing w:after="0" w:line="256" w:lineRule="auto"/>
        <w:ind w:right="4"/>
        <w:jc w:val="center"/>
      </w:pPr>
      <w:r>
        <w:rPr>
          <w:b/>
          <w:color w:val="002060"/>
          <w:sz w:val="36"/>
        </w:rPr>
        <w:t>I</w:t>
      </w:r>
      <w:r>
        <w:rPr>
          <w:b/>
          <w:color w:val="002060"/>
          <w:sz w:val="29"/>
        </w:rPr>
        <w:t>NFORMATIVA RELATIVA AL TRATTAMENTO DEI DATI PERSONALI</w:t>
      </w:r>
      <w:r>
        <w:rPr>
          <w:b/>
          <w:color w:val="002060"/>
          <w:sz w:val="36"/>
        </w:rPr>
        <w:t xml:space="preserve"> </w:t>
      </w:r>
    </w:p>
    <w:p w:rsidR="00931ADB" w:rsidRDefault="00797DA6" w:rsidP="00931AD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PER I SERVIZI RELATIVI A</w:t>
      </w:r>
      <w:r w:rsidR="00931ADB">
        <w:rPr>
          <w:b/>
          <w:color w:val="002060"/>
          <w:sz w:val="24"/>
          <w:szCs w:val="24"/>
        </w:rPr>
        <w:t>LL’</w:t>
      </w:r>
      <w:r w:rsidR="00931ADB" w:rsidRPr="00931ADB">
        <w:rPr>
          <w:b/>
          <w:color w:val="002060"/>
          <w:sz w:val="24"/>
          <w:szCs w:val="24"/>
        </w:rPr>
        <w:t>AVVISO PER LA REALIZZAZIONE DELL’OFFERTA FORMATIVA DI</w:t>
      </w:r>
      <w:r w:rsidR="00931ADB" w:rsidRPr="00BE1B6D">
        <w:rPr>
          <w:rFonts w:ascii="Century Gothic" w:eastAsia="Times New Roman" w:hAnsi="Century Gothic" w:cs="Arial"/>
          <w:b/>
          <w:lang w:eastAsia="it-IT"/>
        </w:rPr>
        <w:t xml:space="preserve"> </w:t>
      </w:r>
      <w:r w:rsidR="00931ADB" w:rsidRPr="00931ADB">
        <w:rPr>
          <w:b/>
          <w:color w:val="002060"/>
          <w:sz w:val="24"/>
          <w:szCs w:val="24"/>
        </w:rPr>
        <w:t xml:space="preserve">CORSI ANNUALI DI ISTRUZIONE E FORMAZIONE PROFESSIONALE </w:t>
      </w:r>
    </w:p>
    <w:p w:rsidR="00931ADB" w:rsidRPr="00931ADB" w:rsidRDefault="00931ADB" w:rsidP="00931AD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2060"/>
          <w:sz w:val="24"/>
          <w:szCs w:val="24"/>
        </w:rPr>
      </w:pPr>
      <w:r w:rsidRPr="00931ADB">
        <w:rPr>
          <w:b/>
          <w:color w:val="002060"/>
          <w:sz w:val="24"/>
          <w:szCs w:val="24"/>
        </w:rPr>
        <w:t>PER L’ACCESSO ALL’ESAME DI STATO ANNUALITA’ 2018/2019</w:t>
      </w:r>
    </w:p>
    <w:p w:rsidR="00797DA6" w:rsidRDefault="00797DA6" w:rsidP="00797DA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</w:p>
    <w:p w:rsidR="00797DA6" w:rsidRDefault="00797DA6" w:rsidP="00797DA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33655</wp:posOffset>
                </wp:positionV>
                <wp:extent cx="6766560" cy="635"/>
                <wp:effectExtent l="0" t="19050" r="15240" b="18415"/>
                <wp:wrapTight wrapText="bothSides">
                  <wp:wrapPolygon edited="0">
                    <wp:start x="0" y="-648000"/>
                    <wp:lineTo x="0" y="0"/>
                    <wp:lineTo x="21588" y="0"/>
                    <wp:lineTo x="21588" y="-648000"/>
                    <wp:lineTo x="0" y="-648000"/>
                  </wp:wrapPolygon>
                </wp:wrapTight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4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6DC10" id="Gruppo 2" o:spid="_x0000_s1026" style="position:absolute;margin-left:-21.6pt;margin-top:2.65pt;width:532.8pt;height:.05pt;z-index:-251658240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">
                <v:shape id="Shape 441" o:spid="_x0000_s1027" style="position:absolute;width:67665;height:6;visibility:visible;mso-wrap-style:square;v-text-anchor:top" coordsize="67665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EXMIA&#10;AADaAAAADwAAAGRycy9kb3ducmV2LnhtbESPUWvCMBSF3wf+h3CFvc10ImV0RpGBoA7GVvX90lzb&#10;sOamNLGN/34RhD0ezjnf4SzX0bZioN4bxwpeZxkI4sppw7WC03H78gbCB2SNrWNScCMP69XkaYmF&#10;diP/0FCGWiQI+wIVNCF0hZS+asiin7mOOHkX11sMSfa11D2OCW5bOc+yXFo0nBYa7Oijoeq3vFoF&#10;m699LvdsYn7uxvhtPm+X4VAq9TyNm3cQgWL4Dz/aO61gAfc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cRcwgAAANoAAAAPAAAAAAAAAAAAAAAAAJgCAABkcnMvZG93&#10;bnJldi54bWxQSwUGAAAAAAQABAD1AAAAhwM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</w:p>
    <w:p w:rsidR="00F3450E" w:rsidRPr="00E91C51" w:rsidRDefault="00F3450E" w:rsidP="00F3450E">
      <w:pPr>
        <w:spacing w:after="12" w:line="243" w:lineRule="auto"/>
        <w:ind w:right="-13"/>
        <w:rPr>
          <w:rFonts w:ascii="Century Gothic" w:hAnsi="Century Gothic" w:cstheme="minorHAnsi"/>
        </w:rPr>
      </w:pPr>
      <w:r w:rsidRPr="00E91C51">
        <w:rPr>
          <w:rFonts w:ascii="Century Gothic" w:hAnsi="Century Gothic" w:cstheme="minorHAnsi"/>
        </w:rPr>
        <w:t xml:space="preserve">Prima che Lei ci fornisca i dati personali che La riguardano, in armonia con quanto previsto dal Regolamento Europeo sulla protezione dei dati personali 2016/679 e dal D.lgs. 30 giugno 2003, n. 196 c.d. Codice Privacy,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E91C51">
        <w:rPr>
          <w:rFonts w:ascii="Century Gothic" w:hAnsi="Century Gothic" w:cstheme="minorHAnsi"/>
        </w:rPr>
        <w:t>spiegandoLe</w:t>
      </w:r>
      <w:proofErr w:type="spellEnd"/>
      <w:r w:rsidRPr="00E91C51">
        <w:rPr>
          <w:rFonts w:ascii="Century Gothic" w:hAnsi="Century Gothic" w:cstheme="minorHAnsi"/>
        </w:rPr>
        <w:t xml:space="preserve"> quali sono i Suoi diritti e come li potrà esercitare. </w:t>
      </w:r>
    </w:p>
    <w:p w:rsidR="00F11ACC" w:rsidRPr="000026B5" w:rsidRDefault="00F11ACC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</w:p>
    <w:p w:rsidR="00F317D3" w:rsidRPr="00EB109C" w:rsidRDefault="00F317D3" w:rsidP="003A0AE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 xml:space="preserve">Finalità del trattamento dati </w:t>
      </w:r>
    </w:p>
    <w:p w:rsidR="00EB109C" w:rsidRPr="00EB109C" w:rsidRDefault="00EB109C" w:rsidP="00EB109C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eastAsia="Times New Roman" w:hAnsi="Century Gothic" w:cs="Arial"/>
          <w:b/>
          <w:lang w:eastAsia="it-IT"/>
        </w:rPr>
      </w:pPr>
    </w:p>
    <w:p w:rsidR="00296EF4" w:rsidRDefault="00BE1B6D" w:rsidP="000026B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</w:rPr>
      </w:pPr>
      <w:r w:rsidRPr="00BE1B6D">
        <w:rPr>
          <w:rFonts w:ascii="Century Gothic" w:hAnsi="Century Gothic" w:cstheme="minorHAnsi"/>
        </w:rPr>
        <w:t xml:space="preserve">L’offerta formativa </w:t>
      </w:r>
      <w:r w:rsidR="00931ADB">
        <w:rPr>
          <w:rFonts w:ascii="Century Gothic" w:hAnsi="Century Gothic" w:cstheme="minorHAnsi"/>
        </w:rPr>
        <w:t>ha l’obiettivo di</w:t>
      </w:r>
      <w:r w:rsidRPr="00BE1B6D">
        <w:rPr>
          <w:rFonts w:ascii="Century Gothic" w:hAnsi="Century Gothic" w:cstheme="minorHAnsi"/>
        </w:rPr>
        <w:t xml:space="preserve"> sostenere la realizzazione del corso annuale di Istruzione e Formazione Professionale, di cui all’art. 15, comma 6, del D. </w:t>
      </w:r>
      <w:proofErr w:type="spellStart"/>
      <w:r w:rsidRPr="00BE1B6D">
        <w:rPr>
          <w:rFonts w:ascii="Century Gothic" w:hAnsi="Century Gothic" w:cstheme="minorHAnsi"/>
        </w:rPr>
        <w:t>Lgs</w:t>
      </w:r>
      <w:proofErr w:type="spellEnd"/>
      <w:r w:rsidRPr="00BE1B6D">
        <w:rPr>
          <w:rFonts w:ascii="Century Gothic" w:hAnsi="Century Gothic" w:cstheme="minorHAnsi"/>
        </w:rPr>
        <w:t>. n. 226/05, finalizzato a sostenere l’esame di Stato, utile all’accesso all’Università e all’Alta formazione artistica, musicale e coreutica e agli ITS</w:t>
      </w:r>
      <w:r w:rsidR="00EB109C">
        <w:rPr>
          <w:rFonts w:ascii="Century Gothic" w:hAnsi="Century Gothic" w:cstheme="minorHAnsi"/>
        </w:rPr>
        <w:t>.</w:t>
      </w:r>
    </w:p>
    <w:p w:rsidR="00EB109C" w:rsidRDefault="00EB109C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</w:p>
    <w:p w:rsidR="00F317D3" w:rsidRPr="000026B5" w:rsidRDefault="003A0AEA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lang w:eastAsia="it-IT"/>
        </w:rPr>
      </w:pPr>
      <w:r>
        <w:rPr>
          <w:rFonts w:ascii="Century Gothic" w:eastAsia="Times New Roman" w:hAnsi="Century Gothic" w:cs="Arial"/>
          <w:lang w:eastAsia="it-IT"/>
        </w:rPr>
        <w:t xml:space="preserve">I dati acquisiti </w:t>
      </w:r>
      <w:r w:rsidR="00F317D3" w:rsidRPr="000026B5">
        <w:rPr>
          <w:rFonts w:ascii="Century Gothic" w:eastAsia="Times New Roman" w:hAnsi="Century Gothic" w:cs="Arial"/>
          <w:lang w:eastAsia="it-IT"/>
        </w:rPr>
        <w:t>saranno utilizzati esclusivamente per le finalità relative al/i procedimento/i amministrativo/i per il/i quale/i vengono comunicati</w:t>
      </w:r>
      <w:r w:rsidR="00F317D3" w:rsidRPr="000026B5">
        <w:rPr>
          <w:rFonts w:ascii="Century Gothic" w:eastAsia="Times New Roman" w:hAnsi="Century Gothic" w:cs="Arial"/>
          <w:i/>
          <w:lang w:eastAsia="it-IT"/>
        </w:rPr>
        <w:t>.</w:t>
      </w:r>
      <w:r w:rsidR="00F317D3" w:rsidRPr="000026B5">
        <w:rPr>
          <w:rFonts w:ascii="Century Gothic" w:eastAsia="Times New Roman" w:hAnsi="Century Gothic" w:cs="Arial"/>
          <w:lang w:eastAsia="it-IT"/>
        </w:rPr>
        <w:t xml:space="preserve"> Tutti i dati personali che verranno in possesso di Regione Lombardia, del Gestore e dei soggetti eventualmente incaricati della gestione delle domande saranno trattati esclusivamente per le finalità previste dal bando</w:t>
      </w:r>
      <w:r>
        <w:rPr>
          <w:rFonts w:ascii="Century Gothic" w:eastAsia="Times New Roman" w:hAnsi="Century Gothic" w:cs="Arial"/>
          <w:lang w:eastAsia="it-IT"/>
        </w:rPr>
        <w:t>.</w:t>
      </w:r>
      <w:r w:rsidR="00F11ACC" w:rsidRPr="000026B5">
        <w:rPr>
          <w:rFonts w:ascii="Century Gothic" w:eastAsia="Times New Roman" w:hAnsi="Century Gothic" w:cs="Arial"/>
          <w:lang w:eastAsia="it-IT"/>
        </w:rPr>
        <w:t xml:space="preserve"> </w:t>
      </w:r>
    </w:p>
    <w:p w:rsidR="003A0AEA" w:rsidRDefault="003A0AEA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F317D3" w:rsidRPr="003A0AEA" w:rsidRDefault="00F317D3" w:rsidP="003A0AE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 xml:space="preserve">Modalità del trattamento dati </w:t>
      </w:r>
    </w:p>
    <w:p w:rsidR="00F317D3" w:rsidRPr="000026B5" w:rsidRDefault="00F317D3" w:rsidP="000026B5">
      <w:pPr>
        <w:spacing w:after="0" w:line="240" w:lineRule="auto"/>
        <w:rPr>
          <w:rFonts w:ascii="Century Gothic" w:eastAsia="Times New Roman" w:hAnsi="Century Gothic" w:cs="Arial"/>
          <w:lang w:eastAsia="it-IT"/>
        </w:rPr>
      </w:pPr>
      <w:r w:rsidRPr="000026B5">
        <w:rPr>
          <w:rFonts w:ascii="Century Gothic" w:eastAsia="Times New Roman" w:hAnsi="Century Gothic" w:cs="Arial"/>
          <w:lang w:eastAsia="it-IT"/>
        </w:rPr>
        <w:t xml:space="preserve">Il trattamento dei dati acquisiti sarà effettuato </w:t>
      </w:r>
      <w:r w:rsidRPr="00EB109C">
        <w:rPr>
          <w:rFonts w:ascii="Century Gothic" w:eastAsia="Times New Roman" w:hAnsi="Century Gothic" w:cs="Arial"/>
          <w:lang w:eastAsia="it-IT"/>
        </w:rPr>
        <w:t>con l’ausilio di strumenti, anche elettronici,</w:t>
      </w:r>
      <w:r w:rsidRPr="000026B5">
        <w:rPr>
          <w:rFonts w:ascii="Century Gothic" w:eastAsia="Times New Roman" w:hAnsi="Century Gothic" w:cs="Arial"/>
          <w:lang w:eastAsia="it-IT"/>
        </w:rPr>
        <w:t xml:space="preserve"> idonei a garantirne la sicurezza e la riservatezza secondo le modalità previste dalle leggi e dai regolamenti vigenti</w:t>
      </w:r>
      <w:r w:rsidR="00F11ACC" w:rsidRPr="000026B5">
        <w:rPr>
          <w:rFonts w:ascii="Century Gothic" w:eastAsia="Times New Roman" w:hAnsi="Century Gothic" w:cs="Arial"/>
          <w:lang w:eastAsia="it-IT"/>
        </w:rPr>
        <w:t xml:space="preserve"> – art. 4 n. 2 del GDPR</w:t>
      </w:r>
      <w:r w:rsidRPr="000026B5">
        <w:rPr>
          <w:rFonts w:ascii="Century Gothic" w:eastAsia="Times New Roman" w:hAnsi="Century Gothic" w:cs="Arial"/>
          <w:lang w:eastAsia="it-IT"/>
        </w:rPr>
        <w:t>.</w:t>
      </w:r>
      <w:r w:rsidR="00905F14">
        <w:rPr>
          <w:rFonts w:ascii="Century Gothic" w:eastAsia="Times New Roman" w:hAnsi="Century Gothic" w:cs="Arial"/>
          <w:lang w:eastAsia="it-IT"/>
        </w:rPr>
        <w:t xml:space="preserve"> </w:t>
      </w:r>
      <w:r w:rsidR="00905F14" w:rsidRPr="00905F14">
        <w:rPr>
          <w:rFonts w:ascii="Century Gothic" w:eastAsia="Times New Roman" w:hAnsi="Century Gothic" w:cs="Arial"/>
          <w:lang w:eastAsia="it-IT"/>
        </w:rPr>
        <w:t>Il Titolare adotta misure tecniche e organizzative adeguate a garantire un livello di sicurezza idoneo rispetto alla tipologia di dati trattati.</w:t>
      </w:r>
    </w:p>
    <w:p w:rsidR="003A0AEA" w:rsidRDefault="003A0AEA" w:rsidP="003A0AE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3A0AEA" w:rsidRPr="003A0AEA" w:rsidRDefault="003A0AEA" w:rsidP="003A0AEA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hAnsi="Century Gothic"/>
          <w:b/>
        </w:rPr>
      </w:pPr>
      <w:r w:rsidRPr="003A0AEA">
        <w:rPr>
          <w:rFonts w:ascii="Century Gothic" w:hAnsi="Century Gothic"/>
          <w:b/>
        </w:rPr>
        <w:t>Titolare del Trattamento</w:t>
      </w:r>
    </w:p>
    <w:p w:rsidR="003A0AEA" w:rsidRDefault="003A0AEA" w:rsidP="00040602">
      <w:p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lang w:eastAsia="it-IT"/>
        </w:rPr>
      </w:pPr>
      <w:r w:rsidRPr="003A0AEA">
        <w:rPr>
          <w:rFonts w:ascii="Century Gothic" w:eastAsia="Times New Roman" w:hAnsi="Century Gothic" w:cs="Arial"/>
          <w:lang w:eastAsia="it-IT"/>
        </w:rPr>
        <w:t xml:space="preserve">Titolare del trattamento dei dati è la Giunta Regionale della Lombardia nella persona del Presidente pro-tempore, con sede in Piazza Città di Lombardia 1 – 20124 Milano. </w:t>
      </w:r>
    </w:p>
    <w:p w:rsidR="004100D7" w:rsidRDefault="004100D7" w:rsidP="00040602">
      <w:p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lang w:eastAsia="it-IT"/>
        </w:rPr>
      </w:pPr>
    </w:p>
    <w:p w:rsidR="009723CA" w:rsidRPr="009723CA" w:rsidRDefault="009723CA" w:rsidP="009723C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b/>
          <w:lang w:eastAsia="it-IT"/>
        </w:rPr>
      </w:pPr>
      <w:r w:rsidRPr="009723CA">
        <w:rPr>
          <w:rFonts w:ascii="Century Gothic" w:eastAsia="Times New Roman" w:hAnsi="Century Gothic" w:cs="Arial"/>
          <w:b/>
          <w:lang w:eastAsia="it-IT"/>
        </w:rPr>
        <w:t>Responsabile del Trattamento</w:t>
      </w:r>
    </w:p>
    <w:p w:rsidR="00797DA6" w:rsidRDefault="004100D7" w:rsidP="00797DA6">
      <w:pPr>
        <w:ind w:right="133"/>
        <w:rPr>
          <w:rFonts w:ascii="Century Gothic" w:eastAsia="Times New Roman" w:hAnsi="Century Gothic" w:cs="Arial"/>
          <w:bCs/>
          <w:lang w:eastAsia="it-IT"/>
        </w:rPr>
      </w:pPr>
      <w:r w:rsidRPr="004100D7">
        <w:rPr>
          <w:rFonts w:ascii="Century Gothic" w:eastAsia="Times New Roman" w:hAnsi="Century Gothic" w:cs="Arial"/>
          <w:bCs/>
          <w:lang w:eastAsia="it-IT"/>
        </w:rPr>
        <w:t>Il responsabile de</w:t>
      </w:r>
      <w:r>
        <w:rPr>
          <w:rFonts w:ascii="Century Gothic" w:eastAsia="Times New Roman" w:hAnsi="Century Gothic" w:cs="Arial"/>
          <w:bCs/>
          <w:lang w:eastAsia="it-IT"/>
        </w:rPr>
        <w:t>l</w:t>
      </w:r>
      <w:r w:rsidRPr="004100D7">
        <w:rPr>
          <w:rFonts w:ascii="Century Gothic" w:eastAsia="Times New Roman" w:hAnsi="Century Gothic" w:cs="Arial"/>
          <w:bCs/>
          <w:lang w:eastAsia="it-IT"/>
        </w:rPr>
        <w:t xml:space="preserve"> trattamento </w:t>
      </w:r>
      <w:r>
        <w:rPr>
          <w:rFonts w:ascii="Century Gothic" w:eastAsia="Times New Roman" w:hAnsi="Century Gothic" w:cs="Arial"/>
          <w:bCs/>
          <w:lang w:eastAsia="it-IT"/>
        </w:rPr>
        <w:t xml:space="preserve">relativamente alla piattaforma </w:t>
      </w:r>
      <w:r w:rsidR="00CF0B8C">
        <w:rPr>
          <w:rFonts w:ascii="Century Gothic" w:eastAsia="Times New Roman" w:hAnsi="Century Gothic" w:cs="Arial"/>
          <w:bCs/>
          <w:lang w:eastAsia="it-IT"/>
        </w:rPr>
        <w:t>Finanziamenti on line (Gefo)</w:t>
      </w:r>
      <w:r>
        <w:rPr>
          <w:rFonts w:ascii="Century Gothic" w:eastAsia="Times New Roman" w:hAnsi="Century Gothic" w:cs="Arial"/>
          <w:bCs/>
          <w:lang w:eastAsia="it-IT"/>
        </w:rPr>
        <w:t xml:space="preserve"> è la Società Lombardia Informatica S.p.A. con sede in via T. </w:t>
      </w:r>
      <w:proofErr w:type="spellStart"/>
      <w:r>
        <w:rPr>
          <w:rFonts w:ascii="Century Gothic" w:eastAsia="Times New Roman" w:hAnsi="Century Gothic" w:cs="Arial"/>
          <w:bCs/>
          <w:lang w:eastAsia="it-IT"/>
        </w:rPr>
        <w:t>Taramelli</w:t>
      </w:r>
      <w:proofErr w:type="spellEnd"/>
      <w:r>
        <w:rPr>
          <w:rFonts w:ascii="Century Gothic" w:eastAsia="Times New Roman" w:hAnsi="Century Gothic" w:cs="Arial"/>
          <w:bCs/>
          <w:lang w:eastAsia="it-IT"/>
        </w:rPr>
        <w:t xml:space="preserve"> 26 – Milano.</w:t>
      </w:r>
    </w:p>
    <w:p w:rsidR="00B3652E" w:rsidRDefault="00797DA6" w:rsidP="005A40F5">
      <w:pPr>
        <w:ind w:right="133"/>
        <w:rPr>
          <w:rFonts w:ascii="Century Gothic" w:eastAsia="Times New Roman" w:hAnsi="Century Gothic" w:cs="Arial"/>
          <w:lang w:eastAsia="it-IT"/>
        </w:rPr>
      </w:pPr>
      <w:r>
        <w:rPr>
          <w:rFonts w:ascii="Century Gothic" w:eastAsia="Times New Roman" w:hAnsi="Century Gothic" w:cs="Arial"/>
          <w:bCs/>
          <w:lang w:eastAsia="it-IT"/>
        </w:rPr>
        <w:t xml:space="preserve">I responsabili del trattamento relativamente al </w:t>
      </w:r>
      <w:r w:rsidRPr="00EB109C">
        <w:rPr>
          <w:rFonts w:ascii="Century Gothic" w:eastAsia="Times New Roman" w:hAnsi="Century Gothic" w:cs="Arial"/>
          <w:bCs/>
          <w:lang w:eastAsia="it-IT"/>
        </w:rPr>
        <w:t xml:space="preserve">caricamento sulla piattaforma </w:t>
      </w:r>
      <w:r w:rsidR="00EB109C" w:rsidRPr="00EB109C">
        <w:rPr>
          <w:rFonts w:ascii="Century Gothic" w:eastAsia="Times New Roman" w:hAnsi="Century Gothic" w:cs="Arial"/>
          <w:bCs/>
          <w:lang w:eastAsia="it-IT"/>
        </w:rPr>
        <w:t xml:space="preserve">Finanziamenti online </w:t>
      </w:r>
      <w:r w:rsidR="00F63B60" w:rsidRPr="007624E4">
        <w:rPr>
          <w:rFonts w:ascii="Century Gothic" w:eastAsia="Times New Roman" w:hAnsi="Century Gothic" w:cs="Arial"/>
          <w:bCs/>
          <w:lang w:eastAsia="it-IT"/>
        </w:rPr>
        <w:t>(</w:t>
      </w:r>
      <w:proofErr w:type="spellStart"/>
      <w:r w:rsidR="00F63B60" w:rsidRPr="007624E4">
        <w:rPr>
          <w:rFonts w:ascii="Century Gothic" w:eastAsia="Times New Roman" w:hAnsi="Century Gothic" w:cs="Arial"/>
          <w:bCs/>
          <w:lang w:eastAsia="it-IT"/>
        </w:rPr>
        <w:t>Gefo</w:t>
      </w:r>
      <w:proofErr w:type="spellEnd"/>
      <w:r w:rsidR="00F63B60" w:rsidRPr="007624E4">
        <w:rPr>
          <w:rFonts w:ascii="Century Gothic" w:eastAsia="Times New Roman" w:hAnsi="Century Gothic" w:cs="Arial"/>
          <w:bCs/>
          <w:lang w:eastAsia="it-IT"/>
        </w:rPr>
        <w:t xml:space="preserve">) </w:t>
      </w:r>
      <w:r w:rsidR="00EB109C" w:rsidRPr="00EB109C">
        <w:rPr>
          <w:rFonts w:ascii="Century Gothic" w:eastAsia="Times New Roman" w:hAnsi="Century Gothic" w:cs="Arial"/>
          <w:bCs/>
          <w:lang w:eastAsia="it-IT"/>
        </w:rPr>
        <w:t>sono le Istituzioni formative</w:t>
      </w:r>
      <w:r w:rsidR="00514A11">
        <w:rPr>
          <w:rFonts w:ascii="Century Gothic" w:eastAsia="Times New Roman" w:hAnsi="Century Gothic" w:cs="Arial"/>
          <w:bCs/>
          <w:lang w:eastAsia="it-IT"/>
        </w:rPr>
        <w:t xml:space="preserve"> accreditate in Sezione A dell’Albo dei servizi alla Formazione</w:t>
      </w:r>
    </w:p>
    <w:p w:rsidR="005A40F5" w:rsidRDefault="005A40F5">
      <w:pPr>
        <w:spacing w:line="259" w:lineRule="auto"/>
        <w:jc w:val="left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br w:type="page"/>
      </w:r>
    </w:p>
    <w:p w:rsidR="005A40F5" w:rsidRPr="00197415" w:rsidRDefault="005A40F5" w:rsidP="005A40F5">
      <w:pPr>
        <w:ind w:right="133"/>
        <w:rPr>
          <w:rFonts w:ascii="Century Gothic" w:hAnsi="Century Gothic"/>
          <w:i/>
          <w:sz w:val="20"/>
          <w:szCs w:val="20"/>
        </w:rPr>
      </w:pPr>
    </w:p>
    <w:p w:rsidR="003A0AEA" w:rsidRPr="003A0AEA" w:rsidRDefault="003A0AEA" w:rsidP="003A0AEA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hAnsi="Century Gothic"/>
          <w:b/>
        </w:rPr>
      </w:pPr>
      <w:r w:rsidRPr="003A0AEA">
        <w:rPr>
          <w:rFonts w:ascii="Century Gothic" w:hAnsi="Century Gothic"/>
          <w:b/>
        </w:rPr>
        <w:t>Responsabile della Protezione dei dati (RPD)</w:t>
      </w:r>
    </w:p>
    <w:p w:rsidR="00797DA6" w:rsidRPr="007624E4" w:rsidRDefault="00797DA6" w:rsidP="00797DA6">
      <w:pPr>
        <w:keepNext/>
        <w:keepLines/>
        <w:ind w:right="130"/>
        <w:rPr>
          <w:rFonts w:ascii="Century Gothic" w:hAnsi="Century Gothic" w:cs="Arial"/>
        </w:rPr>
      </w:pPr>
      <w:r w:rsidRPr="007624E4">
        <w:rPr>
          <w:rFonts w:ascii="Century Gothic" w:hAnsi="Century Gothic" w:cs="Arial"/>
        </w:rPr>
        <w:t>Il Responsabile della Protezione dei dati (RPD) è il dirigente della Struttura Audit fondi UE e responsabile protezione dati, contattabile al seguente indirizzo email: RPD@regione.lombardia.it</w:t>
      </w:r>
    </w:p>
    <w:p w:rsidR="004100D7" w:rsidRDefault="004100D7" w:rsidP="00030EC0">
      <w:pPr>
        <w:autoSpaceDE w:val="0"/>
        <w:autoSpaceDN w:val="0"/>
        <w:adjustRightInd w:val="0"/>
        <w:spacing w:before="60" w:after="60" w:line="240" w:lineRule="auto"/>
        <w:rPr>
          <w:rFonts w:ascii="Century Gothic" w:eastAsia="Times New Roman" w:hAnsi="Century Gothic" w:cs="Arial"/>
          <w:bCs/>
          <w:lang w:eastAsia="it-IT"/>
        </w:rPr>
      </w:pPr>
    </w:p>
    <w:p w:rsidR="00B3652E" w:rsidRPr="003A0AEA" w:rsidRDefault="00B3652E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Facoltatività e obbligatorietà del consenso</w:t>
      </w:r>
    </w:p>
    <w:p w:rsidR="00B3652E" w:rsidRPr="00B3652E" w:rsidRDefault="00B3652E" w:rsidP="00B3652E">
      <w:pPr>
        <w:autoSpaceDE w:val="0"/>
        <w:autoSpaceDN w:val="0"/>
        <w:adjustRightInd w:val="0"/>
        <w:spacing w:before="60" w:after="60" w:line="240" w:lineRule="auto"/>
        <w:ind w:left="-14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 manca</w:t>
      </w:r>
      <w:r w:rsidR="009723CA">
        <w:rPr>
          <w:rFonts w:ascii="Century Gothic" w:hAnsi="Century Gothic" w:cs="Arial"/>
        </w:rPr>
        <w:t>n</w:t>
      </w:r>
      <w:r>
        <w:rPr>
          <w:rFonts w:ascii="Century Gothic" w:hAnsi="Century Gothic" w:cs="Arial"/>
        </w:rPr>
        <w:t>za del suo consenso, non sarà possibile procedere al trattamento dei suoi dati personali, quindi non sarà possibile aderire al presente bando.</w:t>
      </w:r>
    </w:p>
    <w:p w:rsidR="0024256B" w:rsidRDefault="0024256B" w:rsidP="00797DA6">
      <w:pPr>
        <w:spacing w:line="259" w:lineRule="auto"/>
        <w:jc w:val="left"/>
        <w:rPr>
          <w:rFonts w:ascii="Century Gothic" w:hAnsi="Century Gothic"/>
        </w:rPr>
      </w:pPr>
    </w:p>
    <w:p w:rsidR="003A0AEA" w:rsidRPr="003A0AEA" w:rsidRDefault="003A0AEA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eastAsia="Times New Roman" w:hAnsi="Century Gothic" w:cs="Arial"/>
          <w:b/>
          <w:bCs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>Comunicazione e diffusione dei dati personali</w:t>
      </w:r>
    </w:p>
    <w:p w:rsidR="004100D7" w:rsidRPr="004100D7" w:rsidRDefault="004100D7" w:rsidP="007624E4">
      <w:pPr>
        <w:ind w:left="-142"/>
        <w:rPr>
          <w:rFonts w:ascii="Century Gothic" w:hAnsi="Century Gothic"/>
        </w:rPr>
      </w:pPr>
      <w:r w:rsidRPr="004100D7">
        <w:rPr>
          <w:rFonts w:ascii="Century Gothic" w:hAnsi="Century Gothic"/>
        </w:rPr>
        <w:t>I Suo</w:t>
      </w:r>
      <w:r>
        <w:rPr>
          <w:rFonts w:ascii="Century Gothic" w:hAnsi="Century Gothic"/>
        </w:rPr>
        <w:t>i</w:t>
      </w:r>
      <w:r w:rsidRPr="004100D7">
        <w:rPr>
          <w:rFonts w:ascii="Century Gothic" w:hAnsi="Century Gothic"/>
        </w:rPr>
        <w:t xml:space="preserve"> dati inoltre, potranno essere comunicat</w:t>
      </w:r>
      <w:r>
        <w:rPr>
          <w:rFonts w:ascii="Century Gothic" w:hAnsi="Century Gothic"/>
        </w:rPr>
        <w:t xml:space="preserve">i a soggetti terzi (Lombardia Informatica </w:t>
      </w:r>
      <w:proofErr w:type="spellStart"/>
      <w:r>
        <w:rPr>
          <w:rFonts w:ascii="Century Gothic" w:hAnsi="Century Gothic"/>
        </w:rPr>
        <w:t>SpA</w:t>
      </w:r>
      <w:proofErr w:type="spellEnd"/>
      <w:r w:rsidRPr="004100D7">
        <w:rPr>
          <w:rFonts w:ascii="Century Gothic" w:hAnsi="Century Gothic"/>
        </w:rPr>
        <w:t>), in qualità di Responsabili del Trattamento, nominati dal Titolare. L’elenco di detti soggetti terzi è disponibile presso la sede Titolare.</w:t>
      </w:r>
    </w:p>
    <w:p w:rsidR="004100D7" w:rsidRPr="004100D7" w:rsidRDefault="004100D7" w:rsidP="007624E4">
      <w:pPr>
        <w:ind w:left="-142"/>
        <w:rPr>
          <w:rFonts w:ascii="Century Gothic" w:hAnsi="Century Gothic"/>
        </w:rPr>
      </w:pPr>
      <w:r w:rsidRPr="004100D7">
        <w:rPr>
          <w:rFonts w:ascii="Century Gothic" w:hAnsi="Century Gothic"/>
        </w:rPr>
        <w:t>I destinatari dei Suoi dati personali sono stati adeguatamente istruiti per poter trattare i Suoi dati personali, e assicurano il medesimo livello di sicurezza offerto dal Titolare.</w:t>
      </w:r>
    </w:p>
    <w:p w:rsidR="003A0AEA" w:rsidRPr="004100D7" w:rsidRDefault="004100D7" w:rsidP="007624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rPr>
          <w:rFonts w:ascii="Century Gothic" w:eastAsia="Times New Roman" w:hAnsi="Century Gothic" w:cs="Arial"/>
          <w:bCs/>
          <w:lang w:eastAsia="it-IT"/>
        </w:rPr>
      </w:pPr>
      <w:r w:rsidRPr="004100D7">
        <w:rPr>
          <w:rFonts w:ascii="Century Gothic" w:hAnsi="Century Gothic"/>
        </w:rPr>
        <w:t>I Suoi dati personali non saranno diffusi.</w:t>
      </w:r>
    </w:p>
    <w:p w:rsidR="003A0AEA" w:rsidRDefault="003A0AEA" w:rsidP="0024256B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24256B" w:rsidRDefault="0024256B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eastAsia="Times New Roman" w:hAnsi="Century Gothic" w:cs="Arial"/>
          <w:b/>
          <w:bCs/>
          <w:lang w:eastAsia="it-IT"/>
        </w:rPr>
      </w:pPr>
      <w:r w:rsidRPr="0024256B">
        <w:rPr>
          <w:rFonts w:ascii="Century Gothic" w:eastAsia="Times New Roman" w:hAnsi="Century Gothic" w:cs="Arial"/>
          <w:b/>
          <w:bCs/>
          <w:lang w:eastAsia="it-IT"/>
        </w:rPr>
        <w:t>Tempi di conservazione dei dati</w:t>
      </w:r>
    </w:p>
    <w:p w:rsidR="0024256B" w:rsidRPr="0024256B" w:rsidRDefault="0024256B" w:rsidP="00040602">
      <w:pPr>
        <w:autoSpaceDE w:val="0"/>
        <w:autoSpaceDN w:val="0"/>
        <w:adjustRightInd w:val="0"/>
        <w:spacing w:after="0" w:line="240" w:lineRule="auto"/>
        <w:ind w:left="-142"/>
        <w:rPr>
          <w:rFonts w:ascii="Century Gothic" w:eastAsia="Times New Roman" w:hAnsi="Century Gothic" w:cs="Arial"/>
          <w:bCs/>
          <w:lang w:eastAsia="it-IT"/>
        </w:rPr>
      </w:pPr>
      <w:r w:rsidRPr="00EB109C">
        <w:rPr>
          <w:rFonts w:ascii="Century Gothic" w:eastAsia="Times New Roman" w:hAnsi="Century Gothic" w:cs="Arial"/>
          <w:bCs/>
          <w:lang w:eastAsia="it-IT"/>
        </w:rPr>
        <w:t xml:space="preserve">La durata massima di conservazione dei dati è pari a </w:t>
      </w:r>
      <w:r w:rsidR="00EB109C" w:rsidRPr="00EB109C">
        <w:rPr>
          <w:rFonts w:ascii="Century Gothic" w:eastAsia="Times New Roman" w:hAnsi="Century Gothic" w:cs="Arial"/>
          <w:bCs/>
          <w:lang w:eastAsia="it-IT"/>
        </w:rPr>
        <w:t>5</w:t>
      </w:r>
      <w:r w:rsidR="00EB109C">
        <w:rPr>
          <w:rFonts w:ascii="Century Gothic" w:eastAsia="Times New Roman" w:hAnsi="Century Gothic" w:cs="Arial"/>
          <w:bCs/>
          <w:lang w:eastAsia="it-IT"/>
        </w:rPr>
        <w:t xml:space="preserve"> </w:t>
      </w:r>
      <w:r w:rsidRPr="00EB109C">
        <w:rPr>
          <w:rFonts w:ascii="Century Gothic" w:eastAsia="Times New Roman" w:hAnsi="Century Gothic" w:cs="Arial"/>
          <w:bCs/>
          <w:lang w:eastAsia="it-IT"/>
        </w:rPr>
        <w:t>anni, dalla data di acquisizione del</w:t>
      </w:r>
      <w:r>
        <w:rPr>
          <w:rFonts w:ascii="Century Gothic" w:eastAsia="Times New Roman" w:hAnsi="Century Gothic" w:cs="Arial"/>
          <w:bCs/>
          <w:lang w:eastAsia="it-IT"/>
        </w:rPr>
        <w:t xml:space="preserve"> dato, corrispondente dalla data di presentazione della proposta progettuale.</w:t>
      </w:r>
    </w:p>
    <w:p w:rsidR="007E2EBB" w:rsidRDefault="007E2EBB" w:rsidP="000026B5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lang w:eastAsia="it-IT"/>
        </w:rPr>
      </w:pPr>
    </w:p>
    <w:p w:rsidR="00F317D3" w:rsidRDefault="00F317D3" w:rsidP="00B3652E">
      <w:pPr>
        <w:pStyle w:val="Paragrafoelenco"/>
        <w:numPr>
          <w:ilvl w:val="0"/>
          <w:numId w:val="8"/>
        </w:numPr>
        <w:spacing w:after="4" w:line="248" w:lineRule="auto"/>
        <w:ind w:right="133"/>
        <w:rPr>
          <w:rFonts w:ascii="Century Gothic" w:eastAsia="Times New Roman" w:hAnsi="Century Gothic" w:cs="Arial"/>
          <w:b/>
          <w:bCs/>
          <w:lang w:eastAsia="it-IT"/>
        </w:rPr>
      </w:pPr>
      <w:r w:rsidRPr="003A0AEA">
        <w:rPr>
          <w:rFonts w:ascii="Century Gothic" w:eastAsia="Times New Roman" w:hAnsi="Century Gothic" w:cs="Arial"/>
          <w:b/>
          <w:bCs/>
          <w:lang w:eastAsia="it-IT"/>
        </w:rPr>
        <w:t xml:space="preserve">Diritti dell’interessato </w:t>
      </w:r>
    </w:p>
    <w:p w:rsidR="000026B5" w:rsidRPr="000026B5" w:rsidRDefault="000026B5" w:rsidP="00040602">
      <w:pPr>
        <w:ind w:left="-142" w:right="133"/>
        <w:rPr>
          <w:rFonts w:ascii="Century Gothic" w:hAnsi="Century Gothic"/>
        </w:rPr>
      </w:pPr>
      <w:r>
        <w:rPr>
          <w:rFonts w:ascii="Century Gothic" w:eastAsia="Times New Roman" w:hAnsi="Century Gothic" w:cs="Arial"/>
          <w:lang w:eastAsia="it-IT"/>
        </w:rPr>
        <w:t>L</w:t>
      </w:r>
      <w:r w:rsidRPr="000026B5">
        <w:rPr>
          <w:rFonts w:ascii="Century Gothic" w:eastAsia="Times New Roman" w:hAnsi="Century Gothic" w:cs="Arial"/>
          <w:lang w:eastAsia="it-IT"/>
        </w:rPr>
        <w:t xml:space="preserve">e modalità per esercitare i citati diritti sono disciplinate dagli </w:t>
      </w:r>
      <w:r w:rsidRPr="000026B5">
        <w:rPr>
          <w:rFonts w:ascii="Century Gothic" w:hAnsi="Century Gothic"/>
        </w:rPr>
        <w:t>artt. dal 15 al 22 del Regolamento UE 679/2016, ove applicabili con particolare riferimento all’art.13 comma 2 lettera B) che prevede il diritto di accesso ai dati personali, la rettifica</w:t>
      </w:r>
      <w:r>
        <w:rPr>
          <w:rFonts w:ascii="Century Gothic" w:hAnsi="Century Gothic"/>
        </w:rPr>
        <w:t>, l</w:t>
      </w:r>
      <w:r w:rsidRPr="000026B5">
        <w:rPr>
          <w:rFonts w:ascii="Century Gothic" w:hAnsi="Century Gothic"/>
        </w:rPr>
        <w:t>a cancellazione, la limitazione del trattamento, l’opposizione e la portabilità dei dati.</w:t>
      </w:r>
    </w:p>
    <w:p w:rsidR="000026B5" w:rsidRPr="000026B5" w:rsidRDefault="000026B5" w:rsidP="00040602">
      <w:pPr>
        <w:spacing w:line="259" w:lineRule="auto"/>
        <w:ind w:left="-142"/>
        <w:rPr>
          <w:rFonts w:ascii="Century Gothic" w:hAnsi="Century Gothic"/>
        </w:rPr>
      </w:pPr>
      <w:r w:rsidRPr="000026B5">
        <w:rPr>
          <w:rFonts w:ascii="Century Gothic" w:hAnsi="Century Gothic"/>
        </w:rPr>
        <w:t>L</w:t>
      </w:r>
      <w:r>
        <w:rPr>
          <w:rFonts w:ascii="Century Gothic" w:hAnsi="Century Gothic"/>
        </w:rPr>
        <w:t>a</w:t>
      </w:r>
      <w:r w:rsidRPr="000026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richiesta di istanza, </w:t>
      </w:r>
      <w:r w:rsidR="005B0FD5">
        <w:rPr>
          <w:rFonts w:ascii="Century Gothic" w:hAnsi="Century Gothic"/>
        </w:rPr>
        <w:t xml:space="preserve">per l’esercizio dei suoi </w:t>
      </w:r>
      <w:r w:rsidRPr="000026B5">
        <w:rPr>
          <w:rFonts w:ascii="Century Gothic" w:hAnsi="Century Gothic"/>
        </w:rPr>
        <w:t>diritti</w:t>
      </w:r>
      <w:r>
        <w:rPr>
          <w:rFonts w:ascii="Century Gothic" w:hAnsi="Century Gothic"/>
        </w:rPr>
        <w:t>,</w:t>
      </w:r>
      <w:r w:rsidRPr="000026B5">
        <w:rPr>
          <w:rFonts w:ascii="Century Gothic" w:hAnsi="Century Gothic"/>
        </w:rPr>
        <w:t xml:space="preserve"> dovr</w:t>
      </w:r>
      <w:r w:rsidR="00030EC0">
        <w:rPr>
          <w:rFonts w:ascii="Century Gothic" w:hAnsi="Century Gothic"/>
        </w:rPr>
        <w:t>à</w:t>
      </w:r>
      <w:r w:rsidRPr="000026B5">
        <w:rPr>
          <w:rFonts w:ascii="Century Gothic" w:hAnsi="Century Gothic"/>
        </w:rPr>
        <w:t xml:space="preserve"> essere </w:t>
      </w:r>
      <w:r w:rsidR="00030EC0">
        <w:rPr>
          <w:rFonts w:ascii="Century Gothic" w:hAnsi="Century Gothic"/>
        </w:rPr>
        <w:t>inviat</w:t>
      </w:r>
      <w:r w:rsidR="005B0FD5">
        <w:rPr>
          <w:rFonts w:ascii="Century Gothic" w:hAnsi="Century Gothic"/>
        </w:rPr>
        <w:t>a</w:t>
      </w:r>
      <w:r w:rsidR="00030EC0">
        <w:rPr>
          <w:rFonts w:ascii="Century Gothic" w:hAnsi="Century Gothic"/>
        </w:rPr>
        <w:t xml:space="preserve"> all’indirizzo di posta elettronica certificata </w:t>
      </w:r>
      <w:hyperlink r:id="rId7" w:history="1">
        <w:r w:rsidR="00030EC0" w:rsidRPr="00352091">
          <w:rPr>
            <w:rStyle w:val="Collegamentoipertestuale"/>
            <w:rFonts w:ascii="Century Gothic" w:hAnsi="Century Gothic"/>
          </w:rPr>
          <w:t>lavoro@pec.regione.lombardia.it</w:t>
        </w:r>
      </w:hyperlink>
      <w:r w:rsidR="00030EC0" w:rsidRPr="005B0FD5">
        <w:rPr>
          <w:rStyle w:val="Collegamentoipertestuale"/>
          <w:rFonts w:ascii="Century Gothic" w:hAnsi="Century Gothic"/>
          <w:color w:val="auto"/>
          <w:u w:val="none"/>
        </w:rPr>
        <w:t xml:space="preserve">, </w:t>
      </w:r>
      <w:r w:rsidR="00030EC0" w:rsidRPr="00030EC0">
        <w:rPr>
          <w:rStyle w:val="Collegamentoipertestuale"/>
          <w:rFonts w:ascii="Century Gothic" w:hAnsi="Century Gothic"/>
          <w:color w:val="auto"/>
          <w:u w:val="none"/>
        </w:rPr>
        <w:t xml:space="preserve">all’attenzione della </w:t>
      </w:r>
      <w:r w:rsidR="00030EC0">
        <w:rPr>
          <w:rStyle w:val="Collegamentoipertestuale"/>
          <w:rFonts w:ascii="Century Gothic" w:hAnsi="Century Gothic"/>
          <w:color w:val="auto"/>
          <w:u w:val="none"/>
        </w:rPr>
        <w:t>Direzione Generale competente</w:t>
      </w:r>
      <w:r w:rsidR="005B0FD5">
        <w:rPr>
          <w:rStyle w:val="Collegamentoipertestuale"/>
          <w:rFonts w:ascii="Century Gothic" w:hAnsi="Century Gothic"/>
          <w:color w:val="auto"/>
          <w:u w:val="none"/>
        </w:rPr>
        <w:t>:</w:t>
      </w:r>
      <w:r w:rsidR="00030EC0">
        <w:rPr>
          <w:rStyle w:val="Collegamentoipertestuale"/>
          <w:rFonts w:ascii="Century Gothic" w:hAnsi="Century Gothic"/>
          <w:color w:val="auto"/>
          <w:u w:val="none"/>
        </w:rPr>
        <w:t xml:space="preserve"> Istruzione, Formazione e Lavoro. </w:t>
      </w:r>
    </w:p>
    <w:p w:rsidR="00473E91" w:rsidRPr="007E52DE" w:rsidRDefault="005B0FD5" w:rsidP="007E52DE">
      <w:pPr>
        <w:autoSpaceDE w:val="0"/>
        <w:autoSpaceDN w:val="0"/>
        <w:adjustRightInd w:val="0"/>
        <w:spacing w:after="0" w:line="240" w:lineRule="auto"/>
        <w:ind w:left="-142"/>
        <w:jc w:val="left"/>
        <w:rPr>
          <w:rFonts w:ascii="Century Gothic" w:hAnsi="Century Gothic" w:cs="Arial"/>
          <w:highlight w:val="yellow"/>
        </w:rPr>
      </w:pPr>
      <w:r w:rsidRPr="005B0FD5">
        <w:rPr>
          <w:rFonts w:ascii="Century Gothic" w:eastAsia="Times New Roman" w:hAnsi="Century Gothic" w:cs="Arial"/>
          <w:bCs/>
          <w:lang w:eastAsia="it-IT"/>
        </w:rPr>
        <w:t xml:space="preserve">Si ha </w:t>
      </w:r>
      <w:r w:rsidR="00030EC0" w:rsidRPr="005B0FD5">
        <w:rPr>
          <w:rFonts w:ascii="Century Gothic" w:eastAsia="Times New Roman" w:hAnsi="Century Gothic" w:cs="Arial"/>
          <w:bCs/>
          <w:lang w:eastAsia="it-IT"/>
        </w:rPr>
        <w:t xml:space="preserve">diritto </w:t>
      </w:r>
      <w:r>
        <w:rPr>
          <w:rFonts w:ascii="Century Gothic" w:eastAsia="Times New Roman" w:hAnsi="Century Gothic" w:cs="Arial"/>
          <w:bCs/>
          <w:lang w:eastAsia="it-IT"/>
        </w:rPr>
        <w:t xml:space="preserve">inoltre </w:t>
      </w:r>
      <w:r w:rsidR="00030EC0" w:rsidRPr="005B0FD5">
        <w:rPr>
          <w:rFonts w:ascii="Century Gothic" w:eastAsia="Times New Roman" w:hAnsi="Century Gothic" w:cs="Arial"/>
          <w:bCs/>
          <w:lang w:eastAsia="it-IT"/>
        </w:rPr>
        <w:t>di proporre reclamo ad un’Autorità di Controllo.</w:t>
      </w:r>
    </w:p>
    <w:sectPr w:rsidR="00473E91" w:rsidRPr="007E52DE" w:rsidSect="00773243">
      <w:headerReference w:type="default" r:id="rId8"/>
      <w:pgSz w:w="11906" w:h="16838"/>
      <w:pgMar w:top="141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FE6" w:rsidRDefault="00457FE6" w:rsidP="00B6353F">
      <w:pPr>
        <w:spacing w:after="0" w:line="240" w:lineRule="auto"/>
      </w:pPr>
      <w:r>
        <w:separator/>
      </w:r>
    </w:p>
  </w:endnote>
  <w:endnote w:type="continuationSeparator" w:id="0">
    <w:p w:rsidR="00457FE6" w:rsidRDefault="00457FE6" w:rsidP="00B6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FE6" w:rsidRDefault="00457FE6" w:rsidP="00B6353F">
      <w:pPr>
        <w:spacing w:after="0" w:line="240" w:lineRule="auto"/>
      </w:pPr>
      <w:r>
        <w:separator/>
      </w:r>
    </w:p>
  </w:footnote>
  <w:footnote w:type="continuationSeparator" w:id="0">
    <w:p w:rsidR="00457FE6" w:rsidRDefault="00457FE6" w:rsidP="00B6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3F" w:rsidRDefault="00BE1B6D" w:rsidP="00BE1B6D">
    <w:pPr>
      <w:pStyle w:val="Intestazione"/>
      <w:jc w:val="center"/>
    </w:pPr>
    <w:r w:rsidRPr="00C954B6">
      <w:rPr>
        <w:noProof/>
        <w:lang w:eastAsia="it-IT"/>
      </w:rPr>
      <w:drawing>
        <wp:inline distT="0" distB="0" distL="0" distR="0">
          <wp:extent cx="2600325" cy="1057275"/>
          <wp:effectExtent l="0" t="0" r="9525" b="9525"/>
          <wp:docPr id="6" name="Immagine 6" descr="Logo_REG_LOMBARDIA_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EG_LOMBARDIA_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2CC4C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02E61"/>
    <w:multiLevelType w:val="hybridMultilevel"/>
    <w:tmpl w:val="5D84F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00D4"/>
    <w:multiLevelType w:val="hybridMultilevel"/>
    <w:tmpl w:val="F4701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1D2D"/>
    <w:multiLevelType w:val="hybridMultilevel"/>
    <w:tmpl w:val="E4424D78"/>
    <w:lvl w:ilvl="0" w:tplc="DC82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31C8136E"/>
    <w:multiLevelType w:val="hybridMultilevel"/>
    <w:tmpl w:val="192052DE"/>
    <w:lvl w:ilvl="0" w:tplc="531EF7D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C807E7"/>
    <w:multiLevelType w:val="hybridMultilevel"/>
    <w:tmpl w:val="7F183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255E"/>
    <w:multiLevelType w:val="hybridMultilevel"/>
    <w:tmpl w:val="DEC4C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A1393"/>
    <w:multiLevelType w:val="hybridMultilevel"/>
    <w:tmpl w:val="252C9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B2C72"/>
    <w:multiLevelType w:val="hybridMultilevel"/>
    <w:tmpl w:val="7922830C"/>
    <w:lvl w:ilvl="0" w:tplc="531EF7DC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D3"/>
    <w:rsid w:val="000026B5"/>
    <w:rsid w:val="00004CC6"/>
    <w:rsid w:val="00030EC0"/>
    <w:rsid w:val="00040602"/>
    <w:rsid w:val="000871EF"/>
    <w:rsid w:val="000A05FB"/>
    <w:rsid w:val="000D3E57"/>
    <w:rsid w:val="001A090F"/>
    <w:rsid w:val="001B7375"/>
    <w:rsid w:val="0024256B"/>
    <w:rsid w:val="00275F96"/>
    <w:rsid w:val="00296EF4"/>
    <w:rsid w:val="002B101F"/>
    <w:rsid w:val="00335247"/>
    <w:rsid w:val="00372277"/>
    <w:rsid w:val="003A0AEA"/>
    <w:rsid w:val="003D3E36"/>
    <w:rsid w:val="004100D7"/>
    <w:rsid w:val="00457FE6"/>
    <w:rsid w:val="004730E2"/>
    <w:rsid w:val="00473E91"/>
    <w:rsid w:val="00474677"/>
    <w:rsid w:val="0049136D"/>
    <w:rsid w:val="004A4563"/>
    <w:rsid w:val="00514A11"/>
    <w:rsid w:val="00537438"/>
    <w:rsid w:val="00545211"/>
    <w:rsid w:val="00547350"/>
    <w:rsid w:val="005A40F5"/>
    <w:rsid w:val="005B0FD5"/>
    <w:rsid w:val="005F58D6"/>
    <w:rsid w:val="00660AFA"/>
    <w:rsid w:val="006754C2"/>
    <w:rsid w:val="007624E4"/>
    <w:rsid w:val="00764FB1"/>
    <w:rsid w:val="00766609"/>
    <w:rsid w:val="00773243"/>
    <w:rsid w:val="00797DA6"/>
    <w:rsid w:val="007E2EBB"/>
    <w:rsid w:val="007E52DE"/>
    <w:rsid w:val="008764C6"/>
    <w:rsid w:val="008A127F"/>
    <w:rsid w:val="008C0D8D"/>
    <w:rsid w:val="008E0C21"/>
    <w:rsid w:val="00902D12"/>
    <w:rsid w:val="00905F14"/>
    <w:rsid w:val="00923485"/>
    <w:rsid w:val="00931ADB"/>
    <w:rsid w:val="00944E01"/>
    <w:rsid w:val="00963C77"/>
    <w:rsid w:val="009723CA"/>
    <w:rsid w:val="009C2A62"/>
    <w:rsid w:val="00A81CF9"/>
    <w:rsid w:val="00AD13E9"/>
    <w:rsid w:val="00B3652E"/>
    <w:rsid w:val="00B6353F"/>
    <w:rsid w:val="00B90CE8"/>
    <w:rsid w:val="00BE1B6D"/>
    <w:rsid w:val="00C269E3"/>
    <w:rsid w:val="00C67F0A"/>
    <w:rsid w:val="00CF0B8C"/>
    <w:rsid w:val="00D6295E"/>
    <w:rsid w:val="00D86B6D"/>
    <w:rsid w:val="00E60754"/>
    <w:rsid w:val="00E9315F"/>
    <w:rsid w:val="00E96CD1"/>
    <w:rsid w:val="00EB109C"/>
    <w:rsid w:val="00EB43E7"/>
    <w:rsid w:val="00F11ACC"/>
    <w:rsid w:val="00F317D3"/>
    <w:rsid w:val="00F3450E"/>
    <w:rsid w:val="00F34FF2"/>
    <w:rsid w:val="00F63B60"/>
    <w:rsid w:val="00F92CCC"/>
    <w:rsid w:val="00F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62022E-9473-4055-8A58-B3D4F35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7D3"/>
    <w:pPr>
      <w:spacing w:line="300" w:lineRule="exact"/>
      <w:jc w:val="both"/>
    </w:pPr>
    <w:rPr>
      <w:rFonts w:ascii="Tw Cen MT" w:hAnsi="Tw Cen M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317D3"/>
    <w:pPr>
      <w:widowControl w:val="0"/>
      <w:spacing w:after="0" w:line="240" w:lineRule="auto"/>
      <w:jc w:val="left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17D3"/>
    <w:rPr>
      <w:rFonts w:ascii="Calibri" w:eastAsia="Calibri" w:hAnsi="Calibri" w:cs="Calibri"/>
      <w:lang w:val="en-US"/>
    </w:rPr>
  </w:style>
  <w:style w:type="paragraph" w:customStyle="1" w:styleId="StyleHeading216ptSeaGreenBefore16ptAfter18pt">
    <w:name w:val="Style Heading 2 + 16 pt Sea Green Before:  16 pt After:  18 pt"/>
    <w:basedOn w:val="Titolo2"/>
    <w:rsid w:val="00F317D3"/>
    <w:pPr>
      <w:keepLines w:val="0"/>
      <w:tabs>
        <w:tab w:val="num" w:pos="360"/>
      </w:tabs>
      <w:spacing w:before="320" w:after="360" w:line="240" w:lineRule="auto"/>
      <w:jc w:val="left"/>
    </w:pPr>
    <w:rPr>
      <w:rFonts w:ascii="Arial Narrow" w:eastAsia="Times New Roman" w:hAnsi="Arial Narrow" w:cs="Times New Roman"/>
      <w:b/>
      <w:bCs/>
      <w:color w:val="339966"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7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F317D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A05FB"/>
    <w:pPr>
      <w:ind w:left="720"/>
      <w:contextualSpacing/>
    </w:pPr>
  </w:style>
  <w:style w:type="paragraph" w:customStyle="1" w:styleId="Default">
    <w:name w:val="Default"/>
    <w:rsid w:val="00491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12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D13E9"/>
    <w:pPr>
      <w:numPr>
        <w:numId w:val="6"/>
      </w:numPr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63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53F"/>
    <w:rPr>
      <w:rFonts w:ascii="Tw Cen MT" w:hAnsi="Tw Cen MT"/>
    </w:rPr>
  </w:style>
  <w:style w:type="paragraph" w:styleId="Pidipagina">
    <w:name w:val="footer"/>
    <w:basedOn w:val="Normale"/>
    <w:link w:val="PidipaginaCarattere"/>
    <w:uiPriority w:val="99"/>
    <w:unhideWhenUsed/>
    <w:rsid w:val="00B63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53F"/>
    <w:rPr>
      <w:rFonts w:ascii="Tw Cen MT" w:hAnsi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vor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/>
  <dc:description/>
  <cp:lastModifiedBy>Michelino Pisani</cp:lastModifiedBy>
  <cp:revision>3</cp:revision>
  <cp:lastPrinted>2018-07-20T11:54:00Z</cp:lastPrinted>
  <dcterms:created xsi:type="dcterms:W3CDTF">2018-07-20T12:01:00Z</dcterms:created>
  <dcterms:modified xsi:type="dcterms:W3CDTF">2018-07-20T12:05:00Z</dcterms:modified>
</cp:coreProperties>
</file>