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ED8" w:rsidRDefault="005768B8" w:rsidP="009E4011">
      <w:pPr>
        <w:pStyle w:val="Titolo2"/>
        <w:numPr>
          <w:ilvl w:val="0"/>
          <w:numId w:val="0"/>
        </w:numPr>
        <w:jc w:val="center"/>
        <w:rPr>
          <w:sz w:val="32"/>
          <w:szCs w:val="32"/>
        </w:rPr>
      </w:pPr>
      <w:r w:rsidRPr="001E74FE">
        <w:rPr>
          <w:rFonts w:eastAsia="+mn-ea" w:cs="+mn-cs"/>
          <w:b w:val="0"/>
          <w:i w:val="0"/>
          <w:color w:val="538135" w:themeColor="accent6" w:themeShade="BF"/>
          <w:kern w:val="24"/>
          <w:sz w:val="36"/>
          <w:szCs w:val="36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 xml:space="preserve">SCHEDA INFORMATIVA </w:t>
      </w:r>
    </w:p>
    <w:p w:rsidR="00CE601C" w:rsidRPr="00CE601C" w:rsidRDefault="00CE601C" w:rsidP="00CE601C"/>
    <w:tbl>
      <w:tblPr>
        <w:tblStyle w:val="Grigliatabella1"/>
        <w:tblW w:w="5000" w:type="pct"/>
        <w:tblLook w:val="04A0" w:firstRow="1" w:lastRow="0" w:firstColumn="1" w:lastColumn="0" w:noHBand="0" w:noVBand="1"/>
      </w:tblPr>
      <w:tblGrid>
        <w:gridCol w:w="2827"/>
        <w:gridCol w:w="6233"/>
      </w:tblGrid>
      <w:tr w:rsidR="00CE601C" w:rsidRPr="00C86856" w:rsidTr="00651D2E">
        <w:trPr>
          <w:tblHeader/>
        </w:trPr>
        <w:tc>
          <w:tcPr>
            <w:tcW w:w="1560" w:type="pct"/>
            <w:shd w:val="clear" w:color="auto" w:fill="92D050"/>
            <w:vAlign w:val="center"/>
          </w:tcPr>
          <w:p w:rsidR="00CE601C" w:rsidRPr="00651D2E" w:rsidRDefault="00CE601C" w:rsidP="00CE601C">
            <w:pPr>
              <w:pStyle w:val="NormaleWeb"/>
              <w:spacing w:before="0" w:beforeAutospacing="0" w:after="0"/>
              <w:jc w:val="right"/>
              <w:rPr>
                <w:rFonts w:ascii="Tw Cen MT" w:hAnsi="Tw Cen MT" w:cs="Arial"/>
                <w:sz w:val="36"/>
                <w:szCs w:val="36"/>
              </w:rPr>
            </w:pPr>
            <w:r w:rsidRPr="00651D2E">
              <w:rPr>
                <w:rFonts w:ascii="Tw Cen MT" w:hAnsi="Tw Cen MT"/>
                <w:smallCaps/>
                <w:sz w:val="36"/>
                <w:szCs w:val="36"/>
              </w:rPr>
              <w:t>Titolo</w:t>
            </w:r>
          </w:p>
        </w:tc>
        <w:tc>
          <w:tcPr>
            <w:tcW w:w="3440" w:type="pct"/>
            <w:tcBorders>
              <w:right w:val="single" w:sz="4" w:space="0" w:color="auto"/>
            </w:tcBorders>
            <w:shd w:val="clear" w:color="auto" w:fill="92D050"/>
            <w:vAlign w:val="center"/>
          </w:tcPr>
          <w:p w:rsidR="00CE601C" w:rsidRPr="00651D2E" w:rsidRDefault="007723A7" w:rsidP="00053919">
            <w:pPr>
              <w:pStyle w:val="NormaleWeb"/>
              <w:spacing w:before="0" w:beforeAutospacing="0" w:after="0"/>
              <w:jc w:val="both"/>
              <w:rPr>
                <w:rFonts w:ascii="Tw Cen MT" w:hAnsi="Tw Cen MT" w:cs="Arial"/>
                <w:i/>
                <w:sz w:val="36"/>
                <w:szCs w:val="36"/>
              </w:rPr>
            </w:pPr>
            <w:r w:rsidRPr="007723A7">
              <w:rPr>
                <w:rFonts w:ascii="Tw Cen MT" w:hAnsi="Tw Cen MT"/>
                <w:i/>
                <w:sz w:val="36"/>
                <w:szCs w:val="36"/>
              </w:rPr>
              <w:t>POR FSE</w:t>
            </w:r>
            <w:r w:rsidR="00222480">
              <w:rPr>
                <w:rFonts w:ascii="Tw Cen MT" w:hAnsi="Tw Cen MT"/>
                <w:i/>
                <w:sz w:val="36"/>
                <w:szCs w:val="36"/>
              </w:rPr>
              <w:t xml:space="preserve"> 2014-2020: Avviso pubblico per </w:t>
            </w:r>
            <w:r w:rsidR="00222480" w:rsidRPr="00222480">
              <w:rPr>
                <w:rFonts w:ascii="Tw Cen MT" w:hAnsi="Tw Cen MT"/>
                <w:i/>
                <w:sz w:val="36"/>
                <w:szCs w:val="36"/>
              </w:rPr>
              <w:t xml:space="preserve">la realizzazione dell’offerta formativa di </w:t>
            </w:r>
            <w:r w:rsidR="00222480">
              <w:rPr>
                <w:rFonts w:ascii="Tw Cen MT" w:hAnsi="Tw Cen MT"/>
                <w:i/>
                <w:sz w:val="36"/>
                <w:szCs w:val="36"/>
              </w:rPr>
              <w:t>Istruzione T</w:t>
            </w:r>
            <w:r w:rsidR="00222480" w:rsidRPr="00222480">
              <w:rPr>
                <w:rFonts w:ascii="Tw Cen MT" w:hAnsi="Tw Cen MT"/>
                <w:i/>
                <w:sz w:val="36"/>
                <w:szCs w:val="36"/>
              </w:rPr>
              <w:t xml:space="preserve">ecnica </w:t>
            </w:r>
            <w:r w:rsidR="00053919">
              <w:rPr>
                <w:rFonts w:ascii="Tw Cen MT" w:hAnsi="Tw Cen MT"/>
                <w:i/>
                <w:sz w:val="36"/>
                <w:szCs w:val="36"/>
              </w:rPr>
              <w:t>S</w:t>
            </w:r>
            <w:r w:rsidR="00222480" w:rsidRPr="00222480">
              <w:rPr>
                <w:rFonts w:ascii="Tw Cen MT" w:hAnsi="Tw Cen MT"/>
                <w:i/>
                <w:sz w:val="36"/>
                <w:szCs w:val="36"/>
              </w:rPr>
              <w:t>uperiore da avviare nell’</w:t>
            </w:r>
            <w:proofErr w:type="spellStart"/>
            <w:r w:rsidR="00222480" w:rsidRPr="00222480">
              <w:rPr>
                <w:rFonts w:ascii="Tw Cen MT" w:hAnsi="Tw Cen MT"/>
                <w:i/>
                <w:sz w:val="36"/>
                <w:szCs w:val="36"/>
              </w:rPr>
              <w:t>a.f</w:t>
            </w:r>
            <w:proofErr w:type="spellEnd"/>
            <w:r w:rsidR="00222480" w:rsidRPr="00222480">
              <w:rPr>
                <w:rFonts w:ascii="Tw Cen MT" w:hAnsi="Tw Cen MT"/>
                <w:i/>
                <w:sz w:val="36"/>
                <w:szCs w:val="36"/>
              </w:rPr>
              <w:t>. 2017/2018 e per la costituzione di nuove fondazioni ITS</w:t>
            </w:r>
          </w:p>
        </w:tc>
      </w:tr>
    </w:tbl>
    <w:p w:rsidR="00CE601C" w:rsidRDefault="00CE601C" w:rsidP="00CE601C">
      <w:pPr>
        <w:spacing w:after="0"/>
      </w:pPr>
    </w:p>
    <w:tbl>
      <w:tblPr>
        <w:tblW w:w="90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236"/>
      </w:tblGrid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545ED8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color w:val="000000"/>
                <w:sz w:val="24"/>
                <w:szCs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  <w:szCs w:val="24"/>
              </w:rPr>
              <w:t>Di cosa si tratta</w:t>
            </w:r>
          </w:p>
        </w:tc>
        <w:tc>
          <w:tcPr>
            <w:tcW w:w="6236" w:type="dxa"/>
            <w:vAlign w:val="center"/>
          </w:tcPr>
          <w:p w:rsidR="00F21672" w:rsidRPr="001C1DF7" w:rsidRDefault="00F21672" w:rsidP="00F21672">
            <w:pPr>
              <w:spacing w:after="0" w:line="240" w:lineRule="auto"/>
              <w:rPr>
                <w:rFonts w:cs="Arial"/>
                <w:i/>
                <w:sz w:val="24"/>
                <w:szCs w:val="24"/>
              </w:rPr>
            </w:pPr>
            <w:r w:rsidRPr="001C1DF7">
              <w:rPr>
                <w:rFonts w:cs="Arial"/>
                <w:i/>
                <w:sz w:val="24"/>
                <w:szCs w:val="24"/>
              </w:rPr>
              <w:t>Il presente Avviso è finalizzato a sostenere, nell’</w:t>
            </w:r>
            <w:proofErr w:type="spellStart"/>
            <w:r w:rsidRPr="001C1DF7">
              <w:rPr>
                <w:rFonts w:cs="Arial"/>
                <w:i/>
                <w:sz w:val="24"/>
                <w:szCs w:val="24"/>
              </w:rPr>
              <w:t>a.f</w:t>
            </w:r>
            <w:proofErr w:type="spellEnd"/>
            <w:r w:rsidRPr="001C1DF7">
              <w:rPr>
                <w:rFonts w:cs="Arial"/>
                <w:i/>
                <w:sz w:val="24"/>
                <w:szCs w:val="24"/>
              </w:rPr>
              <w:t>. 2017-2018, la realizzazione di un’offerta di istruzione tecnica superiore, definita con riferimento alle aree tecnologiche di cui al DPCM del 25 gennaio 2008 “Linee guida per la riorganizzazione del Sistema di istruzione e formazione tecnica superiore e la costituzione degli Istituti tecnici superiori”, ed ai relativi ambiti, definiti dal Decreto Interministeriale del 7 settembre 2011 “Norme generali concernenti i diplomi degli Istituti Tecnici Superiori (ITS) e relative figure nazionali di riferimento.</w:t>
            </w:r>
          </w:p>
          <w:p w:rsidR="00F21672" w:rsidRPr="00F21672" w:rsidRDefault="00F21672" w:rsidP="00F21672">
            <w:pPr>
              <w:spacing w:after="0" w:line="240" w:lineRule="auto"/>
              <w:rPr>
                <w:rFonts w:cs="Arial"/>
                <w:i/>
                <w:sz w:val="24"/>
                <w:szCs w:val="24"/>
              </w:rPr>
            </w:pPr>
            <w:r w:rsidRPr="00F21672">
              <w:rPr>
                <w:rFonts w:cs="Arial"/>
                <w:i/>
                <w:sz w:val="24"/>
                <w:szCs w:val="24"/>
              </w:rPr>
              <w:t>La programmazione dell’offerta di Istruzione Tecnica Superiore per il triennio 2017/19 persegue i seguenti obiettivi: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Sostenere il passaggio dei giovani dall’istruzione al mondo del lavoro garantendo l’acquisizione di competenze che forniscano elevate opportunità occupazionali;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Rafforzare il rapporto tra sistema dell’istruzione e formazione e le imprese, per assicurare i collegamenti dei percorsi ITS con i processi di innovazione e favorire il trasferimento tecnologico anche attraverso l’istituto dell’apprendistato;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Rilanciare la qualità del capitale umano per favorire la competitività dei sistemi produttivi, con particolare riferimento allo sviluppo delle Piccole e Medie Imprese (PMI);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Favorire la relazione con il sistema produttivo territoriale prescelto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Sviluppare la continuità dei percorsi di istruzione e formazione professionale, attraverso un’offerta formativa nell’area terziaria di contenuto tecnico-professionale;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Assicurare un solido legame, in un</w:t>
            </w:r>
            <w:r w:rsidRPr="001C1DF7">
              <w:rPr>
                <w:rFonts w:eastAsia="Calibri" w:cs="Arial"/>
                <w:i/>
                <w:sz w:val="24"/>
                <w:szCs w:val="24"/>
              </w:rPr>
              <w:t>’</w:t>
            </w:r>
            <w:r w:rsidRPr="00F21672">
              <w:rPr>
                <w:rFonts w:eastAsia="Calibri" w:cs="Arial"/>
                <w:i/>
                <w:sz w:val="24"/>
                <w:szCs w:val="24"/>
              </w:rPr>
              <w:t xml:space="preserve">ottica di complementarietà e coesione con i percorsi IFTS e le attività dei Poli Tecnico Professionali; 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Diffondere la cultura tecnica e scientifica e promuovere l’orientamento permanente dei giovani verso le professioni tecniche e l’informazione delle loro famiglie</w:t>
            </w:r>
          </w:p>
          <w:p w:rsidR="00F21672" w:rsidRPr="00F21672" w:rsidRDefault="00F21672" w:rsidP="00F21672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Promuovere azioni positive che favoriscano la partecipazione delle donne nei percorsi in cui sono sottorappresentate</w:t>
            </w:r>
          </w:p>
          <w:p w:rsidR="00545ED8" w:rsidRPr="001C1DF7" w:rsidRDefault="00F21672" w:rsidP="001C1DF7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cs="Arial"/>
                <w:i/>
                <w:sz w:val="24"/>
                <w:szCs w:val="24"/>
              </w:rPr>
            </w:pPr>
            <w:r w:rsidRPr="00F21672">
              <w:rPr>
                <w:rFonts w:eastAsia="Calibri" w:cs="Arial"/>
                <w:i/>
                <w:sz w:val="24"/>
                <w:szCs w:val="24"/>
              </w:rPr>
              <w:t>Sostenere l’innovazione, espressa in termini di competenze professionali, rispetto ai nuovi processi produttivi di Industria 4.0;</w:t>
            </w:r>
          </w:p>
        </w:tc>
      </w:tr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545ED8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color w:val="000000"/>
                <w:sz w:val="24"/>
                <w:szCs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  <w:szCs w:val="24"/>
              </w:rPr>
              <w:lastRenderedPageBreak/>
              <w:t>Chi può partecipare</w:t>
            </w:r>
          </w:p>
        </w:tc>
        <w:tc>
          <w:tcPr>
            <w:tcW w:w="6236" w:type="dxa"/>
            <w:vAlign w:val="center"/>
          </w:tcPr>
          <w:p w:rsidR="00545ED8" w:rsidRPr="003B6685" w:rsidRDefault="00F8669E" w:rsidP="001C1DF7">
            <w:pPr>
              <w:pStyle w:val="NormaleWeb"/>
              <w:spacing w:before="60" w:after="60"/>
              <w:jc w:val="both"/>
              <w:rPr>
                <w:rFonts w:ascii="Tw Cen MT" w:hAnsi="Tw Cen MT" w:cs="Arial"/>
                <w:i/>
              </w:rPr>
            </w:pPr>
            <w:r w:rsidRPr="00F8669E">
              <w:rPr>
                <w:rFonts w:ascii="Tw Cen MT" w:hAnsi="Tw Cen MT" w:cs="Arial"/>
                <w:i/>
              </w:rPr>
              <w:t>I soggetti beneficiari dei contributi previsti dal presente avviso, ammissibili alla presentazione dei progetti sono</w:t>
            </w:r>
            <w:r w:rsidR="001C1DF7" w:rsidRPr="001C1DF7">
              <w:rPr>
                <w:rFonts w:ascii="Tw Cen MT" w:hAnsi="Tw Cen MT" w:cs="Arial"/>
                <w:i/>
              </w:rPr>
              <w:t xml:space="preserve"> </w:t>
            </w:r>
            <w:r w:rsidR="004205F4">
              <w:rPr>
                <w:rFonts w:ascii="Tw Cen MT" w:hAnsi="Tw Cen MT" w:cs="Arial"/>
                <w:i/>
              </w:rPr>
              <w:t>l</w:t>
            </w:r>
            <w:r w:rsidR="001C1DF7" w:rsidRPr="001C1DF7">
              <w:rPr>
                <w:rFonts w:ascii="Tw Cen MT" w:hAnsi="Tw Cen MT" w:cs="Arial"/>
                <w:i/>
              </w:rPr>
              <w:t xml:space="preserve">e Fondazioni ITS, costituite o </w:t>
            </w:r>
            <w:proofErr w:type="spellStart"/>
            <w:r w:rsidR="001C1DF7" w:rsidRPr="001C1DF7">
              <w:rPr>
                <w:rFonts w:ascii="Tw Cen MT" w:hAnsi="Tw Cen MT" w:cs="Arial"/>
                <w:i/>
              </w:rPr>
              <w:t>costituende</w:t>
            </w:r>
            <w:proofErr w:type="spellEnd"/>
            <w:r w:rsidR="001C1DF7" w:rsidRPr="001C1DF7">
              <w:rPr>
                <w:rFonts w:ascii="Tw Cen MT" w:hAnsi="Tw Cen MT" w:cs="Arial"/>
                <w:i/>
              </w:rPr>
              <w:t>, ai sensi del D.P.C.M. 25/01/2008, con sede in Regione Lombardia.</w:t>
            </w:r>
          </w:p>
        </w:tc>
      </w:tr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AF4E94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color w:val="000000"/>
                <w:sz w:val="24"/>
                <w:szCs w:val="24"/>
              </w:rPr>
            </w:pPr>
            <w:r>
              <w:rPr>
                <w:rFonts w:cs="Arial"/>
                <w:smallCaps/>
                <w:color w:val="000000"/>
                <w:sz w:val="24"/>
                <w:szCs w:val="24"/>
              </w:rPr>
              <w:t>Quali benefici</w:t>
            </w:r>
            <w:r w:rsidR="00E56C76">
              <w:rPr>
                <w:rFonts w:cs="Arial"/>
                <w:smallCaps/>
                <w:color w:val="000000"/>
                <w:sz w:val="24"/>
                <w:szCs w:val="24"/>
              </w:rPr>
              <w:t>/</w:t>
            </w:r>
            <w:r w:rsidR="00545ED8" w:rsidRPr="003B6685">
              <w:rPr>
                <w:rFonts w:cs="Arial"/>
                <w:smallCaps/>
                <w:color w:val="000000"/>
                <w:sz w:val="24"/>
                <w:szCs w:val="24"/>
              </w:rPr>
              <w:t>Quanti fondi sono messi a disposizione</w:t>
            </w:r>
          </w:p>
        </w:tc>
        <w:tc>
          <w:tcPr>
            <w:tcW w:w="6236" w:type="dxa"/>
            <w:vAlign w:val="center"/>
          </w:tcPr>
          <w:p w:rsidR="005C638C" w:rsidRPr="00BB79F0" w:rsidRDefault="00965F7A" w:rsidP="005C638C">
            <w:pPr>
              <w:spacing w:after="0" w:line="240" w:lineRule="auto"/>
              <w:rPr>
                <w:rFonts w:eastAsia="Calibri" w:cs="Arial"/>
                <w:i/>
                <w:sz w:val="24"/>
                <w:szCs w:val="24"/>
              </w:rPr>
            </w:pPr>
            <w:r w:rsidRPr="00BB79F0">
              <w:rPr>
                <w:rFonts w:eastAsia="Calibri" w:cs="Arial"/>
                <w:i/>
                <w:sz w:val="24"/>
                <w:szCs w:val="24"/>
              </w:rPr>
              <w:t>Le risorse pubbliche disponibili per il presente Avvis</w:t>
            </w:r>
            <w:r w:rsidR="006C250F" w:rsidRPr="00BB79F0">
              <w:rPr>
                <w:rFonts w:eastAsia="Calibri" w:cs="Arial"/>
                <w:i/>
                <w:sz w:val="24"/>
                <w:szCs w:val="24"/>
              </w:rPr>
              <w:t xml:space="preserve">o ammontano a complessivi € </w:t>
            </w:r>
            <w:r w:rsidR="00052015" w:rsidRPr="00BB79F0">
              <w:rPr>
                <w:rFonts w:eastAsia="Calibri" w:cs="Arial"/>
                <w:i/>
                <w:sz w:val="24"/>
                <w:szCs w:val="24"/>
              </w:rPr>
              <w:t>8.000</w:t>
            </w:r>
            <w:r w:rsidRPr="00BB79F0">
              <w:rPr>
                <w:rFonts w:eastAsia="Calibri" w:cs="Arial"/>
                <w:i/>
                <w:sz w:val="24"/>
                <w:szCs w:val="24"/>
              </w:rPr>
              <w:t>.000,00</w:t>
            </w:r>
            <w:r w:rsidR="005C638C" w:rsidRPr="00BB79F0">
              <w:rPr>
                <w:rFonts w:eastAsia="Calibri" w:cs="Arial"/>
                <w:i/>
                <w:sz w:val="24"/>
                <w:szCs w:val="24"/>
              </w:rPr>
              <w:t xml:space="preserve"> e sono finalizzate al finanziamento delle seguenti Linee di intervento:</w:t>
            </w:r>
          </w:p>
          <w:p w:rsidR="005C638C" w:rsidRPr="00BB79F0" w:rsidRDefault="005C638C" w:rsidP="005C638C">
            <w:pPr>
              <w:pStyle w:val="Paragrafoelenco"/>
              <w:numPr>
                <w:ilvl w:val="0"/>
                <w:numId w:val="17"/>
              </w:numPr>
              <w:spacing w:before="0" w:after="0" w:line="240" w:lineRule="auto"/>
              <w:ind w:left="360"/>
              <w:rPr>
                <w:rFonts w:eastAsia="Calibri" w:cs="Arial"/>
                <w:i/>
                <w:sz w:val="24"/>
                <w:szCs w:val="24"/>
              </w:rPr>
            </w:pPr>
            <w:r w:rsidRPr="00BB79F0">
              <w:rPr>
                <w:rFonts w:eastAsia="Calibri" w:cs="Arial"/>
                <w:i/>
                <w:sz w:val="24"/>
                <w:szCs w:val="24"/>
              </w:rPr>
              <w:t xml:space="preserve">Linea di intervento 1: “Programmazione dell’offerta formativa delle Fondazioni già costituite”: importo previsto pari a € 7.370.000,00; </w:t>
            </w:r>
          </w:p>
          <w:p w:rsidR="005C638C" w:rsidRPr="00BB79F0" w:rsidRDefault="005C638C" w:rsidP="005C638C">
            <w:pPr>
              <w:pStyle w:val="Paragrafoelenco"/>
              <w:numPr>
                <w:ilvl w:val="0"/>
                <w:numId w:val="17"/>
              </w:numPr>
              <w:spacing w:before="0" w:after="0" w:line="240" w:lineRule="auto"/>
              <w:ind w:left="360"/>
              <w:rPr>
                <w:rFonts w:eastAsia="Calibri" w:cs="Arial"/>
                <w:i/>
                <w:sz w:val="24"/>
                <w:szCs w:val="24"/>
              </w:rPr>
            </w:pPr>
            <w:r w:rsidRPr="00BB79F0">
              <w:rPr>
                <w:rFonts w:eastAsia="Calibri" w:cs="Arial"/>
                <w:i/>
                <w:sz w:val="24"/>
                <w:szCs w:val="24"/>
              </w:rPr>
              <w:t xml:space="preserve">Linea di intervento 2: “Costituzione di nuove Fondazioni e programmazione dell’offerta formativa”: importo previsto pari a € 630.000,00; </w:t>
            </w:r>
          </w:p>
          <w:p w:rsidR="00545ED8" w:rsidRPr="00BB79F0" w:rsidRDefault="005C638C" w:rsidP="00093A85">
            <w:pPr>
              <w:pStyle w:val="Paragrafoelenco"/>
              <w:numPr>
                <w:ilvl w:val="0"/>
                <w:numId w:val="17"/>
              </w:numPr>
              <w:spacing w:before="0" w:after="0" w:line="240" w:lineRule="auto"/>
              <w:ind w:left="360"/>
              <w:rPr>
                <w:rFonts w:eastAsia="Calibri" w:cs="Arial"/>
                <w:i/>
                <w:sz w:val="24"/>
                <w:szCs w:val="24"/>
              </w:rPr>
            </w:pPr>
            <w:r w:rsidRPr="00BB79F0">
              <w:rPr>
                <w:rFonts w:eastAsia="Calibri" w:cs="Arial"/>
                <w:i/>
                <w:sz w:val="24"/>
                <w:szCs w:val="24"/>
              </w:rPr>
              <w:t>Linea di intervento 3 “</w:t>
            </w:r>
            <w:proofErr w:type="spellStart"/>
            <w:r w:rsidRPr="00BB79F0">
              <w:rPr>
                <w:rFonts w:eastAsia="Calibri" w:cs="Arial"/>
                <w:i/>
                <w:sz w:val="24"/>
                <w:szCs w:val="24"/>
              </w:rPr>
              <w:t>Premialità</w:t>
            </w:r>
            <w:proofErr w:type="spellEnd"/>
            <w:r w:rsidRPr="00BB79F0">
              <w:rPr>
                <w:rFonts w:eastAsia="Calibri" w:cs="Arial"/>
                <w:i/>
                <w:sz w:val="24"/>
                <w:szCs w:val="24"/>
              </w:rPr>
              <w:t xml:space="preserve">”, </w:t>
            </w:r>
            <w:r w:rsidR="004205F4" w:rsidRPr="00BB79F0">
              <w:rPr>
                <w:rFonts w:eastAsia="Calibri" w:cs="Arial"/>
                <w:i/>
                <w:sz w:val="24"/>
                <w:szCs w:val="24"/>
              </w:rPr>
              <w:t xml:space="preserve">le cui risorse verranno attinte da quelle assegnate alla Linea di Intervento 1, </w:t>
            </w:r>
          </w:p>
        </w:tc>
      </w:tr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E56C76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sz w:val="24"/>
                <w:szCs w:val="24"/>
              </w:rPr>
            </w:pPr>
            <w:r>
              <w:rPr>
                <w:rFonts w:cs="Arial"/>
                <w:smallCaps/>
                <w:color w:val="000000"/>
                <w:sz w:val="24"/>
                <w:szCs w:val="24"/>
              </w:rPr>
              <w:t>Cosa/</w:t>
            </w:r>
            <w:r w:rsidR="00545ED8" w:rsidRPr="003B6685">
              <w:rPr>
                <w:rFonts w:cs="Arial"/>
                <w:smallCaps/>
                <w:color w:val="000000"/>
                <w:sz w:val="24"/>
                <w:szCs w:val="24"/>
              </w:rPr>
              <w:t>Quanto può ottenere ciascun partecipante</w:t>
            </w:r>
          </w:p>
        </w:tc>
        <w:tc>
          <w:tcPr>
            <w:tcW w:w="6236" w:type="dxa"/>
            <w:vAlign w:val="center"/>
          </w:tcPr>
          <w:p w:rsidR="00BB79F0" w:rsidRDefault="00BB79F0" w:rsidP="00BB79F0">
            <w:pPr>
              <w:pStyle w:val="Paragrafoelenco"/>
              <w:numPr>
                <w:ilvl w:val="0"/>
                <w:numId w:val="17"/>
              </w:numPr>
              <w:spacing w:before="0" w:after="0" w:line="240" w:lineRule="auto"/>
              <w:ind w:left="360"/>
              <w:rPr>
                <w:rFonts w:eastAsia="Calibri" w:cs="Arial"/>
                <w:i/>
                <w:sz w:val="24"/>
                <w:szCs w:val="24"/>
              </w:rPr>
            </w:pPr>
            <w:r w:rsidRPr="00BB79F0">
              <w:rPr>
                <w:rFonts w:eastAsia="Calibri" w:cs="Arial"/>
                <w:i/>
                <w:sz w:val="24"/>
                <w:szCs w:val="24"/>
              </w:rPr>
              <w:t xml:space="preserve">Per le Linee di intervento 1 e 2, il costo totale di un percorso ITS è stabilito in € 280.000,00 </w:t>
            </w:r>
            <w:r w:rsidR="00093A85">
              <w:rPr>
                <w:rFonts w:eastAsia="Calibri" w:cs="Arial"/>
                <w:i/>
                <w:sz w:val="24"/>
                <w:szCs w:val="24"/>
              </w:rPr>
              <w:t xml:space="preserve">(di cui </w:t>
            </w:r>
            <w:r w:rsidR="00093A85" w:rsidRPr="00BB79F0">
              <w:rPr>
                <w:rFonts w:eastAsia="Calibri" w:cs="Arial"/>
                <w:i/>
                <w:sz w:val="24"/>
                <w:szCs w:val="24"/>
              </w:rPr>
              <w:t>€</w:t>
            </w:r>
            <w:r w:rsidR="00093A85">
              <w:rPr>
                <w:rFonts w:eastAsia="Calibri" w:cs="Arial"/>
                <w:i/>
                <w:sz w:val="24"/>
                <w:szCs w:val="24"/>
              </w:rPr>
              <w:t xml:space="preserve"> 210.000,00 di quota pubblica e </w:t>
            </w:r>
            <w:r w:rsidR="00093A85" w:rsidRPr="00BB79F0">
              <w:rPr>
                <w:rFonts w:eastAsia="Calibri" w:cs="Arial"/>
                <w:i/>
                <w:sz w:val="24"/>
                <w:szCs w:val="24"/>
              </w:rPr>
              <w:t>€</w:t>
            </w:r>
            <w:r w:rsidR="00093A85">
              <w:rPr>
                <w:rFonts w:eastAsia="Calibri" w:cs="Arial"/>
                <w:i/>
                <w:sz w:val="24"/>
                <w:szCs w:val="24"/>
              </w:rPr>
              <w:t xml:space="preserve"> 70.000,00 di quota privata) </w:t>
            </w:r>
            <w:r w:rsidRPr="00BB79F0">
              <w:rPr>
                <w:rFonts w:eastAsia="Calibri" w:cs="Arial"/>
                <w:i/>
                <w:sz w:val="24"/>
                <w:szCs w:val="24"/>
              </w:rPr>
              <w:t>per percorsi di durata biennale. Nel caso di percorsi di durata triennale il finanziamento pubblico dovrà essere implementato di un’ulteriore quota forfettaria pari a € 50.000,00.</w:t>
            </w:r>
          </w:p>
          <w:p w:rsidR="00545ED8" w:rsidRPr="00BB79F0" w:rsidRDefault="00BB79F0" w:rsidP="00BB79F0">
            <w:pPr>
              <w:pStyle w:val="Paragrafoelenco"/>
              <w:numPr>
                <w:ilvl w:val="0"/>
                <w:numId w:val="17"/>
              </w:numPr>
              <w:spacing w:before="0" w:after="0" w:line="240" w:lineRule="auto"/>
              <w:ind w:left="360"/>
              <w:rPr>
                <w:rFonts w:eastAsia="Calibri" w:cs="Arial"/>
                <w:i/>
                <w:sz w:val="24"/>
                <w:szCs w:val="24"/>
              </w:rPr>
            </w:pPr>
            <w:r>
              <w:rPr>
                <w:rFonts w:eastAsia="Calibri" w:cs="Arial"/>
                <w:i/>
                <w:sz w:val="24"/>
                <w:szCs w:val="24"/>
              </w:rPr>
              <w:t xml:space="preserve">Per la Linea di intervento 3, il contributo </w:t>
            </w:r>
            <w:r w:rsidR="00965F7A" w:rsidRPr="00BB79F0">
              <w:rPr>
                <w:rFonts w:cs="Arial"/>
                <w:i/>
                <w:sz w:val="24"/>
                <w:szCs w:val="24"/>
              </w:rPr>
              <w:t xml:space="preserve">massimo assegnabile </w:t>
            </w:r>
            <w:r>
              <w:rPr>
                <w:rFonts w:cs="Arial"/>
                <w:i/>
                <w:sz w:val="24"/>
                <w:szCs w:val="24"/>
              </w:rPr>
              <w:t xml:space="preserve">a ciascun beneficiario è </w:t>
            </w:r>
            <w:r w:rsidR="00965F7A" w:rsidRPr="00BB79F0">
              <w:rPr>
                <w:rFonts w:cs="Arial"/>
                <w:i/>
                <w:sz w:val="24"/>
                <w:szCs w:val="24"/>
              </w:rPr>
              <w:t>p</w:t>
            </w:r>
            <w:r>
              <w:rPr>
                <w:rFonts w:cs="Arial"/>
                <w:i/>
                <w:sz w:val="24"/>
                <w:szCs w:val="24"/>
              </w:rPr>
              <w:t xml:space="preserve">ari a </w:t>
            </w:r>
            <w:r w:rsidR="00965F7A" w:rsidRPr="00BB79F0">
              <w:rPr>
                <w:rFonts w:cs="Arial"/>
                <w:i/>
                <w:sz w:val="24"/>
                <w:szCs w:val="24"/>
              </w:rPr>
              <w:t xml:space="preserve">€ </w:t>
            </w:r>
            <w:r>
              <w:rPr>
                <w:rFonts w:cs="Arial"/>
                <w:i/>
                <w:sz w:val="24"/>
                <w:szCs w:val="24"/>
              </w:rPr>
              <w:t>3</w:t>
            </w:r>
            <w:r w:rsidR="00965F7A" w:rsidRPr="00BB79F0">
              <w:rPr>
                <w:rFonts w:cs="Arial"/>
                <w:i/>
                <w:sz w:val="24"/>
                <w:szCs w:val="24"/>
              </w:rPr>
              <w:t>0.000,00.</w:t>
            </w:r>
          </w:p>
        </w:tc>
      </w:tr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545ED8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color w:val="000000"/>
                <w:sz w:val="24"/>
                <w:szCs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  <w:szCs w:val="24"/>
              </w:rPr>
              <w:t>Cosa viene finanziato e in che misura</w:t>
            </w:r>
          </w:p>
        </w:tc>
        <w:tc>
          <w:tcPr>
            <w:tcW w:w="6236" w:type="dxa"/>
            <w:vAlign w:val="center"/>
          </w:tcPr>
          <w:p w:rsidR="00052015" w:rsidRPr="00052015" w:rsidRDefault="00052015" w:rsidP="00052015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 w:rsidRPr="00052015">
              <w:rPr>
                <w:rFonts w:eastAsia="Calibri" w:cs="Arial"/>
                <w:i/>
                <w:sz w:val="24"/>
                <w:szCs w:val="24"/>
              </w:rPr>
              <w:t>Il presente avviso prevede:</w:t>
            </w:r>
          </w:p>
          <w:p w:rsidR="00452A67" w:rsidRPr="00704E8C" w:rsidRDefault="00052015" w:rsidP="00093A8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proofErr w:type="gramStart"/>
            <w:r>
              <w:rPr>
                <w:rFonts w:eastAsia="Calibri" w:cs="Arial"/>
                <w:i/>
                <w:sz w:val="24"/>
                <w:szCs w:val="24"/>
              </w:rPr>
              <w:t>p</w:t>
            </w:r>
            <w:r w:rsidRPr="00052015">
              <w:rPr>
                <w:rFonts w:eastAsia="Calibri" w:cs="Arial"/>
                <w:i/>
                <w:sz w:val="24"/>
                <w:szCs w:val="24"/>
              </w:rPr>
              <w:t>er</w:t>
            </w:r>
            <w:proofErr w:type="gramEnd"/>
            <w:r w:rsidRPr="00052015">
              <w:rPr>
                <w:rFonts w:eastAsia="Calibri" w:cs="Arial"/>
                <w:i/>
                <w:sz w:val="24"/>
                <w:szCs w:val="24"/>
              </w:rPr>
              <w:t xml:space="preserve"> </w:t>
            </w:r>
            <w:r w:rsidR="005C638C" w:rsidRPr="00093A85">
              <w:rPr>
                <w:rFonts w:eastAsia="Calibri" w:cs="Arial"/>
                <w:i/>
                <w:sz w:val="24"/>
                <w:szCs w:val="24"/>
              </w:rPr>
              <w:t>l</w:t>
            </w:r>
            <w:r w:rsidRPr="00093A85">
              <w:rPr>
                <w:rFonts w:eastAsia="Calibri" w:cs="Arial"/>
                <w:i/>
                <w:sz w:val="24"/>
                <w:szCs w:val="24"/>
              </w:rPr>
              <w:t xml:space="preserve">e </w:t>
            </w:r>
            <w:r w:rsidR="00053919" w:rsidRPr="00093A85">
              <w:rPr>
                <w:rFonts w:eastAsia="Calibri" w:cs="Arial"/>
                <w:i/>
                <w:sz w:val="24"/>
                <w:szCs w:val="24"/>
              </w:rPr>
              <w:t>L</w:t>
            </w:r>
            <w:r w:rsidR="005C638C" w:rsidRPr="00093A85">
              <w:rPr>
                <w:rFonts w:eastAsia="Calibri" w:cs="Arial"/>
                <w:i/>
                <w:sz w:val="24"/>
                <w:szCs w:val="24"/>
              </w:rPr>
              <w:t>inee di intervento 1 e 2</w:t>
            </w:r>
            <w:r w:rsidR="00093A85" w:rsidRPr="00093A85">
              <w:rPr>
                <w:i/>
                <w:sz w:val="24"/>
                <w:szCs w:val="24"/>
              </w:rPr>
              <w:t xml:space="preserve"> </w:t>
            </w:r>
            <w:r w:rsidR="00093A85" w:rsidRPr="00704E8C">
              <w:rPr>
                <w:i/>
                <w:sz w:val="24"/>
                <w:szCs w:val="24"/>
              </w:rPr>
              <w:t>il finanziamento di</w:t>
            </w:r>
            <w:r w:rsidR="00093A85" w:rsidRPr="00704E8C">
              <w:rPr>
                <w:sz w:val="24"/>
                <w:szCs w:val="24"/>
              </w:rPr>
              <w:t xml:space="preserve"> </w:t>
            </w:r>
            <w:r w:rsidR="00093A85" w:rsidRPr="00704E8C">
              <w:rPr>
                <w:rFonts w:eastAsia="Calibri" w:cs="Arial"/>
                <w:i/>
                <w:sz w:val="24"/>
                <w:szCs w:val="24"/>
              </w:rPr>
              <w:t xml:space="preserve">percorsi di Istruzione Tecnica Superiore (ITS) che rientrano nelle figure nazionali </w:t>
            </w:r>
            <w:r w:rsidR="00704E8C" w:rsidRPr="00704E8C">
              <w:rPr>
                <w:rFonts w:eastAsia="Calibri" w:cs="Arial"/>
                <w:i/>
                <w:sz w:val="24"/>
                <w:szCs w:val="24"/>
              </w:rPr>
              <w:t>indicate</w:t>
            </w:r>
            <w:r w:rsidR="00093A85" w:rsidRPr="00704E8C">
              <w:rPr>
                <w:rFonts w:eastAsia="Calibri" w:cs="Arial"/>
                <w:i/>
                <w:sz w:val="24"/>
                <w:szCs w:val="24"/>
              </w:rPr>
              <w:t xml:space="preserve"> nel Decreto Interministeriale del 7 settembre 2011 “Norme generali concernenti i diplomi degli Istituti Tecnici Superiori (ITS) e che attengono alle aree tecnologiche di cui al DPCM del 25 gennaio 2008 , </w:t>
            </w:r>
          </w:p>
          <w:p w:rsidR="00052015" w:rsidRPr="00052015" w:rsidRDefault="00452A67" w:rsidP="00093A8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Calibri" w:cs="Arial"/>
                <w:i/>
                <w:sz w:val="24"/>
                <w:szCs w:val="24"/>
              </w:rPr>
            </w:pPr>
            <w:r>
              <w:rPr>
                <w:rFonts w:eastAsia="Calibri" w:cs="Arial"/>
                <w:i/>
                <w:sz w:val="24"/>
                <w:szCs w:val="24"/>
              </w:rPr>
              <w:t xml:space="preserve">I percorsi vengono finanziati </w:t>
            </w:r>
            <w:r w:rsidR="00E759FF" w:rsidRPr="00052015">
              <w:rPr>
                <w:rFonts w:eastAsia="Calibri" w:cs="Arial"/>
                <w:i/>
                <w:sz w:val="24"/>
                <w:szCs w:val="24"/>
              </w:rPr>
              <w:t>con risorse pubbliche (europee, nazionali e regionali), riconosciute come contributo a fondo perduto</w:t>
            </w:r>
            <w:r w:rsidR="00E759FF">
              <w:rPr>
                <w:rFonts w:eastAsia="Calibri" w:cs="Arial"/>
                <w:i/>
                <w:sz w:val="24"/>
                <w:szCs w:val="24"/>
              </w:rPr>
              <w:t>,</w:t>
            </w:r>
            <w:r w:rsidR="00E759FF" w:rsidRPr="00052015">
              <w:rPr>
                <w:rFonts w:eastAsia="Calibri" w:cs="Arial"/>
                <w:i/>
                <w:sz w:val="24"/>
                <w:szCs w:val="24"/>
              </w:rPr>
              <w:t xml:space="preserve"> </w:t>
            </w:r>
            <w:r w:rsidR="00587393">
              <w:rPr>
                <w:rFonts w:eastAsia="Calibri" w:cs="Arial"/>
                <w:i/>
                <w:sz w:val="24"/>
                <w:szCs w:val="24"/>
              </w:rPr>
              <w:t xml:space="preserve">fino ad un massimo del </w:t>
            </w:r>
            <w:r w:rsidR="00052015" w:rsidRPr="00052015">
              <w:rPr>
                <w:rFonts w:eastAsia="Calibri" w:cs="Arial"/>
                <w:i/>
                <w:sz w:val="24"/>
                <w:szCs w:val="24"/>
              </w:rPr>
              <w:t xml:space="preserve">75% </w:t>
            </w:r>
            <w:r w:rsidR="00587393">
              <w:rPr>
                <w:rFonts w:eastAsia="Calibri" w:cs="Arial"/>
                <w:i/>
                <w:sz w:val="24"/>
                <w:szCs w:val="24"/>
              </w:rPr>
              <w:t xml:space="preserve">del costo </w:t>
            </w:r>
            <w:r w:rsidR="00E759FF">
              <w:rPr>
                <w:rFonts w:eastAsia="Calibri" w:cs="Arial"/>
                <w:i/>
                <w:sz w:val="24"/>
                <w:szCs w:val="24"/>
              </w:rPr>
              <w:t xml:space="preserve">totale di ogni percorso </w:t>
            </w:r>
            <w:r w:rsidR="00052015" w:rsidRPr="00052015">
              <w:rPr>
                <w:rFonts w:eastAsia="Calibri" w:cs="Arial"/>
                <w:i/>
                <w:sz w:val="24"/>
                <w:szCs w:val="24"/>
              </w:rPr>
              <w:t>e almeno il 25% con risorse private (rette degli studenti, cofinanziamento della Fondazione).</w:t>
            </w:r>
          </w:p>
          <w:p w:rsidR="00545ED8" w:rsidRPr="00052015" w:rsidRDefault="005C638C" w:rsidP="00452A67">
            <w:pPr>
              <w:pStyle w:val="NormaleWeb"/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60" w:beforeAutospacing="0" w:after="60"/>
              <w:contextualSpacing/>
              <w:jc w:val="both"/>
              <w:rPr>
                <w:rFonts w:ascii="Tw Cen MT" w:eastAsia="Calibri" w:hAnsi="Tw Cen MT" w:cs="Arial"/>
                <w:i/>
                <w:lang w:eastAsia="en-US"/>
              </w:rPr>
            </w:pPr>
            <w:r>
              <w:rPr>
                <w:rFonts w:ascii="Tw Cen MT" w:eastAsia="Calibri" w:hAnsi="Tw Cen MT" w:cs="Arial"/>
                <w:i/>
                <w:lang w:eastAsia="en-US"/>
              </w:rPr>
              <w:t xml:space="preserve">Per la </w:t>
            </w:r>
            <w:r w:rsidR="00053919">
              <w:rPr>
                <w:rFonts w:ascii="Tw Cen MT" w:eastAsia="Calibri" w:hAnsi="Tw Cen MT" w:cs="Arial"/>
                <w:i/>
                <w:lang w:eastAsia="en-US"/>
              </w:rPr>
              <w:t>L</w:t>
            </w:r>
            <w:r>
              <w:rPr>
                <w:rFonts w:ascii="Tw Cen MT" w:eastAsia="Calibri" w:hAnsi="Tw Cen MT" w:cs="Arial"/>
                <w:i/>
                <w:lang w:eastAsia="en-US"/>
              </w:rPr>
              <w:t xml:space="preserve">inea di intervento 3, </w:t>
            </w:r>
            <w:r w:rsidR="00093A85">
              <w:rPr>
                <w:rFonts w:ascii="Tw Cen MT" w:eastAsia="Calibri" w:hAnsi="Tw Cen MT" w:cs="Arial"/>
                <w:i/>
                <w:lang w:eastAsia="en-US"/>
              </w:rPr>
              <w:t>il</w:t>
            </w:r>
            <w:r>
              <w:rPr>
                <w:rFonts w:ascii="Tw Cen MT" w:eastAsia="Calibri" w:hAnsi="Tw Cen MT" w:cs="Arial"/>
                <w:i/>
                <w:lang w:eastAsia="en-US"/>
              </w:rPr>
              <w:t xml:space="preserve"> finanziamento</w:t>
            </w:r>
            <w:r w:rsidR="00452A67">
              <w:rPr>
                <w:rFonts w:ascii="Tw Cen MT" w:eastAsia="Calibri" w:hAnsi="Tw Cen MT" w:cs="Arial"/>
                <w:i/>
                <w:lang w:eastAsia="en-US"/>
              </w:rPr>
              <w:t xml:space="preserve"> riconosciuto</w:t>
            </w:r>
            <w:r>
              <w:rPr>
                <w:rFonts w:ascii="Tw Cen MT" w:eastAsia="Calibri" w:hAnsi="Tw Cen MT" w:cs="Arial"/>
                <w:i/>
                <w:lang w:eastAsia="en-US"/>
              </w:rPr>
              <w:t xml:space="preserve"> come </w:t>
            </w:r>
            <w:r w:rsidR="00C0129F" w:rsidRPr="00052015">
              <w:rPr>
                <w:rFonts w:ascii="Tw Cen MT" w:eastAsia="Calibri" w:hAnsi="Tw Cen MT" w:cs="Arial"/>
                <w:i/>
                <w:lang w:eastAsia="en-US"/>
              </w:rPr>
              <w:t>contribut</w:t>
            </w:r>
            <w:r>
              <w:rPr>
                <w:rFonts w:ascii="Tw Cen MT" w:eastAsia="Calibri" w:hAnsi="Tw Cen MT" w:cs="Arial"/>
                <w:i/>
                <w:lang w:eastAsia="en-US"/>
              </w:rPr>
              <w:t>o</w:t>
            </w:r>
            <w:r w:rsidR="00C0129F" w:rsidRPr="00052015">
              <w:rPr>
                <w:rFonts w:ascii="Tw Cen MT" w:eastAsia="Calibri" w:hAnsi="Tw Cen MT" w:cs="Arial"/>
                <w:i/>
                <w:lang w:eastAsia="en-US"/>
              </w:rPr>
              <w:t xml:space="preserve"> </w:t>
            </w:r>
            <w:r w:rsidR="0092041F" w:rsidRPr="00052015">
              <w:rPr>
                <w:rFonts w:ascii="Tw Cen MT" w:eastAsia="Calibri" w:hAnsi="Tw Cen MT" w:cs="Arial"/>
                <w:i/>
                <w:lang w:eastAsia="en-US"/>
              </w:rPr>
              <w:t>a fondo perduto</w:t>
            </w:r>
            <w:r w:rsidR="00226BEB" w:rsidRPr="00052015">
              <w:rPr>
                <w:rFonts w:ascii="Tw Cen MT" w:eastAsia="Calibri" w:hAnsi="Tw Cen MT" w:cs="Arial"/>
                <w:i/>
                <w:lang w:eastAsia="en-US"/>
              </w:rPr>
              <w:t xml:space="preserve"> fino al 100% delle spese ammissibili</w:t>
            </w:r>
            <w:r w:rsidR="00452A67">
              <w:rPr>
                <w:rFonts w:ascii="Tw Cen MT" w:eastAsia="Calibri" w:hAnsi="Tw Cen MT" w:cs="Arial"/>
                <w:i/>
                <w:lang w:eastAsia="en-US"/>
              </w:rPr>
              <w:t xml:space="preserve"> è finalizzato ad un miglioramento della qualità dei percorsi</w:t>
            </w:r>
          </w:p>
        </w:tc>
      </w:tr>
      <w:tr w:rsidR="00545ED8" w:rsidRPr="003B6685" w:rsidTr="00686050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545ED8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color w:val="000000"/>
                <w:sz w:val="24"/>
                <w:szCs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  <w:szCs w:val="24"/>
              </w:rPr>
              <w:t>Quando bisogna presentare le domande</w:t>
            </w:r>
          </w:p>
        </w:tc>
        <w:tc>
          <w:tcPr>
            <w:tcW w:w="6236" w:type="dxa"/>
            <w:shd w:val="clear" w:color="auto" w:fill="auto"/>
            <w:vAlign w:val="center"/>
          </w:tcPr>
          <w:p w:rsidR="00C0129F" w:rsidRPr="00C0129F" w:rsidRDefault="00C0129F" w:rsidP="00C0129F">
            <w:pPr>
              <w:pStyle w:val="NormaleWeb"/>
              <w:spacing w:before="60" w:beforeAutospacing="0" w:after="60"/>
              <w:jc w:val="both"/>
              <w:rPr>
                <w:rFonts w:ascii="Tw Cen MT" w:hAnsi="Tw Cen MT" w:cs="Arial"/>
                <w:i/>
              </w:rPr>
            </w:pPr>
            <w:r w:rsidRPr="00686050">
              <w:rPr>
                <w:rFonts w:ascii="Tw Cen MT" w:hAnsi="Tw Cen MT" w:cs="Arial"/>
                <w:i/>
              </w:rPr>
              <w:t>Presentazione progetti: a p</w:t>
            </w:r>
            <w:r w:rsidR="00686050" w:rsidRPr="00686050">
              <w:rPr>
                <w:rFonts w:ascii="Tw Cen MT" w:hAnsi="Tw Cen MT" w:cs="Arial"/>
                <w:i/>
              </w:rPr>
              <w:t xml:space="preserve">artire dalle ore 12,00 del </w:t>
            </w:r>
            <w:r w:rsidR="0071161D">
              <w:rPr>
                <w:rFonts w:ascii="Tw Cen MT" w:hAnsi="Tw Cen MT" w:cs="Arial"/>
                <w:i/>
              </w:rPr>
              <w:t>29</w:t>
            </w:r>
            <w:r w:rsidR="00686050" w:rsidRPr="00017F0E">
              <w:rPr>
                <w:rFonts w:ascii="Tw Cen MT" w:hAnsi="Tw Cen MT" w:cs="Arial"/>
                <w:i/>
              </w:rPr>
              <w:t xml:space="preserve"> maggio</w:t>
            </w:r>
            <w:r w:rsidR="00686050" w:rsidRPr="00686050">
              <w:rPr>
                <w:rFonts w:ascii="Tw Cen MT" w:hAnsi="Tw Cen MT" w:cs="Arial"/>
                <w:i/>
              </w:rPr>
              <w:t xml:space="preserve"> 2017</w:t>
            </w:r>
            <w:r w:rsidR="005D7CF4">
              <w:rPr>
                <w:rFonts w:ascii="Tw Cen MT" w:hAnsi="Tw Cen MT" w:cs="Arial"/>
                <w:i/>
              </w:rPr>
              <w:t xml:space="preserve"> alle ore 17</w:t>
            </w:r>
            <w:r w:rsidRPr="00686050">
              <w:rPr>
                <w:rFonts w:ascii="Tw Cen MT" w:hAnsi="Tw Cen MT" w:cs="Arial"/>
                <w:i/>
              </w:rPr>
              <w:t xml:space="preserve">,00 del </w:t>
            </w:r>
            <w:r w:rsidR="005D7CF4">
              <w:rPr>
                <w:rFonts w:ascii="Tw Cen MT" w:hAnsi="Tw Cen MT" w:cs="Arial"/>
                <w:i/>
              </w:rPr>
              <w:t>26</w:t>
            </w:r>
            <w:r w:rsidR="00686050" w:rsidRPr="00686050">
              <w:rPr>
                <w:rFonts w:ascii="Tw Cen MT" w:hAnsi="Tw Cen MT" w:cs="Arial"/>
                <w:i/>
              </w:rPr>
              <w:t xml:space="preserve"> giugno </w:t>
            </w:r>
            <w:r w:rsidRPr="00686050">
              <w:rPr>
                <w:rFonts w:ascii="Tw Cen MT" w:hAnsi="Tw Cen MT" w:cs="Arial"/>
                <w:i/>
              </w:rPr>
              <w:t>2017</w:t>
            </w:r>
          </w:p>
          <w:p w:rsidR="00545ED8" w:rsidRPr="003B6685" w:rsidRDefault="00545ED8" w:rsidP="00C0129F">
            <w:pPr>
              <w:pStyle w:val="NormaleWeb"/>
              <w:spacing w:before="60" w:beforeAutospacing="0" w:after="60"/>
              <w:rPr>
                <w:rFonts w:ascii="Tw Cen MT" w:hAnsi="Tw Cen MT" w:cs="Arial"/>
                <w:i/>
              </w:rPr>
            </w:pPr>
          </w:p>
        </w:tc>
      </w:tr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545ED8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color w:val="000000"/>
                <w:sz w:val="24"/>
                <w:szCs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  <w:szCs w:val="24"/>
              </w:rPr>
              <w:t>Come presentare la domanda</w:t>
            </w:r>
          </w:p>
        </w:tc>
        <w:tc>
          <w:tcPr>
            <w:tcW w:w="6236" w:type="dxa"/>
            <w:vAlign w:val="center"/>
          </w:tcPr>
          <w:p w:rsidR="008B109A" w:rsidRPr="00E759FF" w:rsidRDefault="00E759FF" w:rsidP="00E759FF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cs="Arial"/>
                <w:i/>
                <w:sz w:val="24"/>
                <w:szCs w:val="24"/>
              </w:rPr>
            </w:pPr>
            <w:r>
              <w:rPr>
                <w:rFonts w:cs="Arial"/>
                <w:i/>
                <w:sz w:val="24"/>
                <w:szCs w:val="24"/>
              </w:rPr>
              <w:t>P</w:t>
            </w:r>
            <w:r w:rsidRPr="00E759FF">
              <w:rPr>
                <w:rFonts w:cs="Arial"/>
                <w:i/>
                <w:sz w:val="24"/>
                <w:szCs w:val="24"/>
              </w:rPr>
              <w:t>er le Linee di intervento 1 e</w:t>
            </w:r>
            <w:r>
              <w:rPr>
                <w:rFonts w:cs="Arial"/>
                <w:i/>
                <w:sz w:val="24"/>
                <w:szCs w:val="24"/>
              </w:rPr>
              <w:t xml:space="preserve"> 3, l</w:t>
            </w:r>
            <w:r w:rsidR="008B109A" w:rsidRPr="008B109A">
              <w:rPr>
                <w:rFonts w:cs="Arial"/>
                <w:i/>
                <w:sz w:val="24"/>
                <w:szCs w:val="24"/>
              </w:rPr>
              <w:t xml:space="preserve">a domanda di partecipazione deve essere presentata esclusivamente per mezzo di </w:t>
            </w:r>
            <w:proofErr w:type="spellStart"/>
            <w:r w:rsidR="008B109A" w:rsidRPr="008B109A">
              <w:rPr>
                <w:rFonts w:cs="Arial"/>
                <w:i/>
                <w:sz w:val="24"/>
                <w:szCs w:val="24"/>
              </w:rPr>
              <w:t>SiAge</w:t>
            </w:r>
            <w:proofErr w:type="spellEnd"/>
            <w:r w:rsidR="008B109A" w:rsidRPr="008B109A">
              <w:rPr>
                <w:rFonts w:cs="Arial"/>
                <w:i/>
                <w:sz w:val="24"/>
                <w:szCs w:val="24"/>
              </w:rPr>
              <w:t xml:space="preserve"> raggiungibile all’indirizzo </w:t>
            </w:r>
            <w:hyperlink r:id="rId7" w:history="1">
              <w:r w:rsidR="008B109A" w:rsidRPr="00704E8C">
                <w:rPr>
                  <w:rFonts w:cs="Arial"/>
                  <w:i/>
                  <w:sz w:val="24"/>
                  <w:szCs w:val="24"/>
                </w:rPr>
                <w:t>www.siage.regione.lombardia.it</w:t>
              </w:r>
            </w:hyperlink>
            <w:r w:rsidR="008B109A">
              <w:rPr>
                <w:rFonts w:cs="Arial"/>
                <w:i/>
                <w:sz w:val="24"/>
                <w:szCs w:val="24"/>
              </w:rPr>
              <w:t>.</w:t>
            </w:r>
            <w:r>
              <w:rPr>
                <w:rFonts w:cs="Arial"/>
                <w:i/>
                <w:sz w:val="24"/>
                <w:szCs w:val="24"/>
              </w:rPr>
              <w:t xml:space="preserve"> </w:t>
            </w:r>
            <w:r w:rsidR="008B109A" w:rsidRPr="00E759FF">
              <w:rPr>
                <w:rFonts w:cs="Arial"/>
                <w:i/>
                <w:sz w:val="24"/>
                <w:szCs w:val="24"/>
              </w:rPr>
              <w:t>Il soggetto ric</w:t>
            </w:r>
            <w:bookmarkStart w:id="0" w:name="_GoBack"/>
            <w:bookmarkEnd w:id="0"/>
            <w:r w:rsidR="008B109A" w:rsidRPr="00E759FF">
              <w:rPr>
                <w:rFonts w:cs="Arial"/>
                <w:i/>
                <w:sz w:val="24"/>
                <w:szCs w:val="24"/>
              </w:rPr>
              <w:t>hiedente dovrà provvedere ad allegare la seguente documentazione anch’essa caricata elettronicamente sul Sistema Informativo:</w:t>
            </w:r>
          </w:p>
          <w:p w:rsidR="00BD6056" w:rsidRDefault="008B109A" w:rsidP="00E759FF">
            <w:pPr>
              <w:pStyle w:val="NormaleWeb"/>
              <w:numPr>
                <w:ilvl w:val="0"/>
                <w:numId w:val="15"/>
              </w:numPr>
              <w:spacing w:before="60" w:beforeAutospacing="0" w:after="60"/>
              <w:jc w:val="both"/>
              <w:rPr>
                <w:rFonts w:ascii="Tw Cen MT" w:eastAsiaTheme="minorHAnsi" w:hAnsi="Tw Cen MT" w:cs="Arial"/>
                <w:i/>
                <w:lang w:eastAsia="en-US"/>
              </w:rPr>
            </w:pPr>
            <w:r w:rsidRPr="008B109A">
              <w:rPr>
                <w:rFonts w:ascii="Tw Cen MT" w:eastAsiaTheme="minorHAnsi" w:hAnsi="Tw Cen MT" w:cs="Arial"/>
                <w:i/>
                <w:lang w:eastAsia="en-US"/>
              </w:rPr>
              <w:lastRenderedPageBreak/>
              <w:t xml:space="preserve">Domanda di Contributo (prodotta dal sistema </w:t>
            </w:r>
            <w:proofErr w:type="spellStart"/>
            <w:r w:rsidRPr="008B109A">
              <w:rPr>
                <w:rFonts w:ascii="Tw Cen MT" w:eastAsiaTheme="minorHAnsi" w:hAnsi="Tw Cen MT" w:cs="Arial"/>
                <w:i/>
                <w:lang w:eastAsia="en-US"/>
              </w:rPr>
              <w:t>SiAge</w:t>
            </w:r>
            <w:proofErr w:type="spellEnd"/>
            <w:r w:rsidRPr="008B109A">
              <w:rPr>
                <w:rFonts w:ascii="Tw Cen MT" w:eastAsiaTheme="minorHAnsi" w:hAnsi="Tw Cen MT" w:cs="Arial"/>
                <w:i/>
                <w:lang w:eastAsia="en-US"/>
              </w:rPr>
              <w:t>)</w:t>
            </w:r>
          </w:p>
          <w:p w:rsidR="00BD6056" w:rsidRDefault="008B109A" w:rsidP="00E759FF">
            <w:pPr>
              <w:pStyle w:val="NormaleWeb"/>
              <w:numPr>
                <w:ilvl w:val="0"/>
                <w:numId w:val="15"/>
              </w:numPr>
              <w:spacing w:before="60" w:beforeAutospacing="0" w:after="60"/>
              <w:jc w:val="both"/>
              <w:rPr>
                <w:rFonts w:ascii="Tw Cen MT" w:eastAsiaTheme="minorHAnsi" w:hAnsi="Tw Cen MT" w:cs="Arial"/>
                <w:i/>
                <w:lang w:eastAsia="en-US"/>
              </w:rPr>
            </w:pPr>
            <w:r w:rsidRPr="00BD6056">
              <w:rPr>
                <w:rFonts w:ascii="Tw Cen MT" w:eastAsiaTheme="minorHAnsi" w:hAnsi="Tw Cen MT" w:cs="Arial"/>
                <w:i/>
                <w:lang w:eastAsia="en-US"/>
              </w:rPr>
              <w:t>Scheda Progetto (sulla base del modello appositamente predisposto in formato word)</w:t>
            </w:r>
          </w:p>
          <w:p w:rsidR="00E759FF" w:rsidRPr="00E759FF" w:rsidRDefault="00E759FF" w:rsidP="00E759FF">
            <w:pPr>
              <w:pStyle w:val="NormaleWeb"/>
              <w:numPr>
                <w:ilvl w:val="0"/>
                <w:numId w:val="15"/>
              </w:numPr>
              <w:spacing w:before="60" w:beforeAutospacing="0" w:after="60"/>
              <w:jc w:val="both"/>
              <w:rPr>
                <w:rFonts w:ascii="Tw Cen MT" w:eastAsiaTheme="minorHAnsi" w:hAnsi="Tw Cen MT" w:cs="Arial"/>
                <w:i/>
                <w:lang w:eastAsia="en-US"/>
              </w:rPr>
            </w:pPr>
            <w:r w:rsidRPr="00E759FF">
              <w:rPr>
                <w:rFonts w:ascii="Tw Cen MT" w:eastAsiaTheme="minorHAnsi" w:hAnsi="Tw Cen MT" w:cs="Arial"/>
                <w:i/>
                <w:lang w:eastAsia="en-US"/>
              </w:rPr>
              <w:t xml:space="preserve">Piano dei conti (prodotto dal sistema </w:t>
            </w:r>
            <w:proofErr w:type="spellStart"/>
            <w:r w:rsidRPr="00E759FF">
              <w:rPr>
                <w:rFonts w:ascii="Tw Cen MT" w:eastAsiaTheme="minorHAnsi" w:hAnsi="Tw Cen MT" w:cs="Arial"/>
                <w:i/>
                <w:lang w:eastAsia="en-US"/>
              </w:rPr>
              <w:t>SiAge</w:t>
            </w:r>
            <w:proofErr w:type="spellEnd"/>
            <w:r w:rsidRPr="00E759FF">
              <w:rPr>
                <w:rFonts w:ascii="Tw Cen MT" w:eastAsiaTheme="minorHAnsi" w:hAnsi="Tw Cen MT" w:cs="Arial"/>
                <w:i/>
                <w:lang w:eastAsia="en-US"/>
              </w:rPr>
              <w:t>)</w:t>
            </w:r>
          </w:p>
          <w:p w:rsidR="00E759FF" w:rsidRPr="00E759FF" w:rsidRDefault="00E759FF" w:rsidP="00E759FF">
            <w:pPr>
              <w:pStyle w:val="NormaleWeb"/>
              <w:numPr>
                <w:ilvl w:val="0"/>
                <w:numId w:val="15"/>
              </w:numPr>
              <w:spacing w:before="60" w:beforeAutospacing="0" w:after="60"/>
              <w:jc w:val="both"/>
              <w:rPr>
                <w:rFonts w:ascii="Tw Cen MT" w:eastAsiaTheme="minorHAnsi" w:hAnsi="Tw Cen MT" w:cs="Arial"/>
                <w:i/>
                <w:lang w:eastAsia="en-US"/>
              </w:rPr>
            </w:pPr>
            <w:r w:rsidRPr="00E759FF">
              <w:rPr>
                <w:rFonts w:ascii="Tw Cen MT" w:eastAsiaTheme="minorHAnsi" w:hAnsi="Tw Cen MT" w:cs="Arial"/>
                <w:i/>
                <w:lang w:eastAsia="en-US"/>
              </w:rPr>
              <w:t>Dichiarazione sostitutiva di notorietà ai sensi dell’art. 47 del D.P.R. 445 del 28 dicembre 2000   relativa all’inserimento lavorativo degli allievi (sulla base del modello appositamente predisposto in formato word)</w:t>
            </w:r>
          </w:p>
          <w:p w:rsidR="008B109A" w:rsidRPr="008B109A" w:rsidRDefault="008B109A" w:rsidP="00E759FF">
            <w:pPr>
              <w:autoSpaceDE w:val="0"/>
              <w:autoSpaceDN w:val="0"/>
              <w:adjustRightInd w:val="0"/>
              <w:spacing w:after="0" w:line="240" w:lineRule="auto"/>
              <w:ind w:left="360"/>
              <w:contextualSpacing/>
              <w:rPr>
                <w:rFonts w:cs="Arial"/>
                <w:i/>
                <w:sz w:val="24"/>
                <w:szCs w:val="24"/>
              </w:rPr>
            </w:pPr>
            <w:r w:rsidRPr="00C83FCA">
              <w:rPr>
                <w:rFonts w:cs="Arial"/>
                <w:i/>
                <w:sz w:val="24"/>
                <w:szCs w:val="24"/>
              </w:rPr>
              <w:t>I documenti di cui alle precedent</w:t>
            </w:r>
            <w:r w:rsidR="00CA1A0F" w:rsidRPr="00C83FCA">
              <w:rPr>
                <w:rFonts w:cs="Arial"/>
                <w:i/>
                <w:sz w:val="24"/>
                <w:szCs w:val="24"/>
              </w:rPr>
              <w:t>i</w:t>
            </w:r>
            <w:r w:rsidRPr="00C83FCA">
              <w:rPr>
                <w:rFonts w:cs="Arial"/>
                <w:i/>
                <w:sz w:val="24"/>
                <w:szCs w:val="24"/>
              </w:rPr>
              <w:t xml:space="preserve"> lettere</w:t>
            </w:r>
            <w:r w:rsidRPr="008B109A">
              <w:rPr>
                <w:rFonts w:cs="Arial"/>
                <w:i/>
                <w:sz w:val="24"/>
                <w:szCs w:val="24"/>
              </w:rPr>
              <w:t xml:space="preserve"> dovranno essere opportunatamente sottoscritti dal Legale rappresentante (o soggetto autorizzato) della Fondazione con firma digitale o firma elettronica qualificata</w:t>
            </w:r>
            <w:r w:rsidR="00292E23">
              <w:rPr>
                <w:rFonts w:cs="Arial"/>
                <w:i/>
                <w:sz w:val="24"/>
                <w:szCs w:val="24"/>
              </w:rPr>
              <w:t xml:space="preserve"> o firma elettronica avanzata.</w:t>
            </w:r>
          </w:p>
          <w:p w:rsidR="00545ED8" w:rsidRDefault="00574E59" w:rsidP="00574E5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cs="Arial"/>
                <w:i/>
                <w:sz w:val="24"/>
                <w:szCs w:val="24"/>
              </w:rPr>
            </w:pPr>
            <w:r w:rsidRPr="00574E59">
              <w:rPr>
                <w:rFonts w:cs="Arial"/>
                <w:i/>
                <w:sz w:val="24"/>
                <w:szCs w:val="24"/>
              </w:rPr>
              <w:t xml:space="preserve">Per la Linea di intervento 2, la domanda di partecipazione deve essere presentata esclusivamente alla seguente casella di posta elettronica certificata: </w:t>
            </w:r>
            <w:hyperlink r:id="rId8" w:history="1">
              <w:r w:rsidRPr="00175414">
                <w:rPr>
                  <w:rStyle w:val="Collegamentoipertestuale"/>
                  <w:rFonts w:cs="Arial"/>
                  <w:i/>
                  <w:sz w:val="24"/>
                  <w:szCs w:val="24"/>
                </w:rPr>
                <w:t>lavoro@pec.regione.lombardia.it</w:t>
              </w:r>
            </w:hyperlink>
            <w:r w:rsidRPr="00574E59">
              <w:rPr>
                <w:rFonts w:cs="Arial"/>
                <w:i/>
                <w:sz w:val="24"/>
                <w:szCs w:val="24"/>
              </w:rPr>
              <w:t>. Il soggetto richiedente dovrà provvedere ad allegare la seguente documentazione</w:t>
            </w:r>
            <w:r>
              <w:rPr>
                <w:rFonts w:cs="Arial"/>
                <w:i/>
                <w:sz w:val="24"/>
                <w:szCs w:val="24"/>
              </w:rPr>
              <w:t>:</w:t>
            </w:r>
          </w:p>
          <w:p w:rsidR="00574E59" w:rsidRPr="00574E59" w:rsidRDefault="00574E59" w:rsidP="00574E59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cs="Arial"/>
                <w:i/>
                <w:sz w:val="24"/>
                <w:szCs w:val="24"/>
              </w:rPr>
            </w:pPr>
            <w:r w:rsidRPr="00574E59">
              <w:rPr>
                <w:rFonts w:cs="Arial"/>
                <w:i/>
                <w:sz w:val="24"/>
                <w:szCs w:val="24"/>
              </w:rPr>
              <w:t>Il progetto dovrà comprendere la seguente documentazione da predisporre sulla base dei format allegati al presente Avviso:</w:t>
            </w:r>
          </w:p>
          <w:p w:rsidR="00574E59" w:rsidRDefault="00574E59" w:rsidP="00574E59">
            <w:pPr>
              <w:pStyle w:val="NormaleWeb"/>
              <w:numPr>
                <w:ilvl w:val="0"/>
                <w:numId w:val="23"/>
              </w:numPr>
              <w:spacing w:before="60" w:beforeAutospacing="0" w:after="60"/>
              <w:jc w:val="both"/>
              <w:rPr>
                <w:rFonts w:ascii="Tw Cen MT" w:hAnsi="Tw Cen MT" w:cs="Arial"/>
                <w:i/>
              </w:rPr>
            </w:pPr>
            <w:r w:rsidRPr="00574E59">
              <w:rPr>
                <w:rFonts w:ascii="Tw Cen MT" w:hAnsi="Tw Cen MT" w:cs="Arial"/>
                <w:i/>
              </w:rPr>
              <w:t>Domanda di candidatura del soggetto di riferimento</w:t>
            </w:r>
          </w:p>
          <w:p w:rsidR="00574E59" w:rsidRDefault="00574E59" w:rsidP="00574E59">
            <w:pPr>
              <w:pStyle w:val="NormaleWeb"/>
              <w:numPr>
                <w:ilvl w:val="0"/>
                <w:numId w:val="23"/>
              </w:numPr>
              <w:spacing w:before="60" w:beforeAutospacing="0" w:after="60"/>
              <w:jc w:val="both"/>
              <w:rPr>
                <w:rFonts w:ascii="Tw Cen MT" w:hAnsi="Tw Cen MT" w:cs="Arial"/>
                <w:i/>
              </w:rPr>
            </w:pPr>
            <w:r w:rsidRPr="00574E59">
              <w:rPr>
                <w:rFonts w:ascii="Tw Cen MT" w:hAnsi="Tw Cen MT" w:cs="Arial"/>
                <w:i/>
              </w:rPr>
              <w:t xml:space="preserve">Domanda di contributo </w:t>
            </w:r>
          </w:p>
          <w:p w:rsidR="00574E59" w:rsidRDefault="00574E59" w:rsidP="00574E59">
            <w:pPr>
              <w:pStyle w:val="NormaleWeb"/>
              <w:numPr>
                <w:ilvl w:val="0"/>
                <w:numId w:val="23"/>
              </w:numPr>
              <w:spacing w:before="60" w:beforeAutospacing="0" w:after="60"/>
              <w:jc w:val="both"/>
              <w:rPr>
                <w:rFonts w:ascii="Tw Cen MT" w:hAnsi="Tw Cen MT" w:cs="Arial"/>
                <w:i/>
              </w:rPr>
            </w:pPr>
            <w:r w:rsidRPr="00574E59">
              <w:rPr>
                <w:rFonts w:ascii="Tw Cen MT" w:hAnsi="Tw Cen MT" w:cs="Arial"/>
                <w:i/>
              </w:rPr>
              <w:t>Scheda progetto</w:t>
            </w:r>
          </w:p>
          <w:p w:rsidR="00574E59" w:rsidRDefault="00574E59" w:rsidP="00574E59">
            <w:pPr>
              <w:pStyle w:val="NormaleWeb"/>
              <w:numPr>
                <w:ilvl w:val="0"/>
                <w:numId w:val="23"/>
              </w:numPr>
              <w:spacing w:before="60" w:beforeAutospacing="0" w:after="60"/>
              <w:jc w:val="both"/>
              <w:rPr>
                <w:rFonts w:ascii="Tw Cen MT" w:hAnsi="Tw Cen MT" w:cs="Arial"/>
                <w:i/>
              </w:rPr>
            </w:pPr>
            <w:r w:rsidRPr="00574E59">
              <w:rPr>
                <w:rFonts w:ascii="Tw Cen MT" w:hAnsi="Tw Cen MT" w:cs="Arial"/>
                <w:i/>
              </w:rPr>
              <w:t xml:space="preserve">Piano dei conti </w:t>
            </w:r>
          </w:p>
          <w:p w:rsidR="00574E59" w:rsidRPr="00574E59" w:rsidRDefault="00574E59" w:rsidP="00574E59">
            <w:pPr>
              <w:pStyle w:val="NormaleWeb"/>
              <w:numPr>
                <w:ilvl w:val="0"/>
                <w:numId w:val="23"/>
              </w:numPr>
              <w:spacing w:before="60" w:beforeAutospacing="0" w:after="60"/>
              <w:jc w:val="both"/>
              <w:rPr>
                <w:rFonts w:ascii="Tw Cen MT" w:hAnsi="Tw Cen MT" w:cs="Arial"/>
                <w:i/>
              </w:rPr>
            </w:pPr>
            <w:r w:rsidRPr="00574E59">
              <w:rPr>
                <w:rFonts w:ascii="Tw Cen MT" w:hAnsi="Tw Cen MT" w:cs="Arial"/>
                <w:i/>
              </w:rPr>
              <w:t>Dichiarazioni di interesse</w:t>
            </w:r>
          </w:p>
          <w:p w:rsidR="00574E59" w:rsidRPr="00574E59" w:rsidRDefault="00574E59" w:rsidP="00574E59">
            <w:pPr>
              <w:autoSpaceDE w:val="0"/>
              <w:autoSpaceDN w:val="0"/>
              <w:adjustRightInd w:val="0"/>
              <w:spacing w:after="0" w:line="240" w:lineRule="auto"/>
              <w:ind w:left="360"/>
              <w:contextualSpacing/>
              <w:rPr>
                <w:rFonts w:cs="Arial"/>
                <w:i/>
                <w:sz w:val="24"/>
                <w:szCs w:val="24"/>
              </w:rPr>
            </w:pPr>
            <w:r w:rsidRPr="00574E59">
              <w:rPr>
                <w:rFonts w:cs="Arial"/>
                <w:i/>
                <w:sz w:val="24"/>
                <w:szCs w:val="24"/>
              </w:rPr>
              <w:t>L’oggetto della PEC dovrà essere: “Manifestazione di interesse per la costituzione di nuova Fondazione ITS”.</w:t>
            </w:r>
          </w:p>
          <w:p w:rsidR="00574E59" w:rsidRPr="00574E59" w:rsidRDefault="00574E59" w:rsidP="00574E59">
            <w:pPr>
              <w:autoSpaceDE w:val="0"/>
              <w:autoSpaceDN w:val="0"/>
              <w:adjustRightInd w:val="0"/>
              <w:spacing w:after="0" w:line="240" w:lineRule="auto"/>
              <w:ind w:left="360"/>
              <w:contextualSpacing/>
              <w:rPr>
                <w:rFonts w:cs="Arial"/>
                <w:i/>
                <w:sz w:val="24"/>
                <w:szCs w:val="24"/>
              </w:rPr>
            </w:pPr>
            <w:r w:rsidRPr="00574E59">
              <w:rPr>
                <w:rFonts w:cs="Arial"/>
                <w:i/>
                <w:sz w:val="24"/>
                <w:szCs w:val="24"/>
              </w:rPr>
              <w:t>I documenti di cui alle precedente lettere a), b) c) e d) dovranno essere opportunamente sottoscritti dal Legale rappresentante (o soggetto delegato) del soggetto di riferimento (Istituzione scolastica) con firma digitale o firma elettronica qualificata o firma elettronica avanzata.</w:t>
            </w:r>
          </w:p>
          <w:p w:rsidR="00574E59" w:rsidRPr="00574E59" w:rsidRDefault="00574E59" w:rsidP="00EB5085">
            <w:pPr>
              <w:autoSpaceDE w:val="0"/>
              <w:autoSpaceDN w:val="0"/>
              <w:adjustRightInd w:val="0"/>
              <w:spacing w:after="0" w:line="240" w:lineRule="auto"/>
              <w:ind w:left="360"/>
              <w:contextualSpacing/>
              <w:rPr>
                <w:rFonts w:cs="Arial"/>
                <w:i/>
                <w:sz w:val="24"/>
                <w:szCs w:val="24"/>
              </w:rPr>
            </w:pPr>
          </w:p>
        </w:tc>
      </w:tr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544BD0" w:rsidRDefault="00545ED8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sz w:val="24"/>
                <w:szCs w:val="24"/>
              </w:rPr>
            </w:pPr>
            <w:r w:rsidRPr="00544BD0">
              <w:rPr>
                <w:rFonts w:cs="Arial"/>
                <w:smallCaps/>
                <w:color w:val="000000"/>
                <w:sz w:val="24"/>
                <w:szCs w:val="24"/>
              </w:rPr>
              <w:lastRenderedPageBreak/>
              <w:t xml:space="preserve">Come sono selezionate le domande </w:t>
            </w:r>
          </w:p>
        </w:tc>
        <w:tc>
          <w:tcPr>
            <w:tcW w:w="6236" w:type="dxa"/>
            <w:vAlign w:val="center"/>
          </w:tcPr>
          <w:p w:rsidR="006F4E6D" w:rsidRDefault="006F4E6D" w:rsidP="006F4E6D">
            <w:pPr>
              <w:pStyle w:val="NormaleWeb"/>
              <w:spacing w:before="60" w:beforeAutospacing="0" w:after="60"/>
              <w:jc w:val="both"/>
              <w:rPr>
                <w:rFonts w:ascii="Tw Cen MT" w:eastAsiaTheme="minorHAnsi" w:hAnsi="Tw Cen MT" w:cs="Arial"/>
                <w:i/>
                <w:lang w:eastAsia="en-US"/>
              </w:rPr>
            </w:pPr>
            <w:r w:rsidRPr="006F4E6D">
              <w:rPr>
                <w:rFonts w:ascii="Tw Cen MT" w:eastAsiaTheme="minorHAnsi" w:hAnsi="Tw Cen MT" w:cs="Arial"/>
                <w:i/>
                <w:lang w:eastAsia="en-US"/>
              </w:rPr>
              <w:t xml:space="preserve">Per </w:t>
            </w:r>
            <w:r w:rsidR="00EB5085">
              <w:rPr>
                <w:rFonts w:ascii="Tw Cen MT" w:eastAsiaTheme="minorHAnsi" w:hAnsi="Tw Cen MT" w:cs="Arial"/>
                <w:i/>
                <w:lang w:eastAsia="en-US"/>
              </w:rPr>
              <w:t>ciascuna linea di intervento (1, 2 e 3), ai fini del</w:t>
            </w:r>
            <w:r w:rsidRPr="006F4E6D">
              <w:rPr>
                <w:rFonts w:ascii="Tw Cen MT" w:eastAsiaTheme="minorHAnsi" w:hAnsi="Tw Cen MT" w:cs="Arial"/>
                <w:i/>
                <w:lang w:eastAsia="en-US"/>
              </w:rPr>
              <w:t>la selezione delle domande verrà adottata la procedura valutativa a graduatoria. A tal fine verrà costituito</w:t>
            </w:r>
            <w:r w:rsidR="00CA1A0F" w:rsidRPr="006F4E6D">
              <w:rPr>
                <w:rFonts w:ascii="Tw Cen MT" w:eastAsiaTheme="minorHAnsi" w:hAnsi="Tw Cen MT" w:cs="Arial"/>
                <w:i/>
                <w:lang w:eastAsia="en-US"/>
              </w:rPr>
              <w:t xml:space="preserve"> con decreto del Direttore Generale</w:t>
            </w:r>
            <w:r w:rsidR="00017F0E">
              <w:rPr>
                <w:rFonts w:ascii="Tw Cen MT" w:eastAsiaTheme="minorHAnsi" w:hAnsi="Tw Cen MT" w:cs="Arial"/>
                <w:i/>
                <w:lang w:eastAsia="en-US"/>
              </w:rPr>
              <w:t xml:space="preserve"> </w:t>
            </w:r>
            <w:r w:rsidRPr="006F4E6D">
              <w:rPr>
                <w:rFonts w:ascii="Tw Cen MT" w:eastAsiaTheme="minorHAnsi" w:hAnsi="Tw Cen MT" w:cs="Arial"/>
                <w:i/>
                <w:lang w:eastAsia="en-US"/>
              </w:rPr>
              <w:t>un apposito nucleo di valutazione regionale, che stabilirà l’ammissibilità dei progetti e provvederà alla valutazione di merit</w:t>
            </w:r>
            <w:r>
              <w:rPr>
                <w:rFonts w:ascii="Tw Cen MT" w:eastAsiaTheme="minorHAnsi" w:hAnsi="Tw Cen MT" w:cs="Arial"/>
                <w:i/>
                <w:lang w:eastAsia="en-US"/>
              </w:rPr>
              <w:t>o</w:t>
            </w:r>
            <w:r w:rsidR="00EB5085">
              <w:rPr>
                <w:rFonts w:ascii="Tw Cen MT" w:eastAsiaTheme="minorHAnsi" w:hAnsi="Tw Cen MT" w:cs="Arial"/>
                <w:i/>
                <w:lang w:eastAsia="en-US"/>
              </w:rPr>
              <w:t xml:space="preserve"> e quella </w:t>
            </w:r>
            <w:r w:rsidR="00EB5085" w:rsidRPr="00226BEB">
              <w:rPr>
                <w:rFonts w:ascii="Tw Cen MT" w:eastAsiaTheme="minorHAnsi" w:hAnsi="Tw Cen MT" w:cs="Arial"/>
                <w:i/>
                <w:lang w:eastAsia="en-US"/>
              </w:rPr>
              <w:t>economico-finanziaria</w:t>
            </w:r>
            <w:r>
              <w:rPr>
                <w:rFonts w:ascii="Tw Cen MT" w:eastAsiaTheme="minorHAnsi" w:hAnsi="Tw Cen MT" w:cs="Arial"/>
                <w:i/>
                <w:lang w:eastAsia="en-US"/>
              </w:rPr>
              <w:t>.</w:t>
            </w:r>
          </w:p>
          <w:p w:rsidR="00226BEB" w:rsidRPr="00226BEB" w:rsidRDefault="00226BEB" w:rsidP="006F4E6D">
            <w:pPr>
              <w:pStyle w:val="NormaleWeb"/>
              <w:spacing w:before="60" w:beforeAutospacing="0" w:after="60"/>
              <w:jc w:val="both"/>
              <w:rPr>
                <w:rFonts w:ascii="Tw Cen MT" w:eastAsiaTheme="minorHAnsi" w:hAnsi="Tw Cen MT" w:cs="Arial"/>
                <w:i/>
                <w:lang w:eastAsia="en-US"/>
              </w:rPr>
            </w:pPr>
            <w:r w:rsidRPr="00226BEB">
              <w:rPr>
                <w:rFonts w:ascii="Tw Cen MT" w:eastAsiaTheme="minorHAnsi" w:hAnsi="Tw Cen MT" w:cs="Arial"/>
                <w:i/>
                <w:lang w:eastAsia="en-US"/>
              </w:rPr>
              <w:t>Per quanto riguarda</w:t>
            </w:r>
            <w:r w:rsidR="006F4E6D" w:rsidRPr="00226BEB">
              <w:rPr>
                <w:rFonts w:ascii="Tw Cen MT" w:eastAsiaTheme="minorHAnsi" w:hAnsi="Tw Cen MT" w:cs="Arial"/>
                <w:i/>
                <w:lang w:eastAsia="en-US"/>
              </w:rPr>
              <w:t xml:space="preserve"> ai requisiti formali ai fini dell’ammissibilità e ai criteri per la valutazione di merito</w:t>
            </w:r>
            <w:r w:rsidR="00EB5085">
              <w:rPr>
                <w:rFonts w:ascii="Tw Cen MT" w:eastAsiaTheme="minorHAnsi" w:hAnsi="Tw Cen MT" w:cs="Arial"/>
                <w:i/>
                <w:lang w:eastAsia="en-US"/>
              </w:rPr>
              <w:t xml:space="preserve"> ed economico-finanziaria</w:t>
            </w:r>
            <w:r w:rsidRPr="00226BEB">
              <w:rPr>
                <w:rFonts w:ascii="Tw Cen MT" w:eastAsiaTheme="minorHAnsi" w:hAnsi="Tw Cen MT" w:cs="Arial"/>
                <w:i/>
                <w:lang w:eastAsia="en-US"/>
              </w:rPr>
              <w:t xml:space="preserve">, si rimanda ai punti </w:t>
            </w:r>
            <w:r w:rsidR="00C303E5">
              <w:rPr>
                <w:rFonts w:ascii="Tw Cen MT" w:eastAsiaTheme="minorHAnsi" w:hAnsi="Tw Cen MT" w:cs="Arial"/>
                <w:i/>
                <w:lang w:eastAsia="en-US"/>
              </w:rPr>
              <w:t>13,</w:t>
            </w:r>
            <w:r w:rsidR="00452A67">
              <w:rPr>
                <w:rFonts w:ascii="Tw Cen MT" w:eastAsiaTheme="minorHAnsi" w:hAnsi="Tw Cen MT" w:cs="Arial"/>
                <w:i/>
                <w:lang w:eastAsia="en-US"/>
              </w:rPr>
              <w:t>14,</w:t>
            </w:r>
            <w:r w:rsidR="00C303E5">
              <w:rPr>
                <w:rFonts w:ascii="Tw Cen MT" w:eastAsiaTheme="minorHAnsi" w:hAnsi="Tw Cen MT" w:cs="Arial"/>
                <w:i/>
                <w:lang w:eastAsia="en-US"/>
              </w:rPr>
              <w:t xml:space="preserve"> 15 e </w:t>
            </w:r>
            <w:proofErr w:type="gramStart"/>
            <w:r w:rsidR="00C303E5">
              <w:rPr>
                <w:rFonts w:ascii="Tw Cen MT" w:eastAsiaTheme="minorHAnsi" w:hAnsi="Tw Cen MT" w:cs="Arial"/>
                <w:i/>
                <w:lang w:eastAsia="en-US"/>
              </w:rPr>
              <w:t xml:space="preserve">16 </w:t>
            </w:r>
            <w:r w:rsidRPr="00226BEB">
              <w:rPr>
                <w:rFonts w:ascii="Tw Cen MT" w:eastAsiaTheme="minorHAnsi" w:hAnsi="Tw Cen MT" w:cs="Arial"/>
                <w:i/>
                <w:lang w:eastAsia="en-US"/>
              </w:rPr>
              <w:t xml:space="preserve"> dell’avviso</w:t>
            </w:r>
            <w:proofErr w:type="gramEnd"/>
            <w:r w:rsidRPr="00226BEB">
              <w:rPr>
                <w:rFonts w:ascii="Tw Cen MT" w:eastAsiaTheme="minorHAnsi" w:hAnsi="Tw Cen MT" w:cs="Arial"/>
                <w:i/>
                <w:lang w:eastAsia="en-US"/>
              </w:rPr>
              <w:t xml:space="preserve"> in oggetto</w:t>
            </w:r>
            <w:r w:rsidR="006F4E6D" w:rsidRPr="00226BEB">
              <w:rPr>
                <w:rFonts w:ascii="Tw Cen MT" w:eastAsiaTheme="minorHAnsi" w:hAnsi="Tw Cen MT" w:cs="Arial"/>
                <w:i/>
                <w:lang w:eastAsia="en-US"/>
              </w:rPr>
              <w:t>.</w:t>
            </w:r>
          </w:p>
          <w:p w:rsidR="00292E23" w:rsidRPr="003B6685" w:rsidRDefault="00292E23" w:rsidP="00EB5085">
            <w:pPr>
              <w:pStyle w:val="NormaleWeb"/>
              <w:spacing w:before="60" w:beforeAutospacing="0" w:after="60"/>
              <w:jc w:val="both"/>
              <w:rPr>
                <w:rFonts w:ascii="Tw Cen MT" w:hAnsi="Tw Cen MT" w:cs="Arial"/>
                <w:i/>
                <w:color w:val="FF0000"/>
              </w:rPr>
            </w:pPr>
          </w:p>
        </w:tc>
      </w:tr>
      <w:tr w:rsidR="00545ED8" w:rsidRPr="003B6685" w:rsidTr="00330495">
        <w:trPr>
          <w:trHeight w:val="283"/>
        </w:trPr>
        <w:tc>
          <w:tcPr>
            <w:tcW w:w="2835" w:type="dxa"/>
            <w:shd w:val="clear" w:color="auto" w:fill="FFFFFF" w:themeFill="background1"/>
            <w:vAlign w:val="center"/>
          </w:tcPr>
          <w:p w:rsidR="00545ED8" w:rsidRPr="003B6685" w:rsidRDefault="00545ED8" w:rsidP="00E60D4A">
            <w:pPr>
              <w:autoSpaceDE w:val="0"/>
              <w:autoSpaceDN w:val="0"/>
              <w:adjustRightInd w:val="0"/>
              <w:spacing w:before="60" w:after="60" w:line="240" w:lineRule="auto"/>
              <w:jc w:val="right"/>
              <w:rPr>
                <w:rFonts w:cs="Arial"/>
                <w:smallCaps/>
                <w:color w:val="000000"/>
                <w:sz w:val="24"/>
                <w:szCs w:val="24"/>
              </w:rPr>
            </w:pPr>
            <w:r w:rsidRPr="003B6685">
              <w:rPr>
                <w:rFonts w:cs="Arial"/>
                <w:smallCaps/>
                <w:color w:val="000000"/>
                <w:sz w:val="24"/>
                <w:szCs w:val="24"/>
              </w:rPr>
              <w:t>A chi rivolgersi per informazioni</w:t>
            </w:r>
          </w:p>
        </w:tc>
        <w:tc>
          <w:tcPr>
            <w:tcW w:w="6236" w:type="dxa"/>
            <w:vAlign w:val="center"/>
          </w:tcPr>
          <w:p w:rsidR="008B109A" w:rsidRDefault="008B109A" w:rsidP="00544BD0">
            <w:pPr>
              <w:spacing w:after="0" w:line="240" w:lineRule="auto"/>
              <w:rPr>
                <w:bCs/>
              </w:rPr>
            </w:pPr>
          </w:p>
          <w:p w:rsidR="00544BD0" w:rsidRPr="00704E8C" w:rsidRDefault="00544BD0" w:rsidP="00704E8C">
            <w:pPr>
              <w:pStyle w:val="NormaleWeb"/>
              <w:spacing w:before="60" w:beforeAutospacing="0" w:after="60"/>
              <w:jc w:val="both"/>
              <w:rPr>
                <w:rFonts w:ascii="Tw Cen MT" w:eastAsiaTheme="minorHAnsi" w:hAnsi="Tw Cen MT" w:cs="Arial"/>
                <w:i/>
                <w:lang w:eastAsia="en-US"/>
              </w:rPr>
            </w:pPr>
            <w:r w:rsidRPr="00704E8C">
              <w:rPr>
                <w:rFonts w:ascii="Tw Cen MT" w:eastAsiaTheme="minorHAnsi" w:hAnsi="Tw Cen MT" w:cs="Arial"/>
                <w:i/>
                <w:lang w:eastAsia="en-US"/>
              </w:rPr>
              <w:t xml:space="preserve">Eventuali informazioni sull’Avviso potranno essere richieste via mail </w:t>
            </w:r>
            <w:r w:rsidR="002671B7" w:rsidRPr="00704E8C">
              <w:rPr>
                <w:rFonts w:ascii="Tw Cen MT" w:eastAsiaTheme="minorHAnsi" w:hAnsi="Tw Cen MT" w:cs="Arial"/>
                <w:i/>
                <w:lang w:eastAsia="en-US"/>
              </w:rPr>
              <w:t>a</w:t>
            </w:r>
            <w:r w:rsidR="00EB5085" w:rsidRPr="00704E8C">
              <w:rPr>
                <w:rFonts w:ascii="Tw Cen MT" w:eastAsiaTheme="minorHAnsi" w:hAnsi="Tw Cen MT" w:cs="Arial"/>
                <w:i/>
                <w:lang w:eastAsia="en-US"/>
              </w:rPr>
              <w:t>l seguente in</w:t>
            </w:r>
            <w:r w:rsidR="002671B7" w:rsidRPr="00704E8C">
              <w:rPr>
                <w:rFonts w:ascii="Tw Cen MT" w:eastAsiaTheme="minorHAnsi" w:hAnsi="Tw Cen MT" w:cs="Arial"/>
                <w:i/>
                <w:lang w:eastAsia="en-US"/>
              </w:rPr>
              <w:t>dirizz</w:t>
            </w:r>
            <w:r w:rsidR="00EB5085" w:rsidRPr="00704E8C">
              <w:rPr>
                <w:rFonts w:ascii="Tw Cen MT" w:eastAsiaTheme="minorHAnsi" w:hAnsi="Tw Cen MT" w:cs="Arial"/>
                <w:i/>
                <w:lang w:eastAsia="en-US"/>
              </w:rPr>
              <w:t xml:space="preserve">o: </w:t>
            </w:r>
            <w:hyperlink r:id="rId9" w:history="1">
              <w:r w:rsidR="002C3FB1" w:rsidRPr="00704E8C">
                <w:rPr>
                  <w:rFonts w:ascii="Tw Cen MT" w:eastAsiaTheme="minorHAnsi" w:hAnsi="Tw Cen MT" w:cs="Arial"/>
                  <w:i/>
                  <w:lang w:eastAsia="en-US"/>
                </w:rPr>
                <w:t>maria_cristina_vacchio@regione.lombardia.it</w:t>
              </w:r>
            </w:hyperlink>
            <w:r w:rsidR="00704E8C">
              <w:rPr>
                <w:rFonts w:ascii="Tw Cen MT" w:eastAsiaTheme="minorHAnsi" w:hAnsi="Tw Cen MT" w:cs="Arial"/>
                <w:i/>
                <w:lang w:eastAsia="en-US"/>
              </w:rPr>
              <w:t xml:space="preserve"> </w:t>
            </w:r>
          </w:p>
          <w:p w:rsidR="00545ED8" w:rsidRPr="003B6685" w:rsidRDefault="00545ED8" w:rsidP="00E60D4A">
            <w:pPr>
              <w:pStyle w:val="NormaleWeb"/>
              <w:spacing w:before="60" w:beforeAutospacing="0" w:after="60"/>
              <w:rPr>
                <w:rFonts w:ascii="Tw Cen MT" w:hAnsi="Tw Cen MT" w:cs="Arial"/>
                <w:i/>
              </w:rPr>
            </w:pPr>
          </w:p>
        </w:tc>
      </w:tr>
    </w:tbl>
    <w:p w:rsidR="001E697B" w:rsidRDefault="001E697B" w:rsidP="001E697B">
      <w:pPr>
        <w:spacing w:after="0" w:line="240" w:lineRule="exact"/>
        <w:ind w:left="142" w:hanging="284"/>
        <w:rPr>
          <w:sz w:val="18"/>
          <w:vertAlign w:val="superscript"/>
        </w:rPr>
      </w:pPr>
    </w:p>
    <w:p w:rsidR="00E60D4A" w:rsidRDefault="00E60D4A" w:rsidP="001E697B">
      <w:pPr>
        <w:spacing w:after="0" w:line="240" w:lineRule="exact"/>
        <w:ind w:left="142" w:hanging="284"/>
        <w:rPr>
          <w:sz w:val="18"/>
          <w:vertAlign w:val="superscript"/>
        </w:rPr>
      </w:pPr>
    </w:p>
    <w:p w:rsidR="007763AB" w:rsidRPr="003B6685" w:rsidRDefault="001E697B" w:rsidP="001E697B">
      <w:pPr>
        <w:spacing w:after="0" w:line="240" w:lineRule="exact"/>
        <w:ind w:left="142" w:hanging="284"/>
        <w:rPr>
          <w:sz w:val="20"/>
          <w:szCs w:val="20"/>
          <w:vertAlign w:val="superscript"/>
        </w:rPr>
      </w:pPr>
      <w:r w:rsidRPr="008A2F06">
        <w:rPr>
          <w:sz w:val="32"/>
          <w:szCs w:val="32"/>
        </w:rPr>
        <w:t>*</w:t>
      </w:r>
      <w:r w:rsidRPr="00E60D4A">
        <w:rPr>
          <w:vertAlign w:val="superscript"/>
        </w:rPr>
        <w:t xml:space="preserve"> </w:t>
      </w:r>
      <w:r>
        <w:rPr>
          <w:sz w:val="18"/>
          <w:vertAlign w:val="superscript"/>
        </w:rPr>
        <w:tab/>
      </w:r>
      <w:r w:rsidRPr="00E60D4A">
        <w:t xml:space="preserve">La scheda informativa </w:t>
      </w:r>
      <w:r w:rsidR="00D4290C" w:rsidRPr="00E60D4A">
        <w:t>tipo</w:t>
      </w:r>
      <w:r w:rsidRPr="00E60D4A">
        <w:t xml:space="preserve"> dei bandi regionali </w:t>
      </w:r>
      <w:r w:rsidRPr="008A2F06">
        <w:rPr>
          <w:u w:val="single"/>
        </w:rPr>
        <w:t>non ha valor</w:t>
      </w:r>
      <w:r w:rsidR="00CA4812" w:rsidRPr="008A2F06">
        <w:rPr>
          <w:u w:val="single"/>
        </w:rPr>
        <w:t>e legale</w:t>
      </w:r>
      <w:r w:rsidR="00CA4812" w:rsidRPr="00E60D4A">
        <w:t>. Si rinvia al testo dei decreti</w:t>
      </w:r>
      <w:r w:rsidRPr="00E60D4A">
        <w:t xml:space="preserve"> che approva</w:t>
      </w:r>
      <w:r w:rsidR="00CA4812" w:rsidRPr="00E60D4A">
        <w:t>no i bandi</w:t>
      </w:r>
      <w:r w:rsidRPr="00E60D4A">
        <w:t xml:space="preserve"> per tutti i contenuti completi e vincolanti.</w:t>
      </w:r>
    </w:p>
    <w:sectPr w:rsidR="007763AB" w:rsidRPr="003B6685" w:rsidSect="00665B65">
      <w:headerReference w:type="default" r:id="rId10"/>
      <w:pgSz w:w="11906" w:h="16838"/>
      <w:pgMar w:top="1985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35CA" w:rsidRDefault="006E35CA" w:rsidP="007A347D">
      <w:pPr>
        <w:spacing w:after="0" w:line="240" w:lineRule="auto"/>
      </w:pPr>
      <w:r>
        <w:separator/>
      </w:r>
    </w:p>
  </w:endnote>
  <w:endnote w:type="continuationSeparator" w:id="0">
    <w:p w:rsidR="006E35CA" w:rsidRDefault="006E35CA" w:rsidP="007A34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35CA" w:rsidRDefault="006E35CA" w:rsidP="007A347D">
      <w:pPr>
        <w:spacing w:after="0" w:line="240" w:lineRule="auto"/>
      </w:pPr>
      <w:r>
        <w:separator/>
      </w:r>
    </w:p>
  </w:footnote>
  <w:footnote w:type="continuationSeparator" w:id="0">
    <w:p w:rsidR="006E35CA" w:rsidRDefault="006E35CA" w:rsidP="007A34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47D" w:rsidRPr="007A347D" w:rsidRDefault="00452A67" w:rsidP="005E43AC">
    <w:pPr>
      <w:pStyle w:val="Intestazione"/>
      <w:jc w:val="right"/>
      <w:rPr>
        <w:sz w:val="28"/>
        <w:szCs w:val="28"/>
      </w:rPr>
    </w:pPr>
    <w:r>
      <w:rPr>
        <w:sz w:val="28"/>
        <w:szCs w:val="28"/>
      </w:rPr>
      <w:t>Allegato G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77409E"/>
    <w:multiLevelType w:val="hybridMultilevel"/>
    <w:tmpl w:val="6FD6E67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A0B6B3E"/>
    <w:multiLevelType w:val="hybridMultilevel"/>
    <w:tmpl w:val="E2740F8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BC64B09"/>
    <w:multiLevelType w:val="hybridMultilevel"/>
    <w:tmpl w:val="BA1AF44E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1D782F"/>
    <w:multiLevelType w:val="multilevel"/>
    <w:tmpl w:val="FD5A0A1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4"/>
      <w:numFmt w:val="decimal"/>
      <w:pStyle w:val="Titolo2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4">
    <w:nsid w:val="0D522708"/>
    <w:multiLevelType w:val="hybridMultilevel"/>
    <w:tmpl w:val="3468D452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253888"/>
    <w:multiLevelType w:val="hybridMultilevel"/>
    <w:tmpl w:val="10F045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DCB28C5"/>
    <w:multiLevelType w:val="hybridMultilevel"/>
    <w:tmpl w:val="9F8C4F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5A3441"/>
    <w:multiLevelType w:val="multilevel"/>
    <w:tmpl w:val="B3E606AC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8">
    <w:nsid w:val="2AAC5620"/>
    <w:multiLevelType w:val="hybridMultilevel"/>
    <w:tmpl w:val="63042082"/>
    <w:lvl w:ilvl="0" w:tplc="87F689C6">
      <w:start w:val="1"/>
      <w:numFmt w:val="bullet"/>
      <w:pStyle w:val="Paragrafoelenco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F61F2F"/>
    <w:multiLevelType w:val="multilevel"/>
    <w:tmpl w:val="3E5A68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0">
    <w:nsid w:val="4CD55522"/>
    <w:multiLevelType w:val="multilevel"/>
    <w:tmpl w:val="A62EA236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Tw Cen MT" w:hAnsi="Tw Cen MT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1">
    <w:nsid w:val="51087201"/>
    <w:multiLevelType w:val="hybridMultilevel"/>
    <w:tmpl w:val="287C66B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9154BBA"/>
    <w:multiLevelType w:val="hybridMultilevel"/>
    <w:tmpl w:val="77883A5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F6AEF20">
      <w:numFmt w:val="bullet"/>
      <w:lvlText w:val="•"/>
      <w:lvlJc w:val="left"/>
      <w:pPr>
        <w:ind w:left="1428" w:hanging="708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93B5CD1"/>
    <w:multiLevelType w:val="hybridMultilevel"/>
    <w:tmpl w:val="EF8676EA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9B51B4A"/>
    <w:multiLevelType w:val="hybridMultilevel"/>
    <w:tmpl w:val="31EA23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D40D47"/>
    <w:multiLevelType w:val="hybridMultilevel"/>
    <w:tmpl w:val="2142538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018111D"/>
    <w:multiLevelType w:val="hybridMultilevel"/>
    <w:tmpl w:val="6B3AE7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B374B"/>
    <w:multiLevelType w:val="hybridMultilevel"/>
    <w:tmpl w:val="057CA99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10"/>
  </w:num>
  <w:num w:numId="3">
    <w:abstractNumId w:val="7"/>
  </w:num>
  <w:num w:numId="4">
    <w:abstractNumId w:val="9"/>
  </w:num>
  <w:num w:numId="5">
    <w:abstractNumId w:val="3"/>
  </w:num>
  <w:num w:numId="6">
    <w:abstractNumId w:val="8"/>
  </w:num>
  <w:num w:numId="7">
    <w:abstractNumId w:val="8"/>
  </w:num>
  <w:num w:numId="8">
    <w:abstractNumId w:val="8"/>
  </w:num>
  <w:num w:numId="9">
    <w:abstractNumId w:val="1"/>
  </w:num>
  <w:num w:numId="10">
    <w:abstractNumId w:val="16"/>
  </w:num>
  <w:num w:numId="11">
    <w:abstractNumId w:val="5"/>
  </w:num>
  <w:num w:numId="12">
    <w:abstractNumId w:val="0"/>
  </w:num>
  <w:num w:numId="13">
    <w:abstractNumId w:val="17"/>
  </w:num>
  <w:num w:numId="14">
    <w:abstractNumId w:val="13"/>
  </w:num>
  <w:num w:numId="15">
    <w:abstractNumId w:val="4"/>
  </w:num>
  <w:num w:numId="16">
    <w:abstractNumId w:val="12"/>
  </w:num>
  <w:num w:numId="17">
    <w:abstractNumId w:val="14"/>
  </w:num>
  <w:num w:numId="18">
    <w:abstractNumId w:val="8"/>
  </w:num>
  <w:num w:numId="19">
    <w:abstractNumId w:val="8"/>
  </w:num>
  <w:num w:numId="20">
    <w:abstractNumId w:val="8"/>
  </w:num>
  <w:num w:numId="21">
    <w:abstractNumId w:val="15"/>
  </w:num>
  <w:num w:numId="22">
    <w:abstractNumId w:val="6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051"/>
    <w:rsid w:val="0000763E"/>
    <w:rsid w:val="00016562"/>
    <w:rsid w:val="00017F0E"/>
    <w:rsid w:val="00052015"/>
    <w:rsid w:val="00053919"/>
    <w:rsid w:val="0008381D"/>
    <w:rsid w:val="00093A85"/>
    <w:rsid w:val="000D24AF"/>
    <w:rsid w:val="000F3947"/>
    <w:rsid w:val="000F51F5"/>
    <w:rsid w:val="000F70DE"/>
    <w:rsid w:val="00110EAD"/>
    <w:rsid w:val="00117D4C"/>
    <w:rsid w:val="001B608E"/>
    <w:rsid w:val="001C1DF7"/>
    <w:rsid w:val="001D3E13"/>
    <w:rsid w:val="001D70EE"/>
    <w:rsid w:val="001E697B"/>
    <w:rsid w:val="001E74FE"/>
    <w:rsid w:val="00222480"/>
    <w:rsid w:val="00226BEB"/>
    <w:rsid w:val="00231767"/>
    <w:rsid w:val="002671B7"/>
    <w:rsid w:val="00292E23"/>
    <w:rsid w:val="002C3FB1"/>
    <w:rsid w:val="00317F06"/>
    <w:rsid w:val="00330495"/>
    <w:rsid w:val="003B6685"/>
    <w:rsid w:val="004205F4"/>
    <w:rsid w:val="004211D8"/>
    <w:rsid w:val="00433308"/>
    <w:rsid w:val="00452A67"/>
    <w:rsid w:val="0046085C"/>
    <w:rsid w:val="00473231"/>
    <w:rsid w:val="00485455"/>
    <w:rsid w:val="00507949"/>
    <w:rsid w:val="005442E5"/>
    <w:rsid w:val="00544BD0"/>
    <w:rsid w:val="00545ED8"/>
    <w:rsid w:val="00567F65"/>
    <w:rsid w:val="00574E59"/>
    <w:rsid w:val="005768B8"/>
    <w:rsid w:val="00587393"/>
    <w:rsid w:val="005C638C"/>
    <w:rsid w:val="005D7CF4"/>
    <w:rsid w:val="005E15DF"/>
    <w:rsid w:val="005E43AC"/>
    <w:rsid w:val="00603B5E"/>
    <w:rsid w:val="00613051"/>
    <w:rsid w:val="00620A5C"/>
    <w:rsid w:val="006229B7"/>
    <w:rsid w:val="00642A46"/>
    <w:rsid w:val="00651D2E"/>
    <w:rsid w:val="00665B65"/>
    <w:rsid w:val="006719D7"/>
    <w:rsid w:val="00686050"/>
    <w:rsid w:val="006C250F"/>
    <w:rsid w:val="006D4BD9"/>
    <w:rsid w:val="006E35CA"/>
    <w:rsid w:val="006F4E6D"/>
    <w:rsid w:val="007001D6"/>
    <w:rsid w:val="00702C79"/>
    <w:rsid w:val="00704E8C"/>
    <w:rsid w:val="00705F6B"/>
    <w:rsid w:val="0071161D"/>
    <w:rsid w:val="007226FC"/>
    <w:rsid w:val="007723A7"/>
    <w:rsid w:val="007763AB"/>
    <w:rsid w:val="00777D34"/>
    <w:rsid w:val="007851BD"/>
    <w:rsid w:val="00797BCE"/>
    <w:rsid w:val="007A347D"/>
    <w:rsid w:val="008112E4"/>
    <w:rsid w:val="008833D4"/>
    <w:rsid w:val="008A2F06"/>
    <w:rsid w:val="008B109A"/>
    <w:rsid w:val="0092041F"/>
    <w:rsid w:val="00921498"/>
    <w:rsid w:val="00965F7A"/>
    <w:rsid w:val="0099095F"/>
    <w:rsid w:val="009C17C2"/>
    <w:rsid w:val="009E4011"/>
    <w:rsid w:val="00A604B3"/>
    <w:rsid w:val="00A76A73"/>
    <w:rsid w:val="00A83575"/>
    <w:rsid w:val="00AE2365"/>
    <w:rsid w:val="00AF4E94"/>
    <w:rsid w:val="00B947EC"/>
    <w:rsid w:val="00BB79F0"/>
    <w:rsid w:val="00BC7EBC"/>
    <w:rsid w:val="00BD0DCD"/>
    <w:rsid w:val="00BD6056"/>
    <w:rsid w:val="00BE6514"/>
    <w:rsid w:val="00C0129F"/>
    <w:rsid w:val="00C03D80"/>
    <w:rsid w:val="00C303E5"/>
    <w:rsid w:val="00C34574"/>
    <w:rsid w:val="00C516F2"/>
    <w:rsid w:val="00C83FCA"/>
    <w:rsid w:val="00CA1A0F"/>
    <w:rsid w:val="00CA4812"/>
    <w:rsid w:val="00CD1E1A"/>
    <w:rsid w:val="00CE601C"/>
    <w:rsid w:val="00CF062B"/>
    <w:rsid w:val="00D4290C"/>
    <w:rsid w:val="00DA096C"/>
    <w:rsid w:val="00DC6821"/>
    <w:rsid w:val="00E03CD5"/>
    <w:rsid w:val="00E32788"/>
    <w:rsid w:val="00E56C76"/>
    <w:rsid w:val="00E60D4A"/>
    <w:rsid w:val="00E729BE"/>
    <w:rsid w:val="00E759FF"/>
    <w:rsid w:val="00EB0D4D"/>
    <w:rsid w:val="00EB5085"/>
    <w:rsid w:val="00EC6AE9"/>
    <w:rsid w:val="00F05072"/>
    <w:rsid w:val="00F20A96"/>
    <w:rsid w:val="00F21672"/>
    <w:rsid w:val="00F25930"/>
    <w:rsid w:val="00F8669E"/>
    <w:rsid w:val="00F86909"/>
    <w:rsid w:val="00FB3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8DAD37-825E-47C0-9E34-D3D20223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65B65"/>
    <w:pPr>
      <w:spacing w:line="300" w:lineRule="exact"/>
      <w:jc w:val="both"/>
    </w:pPr>
    <w:rPr>
      <w:rFonts w:ascii="Tw Cen MT" w:hAnsi="Tw Cen M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65B65"/>
    <w:pPr>
      <w:keepNext/>
      <w:keepLines/>
      <w:spacing w:before="240" w:after="240"/>
      <w:outlineLvl w:val="0"/>
    </w:pPr>
    <w:rPr>
      <w:rFonts w:eastAsiaTheme="majorEastAsia" w:cstheme="majorBidi"/>
      <w:b/>
      <w:sz w:val="24"/>
      <w:szCs w:val="24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231767"/>
    <w:pPr>
      <w:keepNext/>
      <w:keepLines/>
      <w:numPr>
        <w:ilvl w:val="1"/>
        <w:numId w:val="5"/>
      </w:numPr>
      <w:spacing w:before="240" w:after="120"/>
      <w:outlineLvl w:val="1"/>
    </w:pPr>
    <w:rPr>
      <w:rFonts w:eastAsiaTheme="majorEastAsia" w:cstheme="majorBidi"/>
      <w:b/>
      <w:i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0D4D"/>
    <w:pPr>
      <w:numPr>
        <w:numId w:val="6"/>
      </w:numPr>
      <w:spacing w:before="120" w:after="1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665B65"/>
    <w:rPr>
      <w:rFonts w:ascii="Tw Cen MT" w:eastAsiaTheme="majorEastAsia" w:hAnsi="Tw Cen MT" w:cstheme="majorBidi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31767"/>
    <w:rPr>
      <w:rFonts w:ascii="Tw Cen MT" w:eastAsiaTheme="majorEastAsia" w:hAnsi="Tw Cen MT" w:cstheme="majorBidi"/>
      <w:b/>
      <w:i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C6821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6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6A73"/>
    <w:rPr>
      <w:rFonts w:ascii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433308"/>
    <w:pPr>
      <w:spacing w:before="100" w:beforeAutospacing="1" w:after="119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CE60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CE60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7A34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A347D"/>
    <w:rPr>
      <w:rFonts w:ascii="Tw Cen MT" w:hAnsi="Tw Cen MT"/>
    </w:rPr>
  </w:style>
  <w:style w:type="paragraph" w:styleId="Pidipagina">
    <w:name w:val="footer"/>
    <w:basedOn w:val="Normale"/>
    <w:link w:val="PidipaginaCarattere"/>
    <w:uiPriority w:val="99"/>
    <w:unhideWhenUsed/>
    <w:rsid w:val="007A34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A347D"/>
    <w:rPr>
      <w:rFonts w:ascii="Tw Cen MT" w:hAnsi="Tw Cen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voro@pec.regione.lombardia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iage.regione.lombardi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aria_cristina_vacchio@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1149</Words>
  <Characters>6555</Characters>
  <Application>Microsoft Office Word</Application>
  <DocSecurity>0</DocSecurity>
  <Lines>54</Lines>
  <Paragraphs>15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7689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Michelino Pisani</cp:lastModifiedBy>
  <cp:revision>44</cp:revision>
  <cp:lastPrinted>2017-04-11T09:38:00Z</cp:lastPrinted>
  <dcterms:created xsi:type="dcterms:W3CDTF">2017-01-27T08:03:00Z</dcterms:created>
  <dcterms:modified xsi:type="dcterms:W3CDTF">2017-05-25T09:59:00Z</dcterms:modified>
</cp:coreProperties>
</file>